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529FD" w:rsidRDefault="00EE4297">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2446" name="Group 2446"/>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1" name="Shape 8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2446" style="width:99.1397pt;height:74.775pt;mso-position-horizontal-relative:char;mso-position-vertical-relative:line" coordsize="12590,9496">
                <v:shape id="Shape 8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6" style="position:absolute;width:990;height:1890;left:10175;top:5842;" coordsize="99060,189052" path="m70472,0l99060,0l28715,189052l0,189052l70472,0x">
                  <v:stroke weight="0pt" endcap="flat" joinstyle="miter" miterlimit="10" on="false" color="#000000" opacity="0"/>
                  <v:fill on="true" color="#1b3664"/>
                </v:shape>
                <v:shape id="Shape 9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2" style="position:absolute;width:467;height:841;left:4882;top:8642;" coordsize="46799,84112" path="m0,0l10859,0l10859,75006l46799,75006l46799,84112l0,84112l0,0x">
                  <v:stroke weight="0pt" endcap="flat" joinstyle="miter" miterlimit="10" on="false" color="#000000" opacity="0"/>
                  <v:fill on="true" color="#1b3664"/>
                </v:shape>
                <v:shape id="Shape 10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F529FD" w:rsidRDefault="00EE4297">
      <w:pPr>
        <w:spacing w:after="35" w:line="259" w:lineRule="auto"/>
        <w:ind w:left="11"/>
        <w:jc w:val="left"/>
      </w:pPr>
      <w:r>
        <w:rPr>
          <w:b/>
        </w:rPr>
        <w:t>Job Title</w:t>
      </w:r>
    </w:p>
    <w:p w:rsidR="00F529FD" w:rsidRDefault="00EE4297">
      <w:pPr>
        <w:spacing w:after="195" w:line="259" w:lineRule="auto"/>
        <w:ind w:left="11"/>
        <w:jc w:val="left"/>
      </w:pPr>
      <w:r>
        <w:t>Finance Director</w:t>
      </w:r>
    </w:p>
    <w:p w:rsidR="00F529FD" w:rsidRDefault="00EE4297">
      <w:pPr>
        <w:pStyle w:val="Heading1"/>
        <w:ind w:left="11"/>
      </w:pPr>
      <w:r>
        <w:t>Job Description</w:t>
      </w:r>
    </w:p>
    <w:p w:rsidR="00F529FD" w:rsidRDefault="00EE4297">
      <w:pPr>
        <w:spacing w:after="193"/>
        <w:ind w:left="11" w:right="1"/>
      </w:pPr>
      <w:r>
        <w:t xml:space="preserve">As a Financial Director, your key responsibilities include </w:t>
      </w:r>
      <w:proofErr w:type="gramStart"/>
      <w:r>
        <w:t>Supporting</w:t>
      </w:r>
      <w:proofErr w:type="gramEnd"/>
      <w:r>
        <w:t xml:space="preserve"> financial decision-making information by collecting, analysing, investigating, and reporting financial data.</w:t>
      </w:r>
    </w:p>
    <w:p w:rsidR="00F529FD" w:rsidRDefault="00EE4297">
      <w:pPr>
        <w:spacing w:after="75" w:line="259" w:lineRule="auto"/>
        <w:ind w:left="11"/>
        <w:jc w:val="left"/>
      </w:pPr>
      <w:r>
        <w:rPr>
          <w:b/>
        </w:rPr>
        <w:t>Duties of the job include:</w:t>
      </w:r>
    </w:p>
    <w:p w:rsidR="00F529FD" w:rsidRDefault="00EE4297">
      <w:pPr>
        <w:numPr>
          <w:ilvl w:val="0"/>
          <w:numId w:val="1"/>
        </w:numPr>
        <w:ind w:right="1" w:hanging="240"/>
      </w:pPr>
      <w:r>
        <w:t>Ensuring all areas of the business run efficiently and smoothly;</w:t>
      </w:r>
    </w:p>
    <w:p w:rsidR="00F529FD" w:rsidRDefault="00EE4297">
      <w:pPr>
        <w:numPr>
          <w:ilvl w:val="0"/>
          <w:numId w:val="1"/>
        </w:numPr>
        <w:ind w:right="1" w:hanging="240"/>
      </w:pPr>
      <w:r>
        <w:t>Financial management e.g. budget, forecast, planning, target setting, profit;</w:t>
      </w:r>
    </w:p>
    <w:p w:rsidR="00F529FD" w:rsidRDefault="00EE4297">
      <w:pPr>
        <w:numPr>
          <w:ilvl w:val="0"/>
          <w:numId w:val="1"/>
        </w:numPr>
        <w:ind w:right="1" w:hanging="240"/>
      </w:pPr>
      <w:r>
        <w:t>Prepares monthly statements by collecting data; analysing and investigating variances; summarizing data, informat</w:t>
      </w:r>
      <w:r>
        <w:t>ion, and trends;</w:t>
      </w:r>
    </w:p>
    <w:p w:rsidR="00F529FD" w:rsidRDefault="00EE4297">
      <w:pPr>
        <w:numPr>
          <w:ilvl w:val="0"/>
          <w:numId w:val="1"/>
        </w:numPr>
        <w:ind w:right="1" w:hanging="240"/>
      </w:pPr>
      <w:r>
        <w:t>Prepares state quarterly and annual statements by assembling data;</w:t>
      </w:r>
    </w:p>
    <w:p w:rsidR="00F529FD" w:rsidRDefault="00EE4297">
      <w:pPr>
        <w:numPr>
          <w:ilvl w:val="0"/>
          <w:numId w:val="1"/>
        </w:numPr>
        <w:ind w:right="1" w:hanging="240"/>
      </w:pPr>
      <w:r>
        <w:t>Complies with HMRC tax filing requirements by studying regulations; adhering to requirements; advising management on required actions; calculating quarterly estimated tax p</w:t>
      </w:r>
      <w:r>
        <w:t>ayments; assembling data for quarterly and annual tax filings;</w:t>
      </w:r>
    </w:p>
    <w:p w:rsidR="00F529FD" w:rsidRDefault="00EE4297">
      <w:pPr>
        <w:numPr>
          <w:ilvl w:val="0"/>
          <w:numId w:val="1"/>
        </w:numPr>
        <w:ind w:right="1" w:hanging="240"/>
      </w:pPr>
      <w:r>
        <w:t>Responds to financial inquiries by gathering, analysing, summarizing, and interpreting data;</w:t>
      </w:r>
    </w:p>
    <w:p w:rsidR="00F529FD" w:rsidRDefault="00EE4297">
      <w:pPr>
        <w:numPr>
          <w:ilvl w:val="0"/>
          <w:numId w:val="1"/>
        </w:numPr>
        <w:ind w:right="1" w:hanging="240"/>
      </w:pPr>
      <w:r>
        <w:t>Provides financial advice by studying operational issues; applying financial principles and practice</w:t>
      </w:r>
      <w:r>
        <w:t>s; developing recommendations;</w:t>
      </w:r>
    </w:p>
    <w:p w:rsidR="00F529FD" w:rsidRDefault="00EE4297">
      <w:pPr>
        <w:numPr>
          <w:ilvl w:val="0"/>
          <w:numId w:val="1"/>
        </w:numPr>
        <w:ind w:right="1" w:hanging="240"/>
      </w:pPr>
      <w:r>
        <w:t>Prepares special reports by studying variances; preparing budgets; developing forecasts;</w:t>
      </w:r>
    </w:p>
    <w:p w:rsidR="00F529FD" w:rsidRDefault="00EE4297">
      <w:pPr>
        <w:numPr>
          <w:ilvl w:val="0"/>
          <w:numId w:val="1"/>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2445" name="Group 2445"/>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78" name="Shape 78"/>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9" name="Rectangle 79"/>
                        <wps:cNvSpPr/>
                        <wps:spPr>
                          <a:xfrm>
                            <a:off x="427200" y="697803"/>
                            <a:ext cx="2414062" cy="294982"/>
                          </a:xfrm>
                          <a:prstGeom prst="rect">
                            <a:avLst/>
                          </a:prstGeom>
                          <a:ln>
                            <a:noFill/>
                          </a:ln>
                        </wps:spPr>
                        <wps:txbx>
                          <w:txbxContent>
                            <w:p w:rsidR="00F529FD" w:rsidRDefault="00EE4297">
                              <w:pPr>
                                <w:spacing w:after="160" w:line="259" w:lineRule="auto"/>
                                <w:ind w:left="0" w:firstLine="0"/>
                                <w:jc w:val="left"/>
                              </w:pPr>
                              <w:r>
                                <w:rPr>
                                  <w:b/>
                                  <w:color w:val="FFFFFF"/>
                                  <w:sz w:val="36"/>
                                </w:rPr>
                                <w:t>Finance Director</w:t>
                              </w:r>
                            </w:p>
                          </w:txbxContent>
                        </wps:txbx>
                        <wps:bodyPr horzOverflow="overflow" vert="horz" lIns="0" tIns="0" rIns="0" bIns="0" rtlCol="0">
                          <a:noAutofit/>
                        </wps:bodyPr>
                      </wps:wsp>
                      <wps:wsp>
                        <wps:cNvPr id="80" name="Rectangle 80"/>
                        <wps:cNvSpPr/>
                        <wps:spPr>
                          <a:xfrm>
                            <a:off x="4241944" y="1304355"/>
                            <a:ext cx="415924" cy="147491"/>
                          </a:xfrm>
                          <a:prstGeom prst="rect">
                            <a:avLst/>
                          </a:prstGeom>
                          <a:ln>
                            <a:noFill/>
                          </a:ln>
                        </wps:spPr>
                        <wps:txbx>
                          <w:txbxContent>
                            <w:p w:rsidR="00F529FD" w:rsidRDefault="00EE4297">
                              <w:pPr>
                                <w:spacing w:after="160" w:line="259" w:lineRule="auto"/>
                                <w:ind w:left="0" w:firstLine="0"/>
                                <w:jc w:val="left"/>
                              </w:pPr>
                              <w:r>
                                <w:rPr>
                                  <w:color w:val="FFFFFF"/>
                                  <w:sz w:val="18"/>
                                </w:rPr>
                                <w:t xml:space="preserve">JO17 </w:t>
                              </w:r>
                            </w:p>
                          </w:txbxContent>
                        </wps:txbx>
                        <wps:bodyPr horzOverflow="overflow" vert="horz" lIns="0" tIns="0" rIns="0" bIns="0" rtlCol="0">
                          <a:noAutofit/>
                        </wps:bodyPr>
                      </wps:wsp>
                    </wpg:wgp>
                  </a:graphicData>
                </a:graphic>
              </wp:anchor>
            </w:drawing>
          </mc:Choice>
          <mc:Fallback xmlns:a="http://schemas.openxmlformats.org/drawingml/2006/main">
            <w:pict>
              <v:group id="Group 2445" style="width:391.276pt;height:119.265pt;position:absolute;mso-position-horizontal-relative:page;mso-position-horizontal:absolute;margin-left:204pt;mso-position-vertical-relative:page;margin-top:0pt;" coordsize="49692,15146">
                <v:shape id="Shape 78"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9" style="position:absolute;width:24140;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Finance Director</w:t>
                        </w:r>
                      </w:p>
                    </w:txbxContent>
                  </v:textbox>
                </v:rect>
                <v:rect id="Rectangle 80" style="position:absolute;width:4159;height:1474;left:42419;top:13043;" filled="f" stroked="f">
                  <v:textbox inset="0,0,0,0">
                    <w:txbxContent>
                      <w:p>
                        <w:pPr>
                          <w:spacing w:before="0" w:after="160" w:line="259" w:lineRule="auto"/>
                          <w:ind w:left="0" w:firstLine="0"/>
                          <w:jc w:val="left"/>
                        </w:pPr>
                        <w:r>
                          <w:rPr>
                            <w:rFonts w:cs="Century Gothic" w:hAnsi="Century Gothic" w:eastAsia="Century Gothic" w:ascii="Century Gothic"/>
                            <w:color w:val="ffffff"/>
                            <w:sz w:val="18"/>
                          </w:rPr>
                          <w:t xml:space="preserve">JO17 </w:t>
                        </w:r>
                      </w:p>
                    </w:txbxContent>
                  </v:textbox>
                </v:rect>
                <w10:wrap type="topAndBottom"/>
              </v:group>
            </w:pict>
          </mc:Fallback>
        </mc:AlternateContent>
      </w:r>
      <w:r>
        <w:t>Updates job knowledge by keeping current with financial regulations and accepted practices; participating in educational opportunities; reading professional publications; maintaining personal networks; participating in professional organizations;</w:t>
      </w:r>
    </w:p>
    <w:p w:rsidR="00F529FD" w:rsidRDefault="00EE4297">
      <w:pPr>
        <w:numPr>
          <w:ilvl w:val="0"/>
          <w:numId w:val="1"/>
        </w:numPr>
        <w:ind w:right="1" w:hanging="240"/>
      </w:pPr>
      <w:r>
        <w:t>Accomplis</w:t>
      </w:r>
      <w:r>
        <w:t>hes finance and organization mission by completing related results as needed;</w:t>
      </w:r>
    </w:p>
    <w:p w:rsidR="00F529FD" w:rsidRDefault="00EE4297">
      <w:pPr>
        <w:numPr>
          <w:ilvl w:val="0"/>
          <w:numId w:val="1"/>
        </w:numPr>
        <w:ind w:right="1" w:hanging="240"/>
      </w:pPr>
      <w:r>
        <w:t>System/software/website management ensuring everything is operating effectively;</w:t>
      </w:r>
    </w:p>
    <w:p w:rsidR="00F529FD" w:rsidRDefault="00EE4297">
      <w:pPr>
        <w:numPr>
          <w:ilvl w:val="0"/>
          <w:numId w:val="1"/>
        </w:numPr>
        <w:ind w:right="1" w:hanging="240"/>
      </w:pPr>
      <w:r>
        <w:t>Business growth strategy / KPI Key Performance indicator management;</w:t>
      </w:r>
    </w:p>
    <w:p w:rsidR="00F529FD" w:rsidRDefault="00EE4297">
      <w:pPr>
        <w:numPr>
          <w:ilvl w:val="0"/>
          <w:numId w:val="1"/>
        </w:numPr>
        <w:spacing w:after="149"/>
        <w:ind w:right="1" w:hanging="240"/>
      </w:pPr>
      <w:r>
        <w:t>Overseeing HR department - S</w:t>
      </w:r>
      <w:r>
        <w:t>taff Payment /Payroll, Client invoicing.</w:t>
      </w:r>
    </w:p>
    <w:p w:rsidR="00F529FD" w:rsidRDefault="00EE4297">
      <w:pPr>
        <w:spacing w:after="75" w:line="259" w:lineRule="auto"/>
        <w:ind w:left="11"/>
        <w:jc w:val="left"/>
      </w:pPr>
      <w:r>
        <w:rPr>
          <w:b/>
        </w:rPr>
        <w:t>Director’s shared responsibilities before hiring external staff:</w:t>
      </w:r>
    </w:p>
    <w:p w:rsidR="00F529FD" w:rsidRDefault="00EE4297">
      <w:pPr>
        <w:numPr>
          <w:ilvl w:val="0"/>
          <w:numId w:val="1"/>
        </w:numPr>
        <w:spacing w:after="35" w:line="259" w:lineRule="auto"/>
        <w:ind w:right="1" w:hanging="240"/>
      </w:pPr>
      <w:r>
        <w:t>Sourcing candidates:</w:t>
      </w:r>
    </w:p>
    <w:p w:rsidR="00F529FD" w:rsidRDefault="00EE4297">
      <w:pPr>
        <w:numPr>
          <w:ilvl w:val="1"/>
          <w:numId w:val="1"/>
        </w:numPr>
        <w:spacing w:after="29"/>
        <w:ind w:right="1" w:hanging="200"/>
      </w:pPr>
      <w:r>
        <w:t>Interview &amp; assessment;</w:t>
      </w:r>
    </w:p>
    <w:p w:rsidR="00F529FD" w:rsidRDefault="00EE4297">
      <w:pPr>
        <w:numPr>
          <w:ilvl w:val="1"/>
          <w:numId w:val="1"/>
        </w:numPr>
        <w:spacing w:after="109"/>
        <w:ind w:right="1" w:hanging="200"/>
      </w:pPr>
      <w:r>
        <w:t>Managing candidate profile training and development;</w:t>
      </w:r>
    </w:p>
    <w:p w:rsidR="00F529FD" w:rsidRDefault="00EE4297">
      <w:pPr>
        <w:numPr>
          <w:ilvl w:val="0"/>
          <w:numId w:val="1"/>
        </w:numPr>
        <w:spacing w:after="29"/>
        <w:ind w:right="1" w:hanging="240"/>
      </w:pPr>
      <w:r>
        <w:t>Cold – calling clients Private hospitals; Nursing an</w:t>
      </w:r>
      <w:r>
        <w:t>d care homes;</w:t>
      </w:r>
    </w:p>
    <w:p w:rsidR="00F529FD" w:rsidRDefault="00EE4297">
      <w:pPr>
        <w:numPr>
          <w:ilvl w:val="1"/>
          <w:numId w:val="1"/>
        </w:numPr>
        <w:spacing w:after="29"/>
        <w:ind w:right="1" w:hanging="200"/>
      </w:pPr>
      <w:r>
        <w:t>Making appointments;</w:t>
      </w:r>
    </w:p>
    <w:p w:rsidR="00F529FD" w:rsidRDefault="00EE4297">
      <w:pPr>
        <w:numPr>
          <w:ilvl w:val="1"/>
          <w:numId w:val="1"/>
        </w:numPr>
        <w:spacing w:after="29"/>
        <w:ind w:right="1" w:hanging="200"/>
      </w:pPr>
      <w:r>
        <w:t>Win contracts (preferred supplier contracts);</w:t>
      </w:r>
    </w:p>
    <w:p w:rsidR="00F529FD" w:rsidRDefault="00EE4297">
      <w:pPr>
        <w:numPr>
          <w:ilvl w:val="1"/>
          <w:numId w:val="1"/>
        </w:numPr>
        <w:ind w:right="1" w:hanging="200"/>
      </w:pPr>
      <w:r>
        <w:lastRenderedPageBreak/>
        <w:t>Outline T&amp;C’s;</w:t>
      </w:r>
    </w:p>
    <w:p w:rsidR="00F529FD" w:rsidRDefault="00EE4297">
      <w:pPr>
        <w:numPr>
          <w:ilvl w:val="0"/>
          <w:numId w:val="1"/>
        </w:numPr>
        <w:ind w:right="1" w:hanging="240"/>
      </w:pPr>
      <w:r>
        <w:t>Manage existing client relationships/CRM database;</w:t>
      </w:r>
    </w:p>
    <w:p w:rsidR="00F529FD" w:rsidRDefault="00EE4297">
      <w:pPr>
        <w:numPr>
          <w:ilvl w:val="0"/>
          <w:numId w:val="1"/>
        </w:numPr>
        <w:spacing w:after="149"/>
        <w:ind w:right="1" w:hanging="240"/>
      </w:pPr>
      <w:r>
        <w:t>Follow – up calls/feedback on our service/ staff members.</w:t>
      </w:r>
    </w:p>
    <w:p w:rsidR="00F529FD" w:rsidRDefault="00EE4297">
      <w:pPr>
        <w:pStyle w:val="Heading1"/>
        <w:spacing w:after="75"/>
        <w:ind w:left="11"/>
      </w:pPr>
      <w:r>
        <w:t>Key Skills</w:t>
      </w:r>
    </w:p>
    <w:p w:rsidR="00F529FD" w:rsidRDefault="00EE4297">
      <w:pPr>
        <w:numPr>
          <w:ilvl w:val="0"/>
          <w:numId w:val="2"/>
        </w:numPr>
        <w:ind w:right="1" w:hanging="240"/>
      </w:pPr>
      <w:r>
        <w:t>excellent communication and IT skills;</w:t>
      </w:r>
    </w:p>
    <w:p w:rsidR="00F529FD" w:rsidRDefault="00EE4297">
      <w:pPr>
        <w:numPr>
          <w:ilvl w:val="0"/>
          <w:numId w:val="2"/>
        </w:numPr>
        <w:ind w:right="1" w:hanging="240"/>
      </w:pPr>
      <w:r>
        <w:t>the ability to get on with people at all levels and influence them;</w:t>
      </w:r>
    </w:p>
    <w:p w:rsidR="00F529FD" w:rsidRDefault="00EE4297">
      <w:pPr>
        <w:numPr>
          <w:ilvl w:val="0"/>
          <w:numId w:val="2"/>
        </w:numPr>
        <w:ind w:right="1" w:hanging="240"/>
      </w:pPr>
      <w:r>
        <w:t>strong problem-solving and creative skills;</w:t>
      </w:r>
    </w:p>
    <w:p w:rsidR="00F529FD" w:rsidRDefault="00EE4297">
      <w:pPr>
        <w:numPr>
          <w:ilvl w:val="0"/>
          <w:numId w:val="2"/>
        </w:numPr>
        <w:ind w:right="1" w:hanging="240"/>
      </w:pPr>
      <w:r>
        <w:t>an ability to stay calm under pressure and keep to deadlines;</w:t>
      </w:r>
    </w:p>
    <w:p w:rsidR="00F529FD" w:rsidRDefault="00EE4297">
      <w:pPr>
        <w:numPr>
          <w:ilvl w:val="0"/>
          <w:numId w:val="2"/>
        </w:numPr>
        <w:ind w:right="1" w:hanging="240"/>
      </w:pPr>
      <w:r>
        <w:t>strong sales and negotiation techniques;</w:t>
      </w:r>
    </w:p>
    <w:p w:rsidR="00F529FD" w:rsidRDefault="00EE4297">
      <w:pPr>
        <w:numPr>
          <w:ilvl w:val="0"/>
          <w:numId w:val="2"/>
        </w:numPr>
        <w:ind w:right="1" w:hanging="240"/>
      </w:pPr>
      <w:r>
        <w:t>team working and leadership skills;</w:t>
      </w:r>
    </w:p>
    <w:p w:rsidR="00F529FD" w:rsidRDefault="00EE4297">
      <w:pPr>
        <w:numPr>
          <w:ilvl w:val="0"/>
          <w:numId w:val="2"/>
        </w:numPr>
        <w:ind w:right="1" w:hanging="240"/>
      </w:pPr>
      <w:r>
        <w:t>attention to detail;</w:t>
      </w:r>
    </w:p>
    <w:p w:rsidR="00F529FD" w:rsidRDefault="00EE4297">
      <w:pPr>
        <w:numPr>
          <w:ilvl w:val="0"/>
          <w:numId w:val="2"/>
        </w:numPr>
        <w:ind w:right="1" w:hanging="240"/>
      </w:pPr>
      <w:r>
        <w:t>time management and organisational skills;</w:t>
      </w:r>
    </w:p>
    <w:p w:rsidR="00F529FD" w:rsidRDefault="00EE4297">
      <w:pPr>
        <w:numPr>
          <w:ilvl w:val="0"/>
          <w:numId w:val="2"/>
        </w:numPr>
        <w:ind w:right="1" w:hanging="240"/>
      </w:pPr>
      <w:r>
        <w:t>Deadline-Oriented;</w:t>
      </w:r>
    </w:p>
    <w:p w:rsidR="00F529FD" w:rsidRDefault="00EE4297">
      <w:pPr>
        <w:numPr>
          <w:ilvl w:val="0"/>
          <w:numId w:val="2"/>
        </w:numPr>
        <w:ind w:right="1" w:hanging="240"/>
      </w:pPr>
      <w:r>
        <w:t>Managing Profitability;</w:t>
      </w:r>
    </w:p>
    <w:p w:rsidR="00F529FD" w:rsidRDefault="00EE4297">
      <w:pPr>
        <w:numPr>
          <w:ilvl w:val="0"/>
          <w:numId w:val="2"/>
        </w:numPr>
        <w:ind w:right="1" w:hanging="240"/>
      </w:pPr>
      <w:r>
        <w:t>Accounting;</w:t>
      </w:r>
    </w:p>
    <w:p w:rsidR="00F529FD" w:rsidRDefault="00EE4297">
      <w:pPr>
        <w:numPr>
          <w:ilvl w:val="0"/>
          <w:numId w:val="2"/>
        </w:numPr>
        <w:ind w:right="1" w:hanging="240"/>
      </w:pPr>
      <w:r>
        <w:t>Audit;</w:t>
      </w:r>
    </w:p>
    <w:p w:rsidR="00F529FD" w:rsidRDefault="00EE4297">
      <w:pPr>
        <w:numPr>
          <w:ilvl w:val="0"/>
          <w:numId w:val="2"/>
        </w:numPr>
        <w:ind w:right="1" w:hanging="240"/>
      </w:pPr>
      <w:r>
        <w:t>ISA Rules;</w:t>
      </w:r>
    </w:p>
    <w:p w:rsidR="00F529FD" w:rsidRDefault="00EE4297">
      <w:pPr>
        <w:numPr>
          <w:ilvl w:val="0"/>
          <w:numId w:val="2"/>
        </w:numPr>
        <w:ind w:right="1" w:hanging="240"/>
      </w:pPr>
      <w:r>
        <w:t>Financial Skills;</w:t>
      </w:r>
    </w:p>
    <w:p w:rsidR="00F529FD" w:rsidRDefault="00EE4297">
      <w:pPr>
        <w:numPr>
          <w:ilvl w:val="0"/>
          <w:numId w:val="2"/>
        </w:numPr>
        <w:ind w:right="1" w:hanging="240"/>
      </w:pPr>
      <w:r>
        <w:t>Analysing Information;</w:t>
      </w:r>
    </w:p>
    <w:p w:rsidR="00F529FD" w:rsidRDefault="00EE4297">
      <w:pPr>
        <w:numPr>
          <w:ilvl w:val="0"/>
          <w:numId w:val="2"/>
        </w:numPr>
        <w:ind w:right="1" w:hanging="240"/>
      </w:pPr>
      <w:r>
        <w:t>Reporting Research Results;</w:t>
      </w:r>
    </w:p>
    <w:p w:rsidR="00F529FD" w:rsidRDefault="00EE4297">
      <w:pPr>
        <w:numPr>
          <w:ilvl w:val="0"/>
          <w:numId w:val="2"/>
        </w:numPr>
        <w:ind w:right="1" w:hanging="240"/>
      </w:pPr>
      <w:r>
        <w:t>Research Skills;</w:t>
      </w:r>
    </w:p>
    <w:p w:rsidR="00F529FD" w:rsidRDefault="00EE4297">
      <w:pPr>
        <w:numPr>
          <w:ilvl w:val="0"/>
          <w:numId w:val="2"/>
        </w:numPr>
        <w:ind w:right="1" w:hanging="240"/>
      </w:pPr>
      <w:r>
        <w:t>Statistical Analysis;</w:t>
      </w:r>
    </w:p>
    <w:p w:rsidR="00F529FD" w:rsidRDefault="00EE4297">
      <w:pPr>
        <w:numPr>
          <w:ilvl w:val="0"/>
          <w:numId w:val="2"/>
        </w:numPr>
        <w:spacing w:after="149"/>
        <w:ind w:right="1" w:hanging="240"/>
      </w:pPr>
      <w:r>
        <w:t>Business Knowledge.</w:t>
      </w:r>
    </w:p>
    <w:p w:rsidR="00F529FD" w:rsidRDefault="00EE4297">
      <w:pPr>
        <w:pStyle w:val="Heading1"/>
        <w:ind w:left="11"/>
      </w:pPr>
      <w:r>
        <w:t xml:space="preserve">GENERAL RESPONSIBILITIES: POLICIES AND PROCEDURES </w:t>
      </w:r>
    </w:p>
    <w:p w:rsidR="00F529FD" w:rsidRDefault="00EE4297">
      <w:pPr>
        <w:spacing w:after="113"/>
        <w:ind w:left="11" w:right="1"/>
      </w:pPr>
      <w:r>
        <w:t xml:space="preserve">The post-holder is required to familiarise themselves with all policies and procedures and to comply with these at all times. Failure to comply with any of these policies may result in </w:t>
      </w:r>
      <w:r>
        <w:t xml:space="preserve">disciplinary action up to and including dismissal. These have been agreed with staff and Staff Side and are as follows: </w:t>
      </w:r>
    </w:p>
    <w:p w:rsidR="00F529FD" w:rsidRDefault="00EE4297">
      <w:pPr>
        <w:numPr>
          <w:ilvl w:val="0"/>
          <w:numId w:val="3"/>
        </w:numPr>
        <w:ind w:right="1" w:hanging="240"/>
      </w:pPr>
      <w:r>
        <w:t>Treat others as you would like to be treated;</w:t>
      </w:r>
    </w:p>
    <w:p w:rsidR="00F529FD" w:rsidRDefault="00EE4297">
      <w:pPr>
        <w:numPr>
          <w:ilvl w:val="0"/>
          <w:numId w:val="3"/>
        </w:numPr>
        <w:ind w:right="1" w:hanging="240"/>
      </w:pPr>
      <w:r>
        <w:t>Listen to and support others and make time to do so;</w:t>
      </w:r>
    </w:p>
    <w:p w:rsidR="00F529FD" w:rsidRDefault="00EE4297">
      <w:pPr>
        <w:numPr>
          <w:ilvl w:val="0"/>
          <w:numId w:val="3"/>
        </w:numPr>
        <w:ind w:right="1" w:hanging="240"/>
      </w:pPr>
      <w:r>
        <w:t xml:space="preserve">Seek, acknowledge and value others’ </w:t>
      </w:r>
      <w:r>
        <w:t>experience and contribution;</w:t>
      </w:r>
    </w:p>
    <w:p w:rsidR="00F529FD" w:rsidRDefault="00EE4297">
      <w:pPr>
        <w:numPr>
          <w:ilvl w:val="0"/>
          <w:numId w:val="3"/>
        </w:numPr>
        <w:ind w:right="1" w:hanging="240"/>
      </w:pPr>
      <w:r>
        <w:t>Acknowledge others’ beliefs;</w:t>
      </w:r>
    </w:p>
    <w:p w:rsidR="00F529FD" w:rsidRDefault="00EE4297">
      <w:pPr>
        <w:numPr>
          <w:ilvl w:val="0"/>
          <w:numId w:val="3"/>
        </w:numPr>
        <w:ind w:right="1" w:hanging="240"/>
      </w:pPr>
      <w:r>
        <w:t>Be courteous and considerate to all;</w:t>
      </w:r>
    </w:p>
    <w:p w:rsidR="00F529FD" w:rsidRDefault="00EE4297">
      <w:pPr>
        <w:numPr>
          <w:ilvl w:val="0"/>
          <w:numId w:val="3"/>
        </w:numPr>
        <w:ind w:right="1" w:hanging="240"/>
      </w:pPr>
      <w:r>
        <w:t>Treat others fairly and equally;</w:t>
      </w:r>
    </w:p>
    <w:p w:rsidR="00F529FD" w:rsidRDefault="00EE4297">
      <w:pPr>
        <w:numPr>
          <w:ilvl w:val="0"/>
          <w:numId w:val="3"/>
        </w:numPr>
        <w:ind w:right="1" w:hanging="240"/>
      </w:pPr>
      <w:r>
        <w:t>Be honest and trustworthy and act with integrity;</w:t>
      </w:r>
    </w:p>
    <w:p w:rsidR="00F529FD" w:rsidRDefault="00EE4297">
      <w:pPr>
        <w:numPr>
          <w:ilvl w:val="0"/>
          <w:numId w:val="3"/>
        </w:numPr>
        <w:ind w:right="1" w:hanging="240"/>
      </w:pPr>
      <w:r>
        <w:t>Encourage others to treat all staff with respect;</w:t>
      </w:r>
    </w:p>
    <w:p w:rsidR="00F529FD" w:rsidRDefault="00EE4297">
      <w:pPr>
        <w:numPr>
          <w:ilvl w:val="0"/>
          <w:numId w:val="3"/>
        </w:numPr>
        <w:spacing w:after="149"/>
        <w:ind w:right="1" w:hanging="240"/>
      </w:pPr>
      <w:r>
        <w:t>Challenge the behaviour of s</w:t>
      </w:r>
      <w:r>
        <w:t>taff who do not show respect to other.</w:t>
      </w:r>
    </w:p>
    <w:p w:rsidR="00F529FD" w:rsidRDefault="00EE4297">
      <w:pPr>
        <w:pStyle w:val="Heading1"/>
        <w:ind w:left="11"/>
      </w:pPr>
      <w:r>
        <w:t xml:space="preserve">CONFIDENTIALITY &amp; DATA PROTECTION </w:t>
      </w:r>
    </w:p>
    <w:p w:rsidR="00F529FD" w:rsidRDefault="00EE4297">
      <w:pPr>
        <w:spacing w:after="193"/>
        <w:ind w:left="11" w:right="1"/>
      </w:pPr>
      <w:r>
        <w:t>The post-holder must maintain the confidentiality of information about Clients, staff and other health service business and meet the requirements of the Data Protection Act (1998) at</w:t>
      </w:r>
      <w:r>
        <w:t xml:space="preserve"> all times. The post-holder must comply with all company Information and Data Protection policies at all times.</w:t>
      </w:r>
    </w:p>
    <w:p w:rsidR="00F529FD" w:rsidRDefault="00EE4297">
      <w:pPr>
        <w:pStyle w:val="Heading1"/>
        <w:ind w:left="11"/>
      </w:pPr>
      <w:r>
        <w:lastRenderedPageBreak/>
        <w:t xml:space="preserve">HEALTH AND SAFETY </w:t>
      </w:r>
    </w:p>
    <w:p w:rsidR="00F529FD" w:rsidRDefault="00EE4297">
      <w:pPr>
        <w:spacing w:after="193"/>
        <w:ind w:left="11" w:right="1"/>
      </w:pPr>
      <w:r>
        <w:t>Employees must be aware of the responsibilities placed on them under the Health and Safety at Work Act (1974) and any subsequ</w:t>
      </w:r>
      <w:r>
        <w:t>ent relevant legislation and must follow these in full at all times including ensuring that they act in line with all agreed procedures at all times in order to maintain a safe environment for Clients, visitors and staff. Failure to comply with these polic</w:t>
      </w:r>
      <w:r>
        <w:t xml:space="preserve">ies may result in disciplinary action up to and including dismissal. </w:t>
      </w:r>
    </w:p>
    <w:p w:rsidR="00F529FD" w:rsidRDefault="00EE4297">
      <w:pPr>
        <w:pStyle w:val="Heading1"/>
        <w:ind w:left="11"/>
      </w:pPr>
      <w:r>
        <w:t xml:space="preserve">MANAGING STRESS </w:t>
      </w:r>
    </w:p>
    <w:p w:rsidR="00F529FD" w:rsidRDefault="00EE4297">
      <w:pPr>
        <w:ind w:left="11" w:right="1"/>
      </w:pPr>
      <w:r>
        <w:t>The company has an agreed policy &amp; procedure which links with a range of services and arrangements for staff to manage stress. All staff are required to familiarise them</w:t>
      </w:r>
      <w:r>
        <w:t xml:space="preserve">selves with the policy and services to best manage their own and their colleagues’ stress. </w:t>
      </w:r>
    </w:p>
    <w:p w:rsidR="00F529FD" w:rsidRDefault="00EE4297">
      <w:pPr>
        <w:pStyle w:val="Heading1"/>
        <w:ind w:left="11"/>
      </w:pPr>
      <w:r>
        <w:t xml:space="preserve">HEALTHCARE ASSOCIATED INFECTIONS (HCAIs) </w:t>
      </w:r>
    </w:p>
    <w:p w:rsidR="00F529FD" w:rsidRDefault="00EE4297">
      <w:pPr>
        <w:spacing w:after="193"/>
        <w:ind w:left="11" w:right="1"/>
      </w:pPr>
      <w:r>
        <w:t>All staff has a responsibility to act and follow all instructions to protect Clients, staff and others from HCAIs. All sta</w:t>
      </w:r>
      <w:r>
        <w:t xml:space="preserve">ff are required to follow the Hygiene Code and all company policies and procedures related to it and the Health Act 2006. Failure to comply with any of these may result in disciplinary action up to and including dismissal. </w:t>
      </w:r>
    </w:p>
    <w:p w:rsidR="00F529FD" w:rsidRDefault="00EE4297">
      <w:pPr>
        <w:pStyle w:val="Heading1"/>
        <w:ind w:left="11"/>
      </w:pPr>
      <w:r>
        <w:t xml:space="preserve">EQUALITY &amp; DIVERSITY </w:t>
      </w:r>
    </w:p>
    <w:p w:rsidR="00F529FD" w:rsidRDefault="00EE4297">
      <w:pPr>
        <w:spacing w:after="193"/>
        <w:ind w:left="11" w:right="1"/>
      </w:pPr>
      <w:r>
        <w:t>The company has adopted a Managing Staff Diversity Strategy &amp; Policy covering all of its staff and it is the responsibility of all staff to comply with these requirements at all times. The key responsibilities for staff under this Strategy and Policy are s</w:t>
      </w:r>
      <w:r>
        <w:t xml:space="preserve">et out in the Code of Conduct for Employees. Failure to comply with these policies may result in disciplinary action up to and including dismissal. </w:t>
      </w:r>
    </w:p>
    <w:p w:rsidR="00F529FD" w:rsidRDefault="00EE4297">
      <w:pPr>
        <w:pStyle w:val="Heading1"/>
        <w:ind w:left="11"/>
      </w:pPr>
      <w:r>
        <w:t xml:space="preserve">FLEXIBILITY </w:t>
      </w:r>
    </w:p>
    <w:p w:rsidR="00F529FD" w:rsidRDefault="00EE4297">
      <w:pPr>
        <w:spacing w:after="193"/>
        <w:ind w:left="11" w:right="1"/>
      </w:pPr>
      <w:r>
        <w:t>This job description is intended to provide a broad outline of the main responsibilities only.</w:t>
      </w:r>
      <w:r>
        <w:t xml:space="preserve"> The post-holder is required to be flexible in developing their role in agreement with their designated manager. In addition, they may be required by their manager to carry out any other duty commensurate with their banding and expertise. </w:t>
      </w:r>
    </w:p>
    <w:p w:rsidR="00F529FD" w:rsidRDefault="00EE4297">
      <w:pPr>
        <w:pStyle w:val="Heading1"/>
        <w:ind w:left="11"/>
      </w:pPr>
      <w:r>
        <w:t>EXPERIENCE REQUI</w:t>
      </w:r>
      <w:r>
        <w:t xml:space="preserve">REMENT </w:t>
      </w:r>
    </w:p>
    <w:p w:rsidR="00F529FD" w:rsidRDefault="00EE4297">
      <w:pPr>
        <w:spacing w:after="189"/>
        <w:ind w:left="11" w:right="1"/>
      </w:pPr>
      <w:r>
        <w:t>Minimum 3-5 years of experience in a healthcare role as a Financial Director</w:t>
      </w:r>
    </w:p>
    <w:p w:rsidR="00F529FD" w:rsidRDefault="00EE4297">
      <w:pPr>
        <w:spacing w:after="75" w:line="259" w:lineRule="auto"/>
        <w:ind w:left="11"/>
        <w:jc w:val="left"/>
      </w:pPr>
      <w:r>
        <w:rPr>
          <w:b/>
        </w:rPr>
        <w:t>DESIRABLE QUALIFICATION:</w:t>
      </w:r>
    </w:p>
    <w:p w:rsidR="00F529FD" w:rsidRDefault="00EE4297">
      <w:pPr>
        <w:numPr>
          <w:ilvl w:val="0"/>
          <w:numId w:val="4"/>
        </w:numPr>
        <w:spacing w:after="0" w:line="332" w:lineRule="auto"/>
        <w:ind w:right="2309" w:hanging="240"/>
      </w:pPr>
      <w:r>
        <w:t>GCSEs (A* to C) or equivalent, in maths, English and IT; • sales, marketing or business management experience;</w:t>
      </w:r>
    </w:p>
    <w:p w:rsidR="00F529FD" w:rsidRDefault="00EE4297">
      <w:pPr>
        <w:numPr>
          <w:ilvl w:val="0"/>
          <w:numId w:val="4"/>
        </w:numPr>
        <w:ind w:right="2309" w:hanging="240"/>
      </w:pPr>
      <w:proofErr w:type="gramStart"/>
      <w:r>
        <w:t>a</w:t>
      </w:r>
      <w:proofErr w:type="gramEnd"/>
      <w:r>
        <w:t xml:space="preserve"> degree in any subject.</w:t>
      </w:r>
    </w:p>
    <w:sectPr w:rsidR="00F529FD">
      <w:headerReference w:type="even" r:id="rId7"/>
      <w:headerReference w:type="default" r:id="rId8"/>
      <w:footerReference w:type="even" r:id="rId9"/>
      <w:footerReference w:type="default" r:id="rId10"/>
      <w:headerReference w:type="first" r:id="rId11"/>
      <w:footerReference w:type="first" r:id="rId12"/>
      <w:pgSz w:w="11906" w:h="16838"/>
      <w:pgMar w:top="390" w:right="865" w:bottom="1345" w:left="82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297" w:rsidRDefault="00EE4297">
      <w:pPr>
        <w:spacing w:after="0" w:line="240" w:lineRule="auto"/>
      </w:pPr>
      <w:r>
        <w:separator/>
      </w:r>
    </w:p>
  </w:endnote>
  <w:endnote w:type="continuationSeparator" w:id="0">
    <w:p w:rsidR="00EE4297" w:rsidRDefault="00EE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F529FD">
      <w:trPr>
        <w:trHeight w:val="955"/>
      </w:trPr>
      <w:tc>
        <w:tcPr>
          <w:tcW w:w="11906" w:type="dxa"/>
          <w:tcBorders>
            <w:top w:val="nil"/>
            <w:left w:val="nil"/>
            <w:bottom w:val="nil"/>
            <w:right w:val="nil"/>
          </w:tcBorders>
          <w:shd w:val="clear" w:color="auto" w:fill="FFCC05"/>
          <w:vAlign w:val="center"/>
        </w:tcPr>
        <w:p w:rsidR="00F529FD" w:rsidRDefault="00EE4297">
          <w:pPr>
            <w:spacing w:after="0" w:line="259" w:lineRule="auto"/>
            <w:ind w:left="0" w:firstLine="0"/>
            <w:jc w:val="left"/>
          </w:pPr>
          <w:r>
            <w:rPr>
              <w:b/>
              <w:sz w:val="16"/>
            </w:rPr>
            <w:t xml:space="preserve">Care 24/7 Healthcare Limited  </w:t>
          </w:r>
        </w:p>
        <w:p w:rsidR="00F529FD" w:rsidRDefault="00EE4297">
          <w:pPr>
            <w:spacing w:after="0" w:line="259" w:lineRule="auto"/>
            <w:ind w:left="0" w:firstLine="0"/>
            <w:jc w:val="left"/>
          </w:pPr>
          <w:r>
            <w:rPr>
              <w:sz w:val="16"/>
            </w:rPr>
            <w:t>Address: 1-3, MAP House, St Leonards Road, Eastbourne, BN21 3UT | Registration Number:  09909827</w:t>
          </w:r>
        </w:p>
        <w:p w:rsidR="00F529FD" w:rsidRDefault="00EE4297">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F529FD" w:rsidRDefault="00F529FD">
    <w:pPr>
      <w:spacing w:after="0" w:line="259" w:lineRule="auto"/>
      <w:ind w:left="-829" w:right="11041"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F529FD">
      <w:trPr>
        <w:trHeight w:val="955"/>
      </w:trPr>
      <w:tc>
        <w:tcPr>
          <w:tcW w:w="11906" w:type="dxa"/>
          <w:tcBorders>
            <w:top w:val="nil"/>
            <w:left w:val="nil"/>
            <w:bottom w:val="nil"/>
            <w:right w:val="nil"/>
          </w:tcBorders>
          <w:shd w:val="clear" w:color="auto" w:fill="FFCC05"/>
          <w:vAlign w:val="center"/>
        </w:tcPr>
        <w:p w:rsidR="00F529FD" w:rsidRDefault="00EE4297">
          <w:pPr>
            <w:spacing w:after="0" w:line="259" w:lineRule="auto"/>
            <w:ind w:left="0" w:firstLine="0"/>
            <w:jc w:val="left"/>
          </w:pPr>
          <w:r>
            <w:rPr>
              <w:b/>
              <w:sz w:val="16"/>
            </w:rPr>
            <w:t xml:space="preserve">Care 24/7 Healthcare Limited  </w:t>
          </w:r>
        </w:p>
        <w:p w:rsidR="00F529FD" w:rsidRDefault="00EE4297">
          <w:pPr>
            <w:spacing w:after="0" w:line="259" w:lineRule="auto"/>
            <w:ind w:left="0" w:firstLine="0"/>
            <w:jc w:val="left"/>
          </w:pPr>
          <w:r>
            <w:rPr>
              <w:sz w:val="16"/>
            </w:rPr>
            <w:t>Address: 1-3, MAP House, St Leonards Road, Eastbourne, BN21 3UT | Registration Number:  09909827</w:t>
          </w:r>
        </w:p>
        <w:p w:rsidR="00F529FD" w:rsidRDefault="00EE4297">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F529FD" w:rsidRDefault="00F529FD">
    <w:pPr>
      <w:spacing w:after="0" w:line="259" w:lineRule="auto"/>
      <w:ind w:left="-829" w:right="1104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F529FD">
      <w:trPr>
        <w:trHeight w:val="955"/>
      </w:trPr>
      <w:tc>
        <w:tcPr>
          <w:tcW w:w="11906" w:type="dxa"/>
          <w:tcBorders>
            <w:top w:val="nil"/>
            <w:left w:val="nil"/>
            <w:bottom w:val="nil"/>
            <w:right w:val="nil"/>
          </w:tcBorders>
          <w:shd w:val="clear" w:color="auto" w:fill="FFCC05"/>
          <w:vAlign w:val="center"/>
        </w:tcPr>
        <w:p w:rsidR="00F529FD" w:rsidRDefault="00EE4297">
          <w:pPr>
            <w:spacing w:after="0" w:line="259" w:lineRule="auto"/>
            <w:ind w:left="0" w:firstLine="0"/>
            <w:jc w:val="left"/>
          </w:pPr>
          <w:r>
            <w:rPr>
              <w:b/>
              <w:sz w:val="16"/>
            </w:rPr>
            <w:t xml:space="preserve">Care 24/7 Healthcare Limited  </w:t>
          </w:r>
        </w:p>
        <w:p w:rsidR="00F529FD" w:rsidRDefault="00EE4297">
          <w:pPr>
            <w:spacing w:after="0" w:line="259" w:lineRule="auto"/>
            <w:ind w:left="0" w:firstLine="0"/>
            <w:jc w:val="left"/>
          </w:pPr>
          <w:r>
            <w:rPr>
              <w:sz w:val="16"/>
            </w:rPr>
            <w:t>Address: 1-3, MAP House, St Leonards Road, Eastbourne, BN21 3UT | Registration Number:  09909827</w:t>
          </w:r>
        </w:p>
        <w:p w:rsidR="00F529FD" w:rsidRDefault="00EE4297">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F529FD" w:rsidRDefault="00F529FD">
    <w:pPr>
      <w:spacing w:after="0" w:line="259" w:lineRule="auto"/>
      <w:ind w:left="-829" w:right="11041"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297" w:rsidRDefault="00EE4297">
      <w:pPr>
        <w:spacing w:after="0" w:line="240" w:lineRule="auto"/>
      </w:pPr>
      <w:r>
        <w:separator/>
      </w:r>
    </w:p>
  </w:footnote>
  <w:footnote w:type="continuationSeparator" w:id="0">
    <w:p w:rsidR="00EE4297" w:rsidRDefault="00EE4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9FD" w:rsidRDefault="00EE4297">
    <w:pPr>
      <w:spacing w:after="0" w:line="259" w:lineRule="auto"/>
      <w:ind w:left="-829" w:right="1104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2796" name="Group 2796"/>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797" name="Shape 2797"/>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96" style="width:346.506pt;height:19.5202pt;position:absolute;mso-position-horizontal-relative:page;mso-position-horizontal:absolute;margin-left:248.77pt;mso-position-vertical-relative:page;margin-top:0pt;" coordsize="44006,2479">
              <v:shape id="Shape 2797"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F529FD" w:rsidRDefault="00EE4297">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2798" name="Group 279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79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9FD" w:rsidRDefault="00EE4297">
    <w:pPr>
      <w:spacing w:after="0" w:line="259" w:lineRule="auto"/>
      <w:ind w:left="-829" w:right="1104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2766" name="Group 2766"/>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767" name="Shape 2767"/>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66" style="width:346.506pt;height:19.5202pt;position:absolute;mso-position-horizontal-relative:page;mso-position-horizontal:absolute;margin-left:248.77pt;mso-position-vertical-relative:page;margin-top:0pt;" coordsize="44006,2479">
              <v:shape id="Shape 2767"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F529FD" w:rsidRDefault="00EE4297">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2768" name="Group 276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768"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9FD" w:rsidRDefault="00EE4297">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2737" name="Group 2737"/>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738" name="Shape 2738"/>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37" style="width:346.506pt;height:19.5202pt;position:absolute;z-index:-2147483648;mso-position-horizontal-relative:page;mso-position-horizontal:absolute;margin-left:248.77pt;mso-position-vertical-relative:page;margin-top:0pt;" coordsize="44006,2479">
              <v:shape id="Shape 2738"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357B"/>
    <w:multiLevelType w:val="hybridMultilevel"/>
    <w:tmpl w:val="E2C2B3E6"/>
    <w:lvl w:ilvl="0" w:tplc="EF1804A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CBC66D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3EE3D1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68A362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4DA41F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172512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21CC09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5F4BF8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B62072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A81E15"/>
    <w:multiLevelType w:val="hybridMultilevel"/>
    <w:tmpl w:val="91748A50"/>
    <w:lvl w:ilvl="0" w:tplc="A47A468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CE2F61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408F7E8">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2EC92B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ACEF7E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B983CE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3CE41A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424931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5C0E92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E4B2586"/>
    <w:multiLevelType w:val="hybridMultilevel"/>
    <w:tmpl w:val="7CAC524C"/>
    <w:lvl w:ilvl="0" w:tplc="A7B09C8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04A4358">
      <w:start w:val="1"/>
      <w:numFmt w:val="bullet"/>
      <w:lvlText w:val="–"/>
      <w:lvlJc w:val="left"/>
      <w:pPr>
        <w:ind w:left="45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964DDA">
      <w:start w:val="1"/>
      <w:numFmt w:val="bullet"/>
      <w:lvlText w:val="▪"/>
      <w:lvlJc w:val="left"/>
      <w:pPr>
        <w:ind w:left="1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4982D7C">
      <w:start w:val="1"/>
      <w:numFmt w:val="bullet"/>
      <w:lvlText w:val="•"/>
      <w:lvlJc w:val="left"/>
      <w:pPr>
        <w:ind w:left="2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504D11E">
      <w:start w:val="1"/>
      <w:numFmt w:val="bullet"/>
      <w:lvlText w:val="o"/>
      <w:lvlJc w:val="left"/>
      <w:pPr>
        <w:ind w:left="2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D9EA584">
      <w:start w:val="1"/>
      <w:numFmt w:val="bullet"/>
      <w:lvlText w:val="▪"/>
      <w:lvlJc w:val="left"/>
      <w:pPr>
        <w:ind w:left="3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AF02BC8">
      <w:start w:val="1"/>
      <w:numFmt w:val="bullet"/>
      <w:lvlText w:val="•"/>
      <w:lvlJc w:val="left"/>
      <w:pPr>
        <w:ind w:left="4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0B686A2">
      <w:start w:val="1"/>
      <w:numFmt w:val="bullet"/>
      <w:lvlText w:val="o"/>
      <w:lvlJc w:val="left"/>
      <w:pPr>
        <w:ind w:left="49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F785C3E">
      <w:start w:val="1"/>
      <w:numFmt w:val="bullet"/>
      <w:lvlText w:val="▪"/>
      <w:lvlJc w:val="left"/>
      <w:pPr>
        <w:ind w:left="56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8FC207F"/>
    <w:multiLevelType w:val="hybridMultilevel"/>
    <w:tmpl w:val="A35ECAFC"/>
    <w:lvl w:ilvl="0" w:tplc="C1B6010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96EC44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006529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2AC127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4CE0C5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248BD6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4F03E4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25C6FB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89C950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FD"/>
    <w:rsid w:val="00C406A0"/>
    <w:rsid w:val="00EE4297"/>
    <w:rsid w:val="00F52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CA3C2-116A-4968-B541-514FC6F7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2021-06-28T17:06:00Z</dcterms:created>
  <dcterms:modified xsi:type="dcterms:W3CDTF">2021-06-28T17:06:00Z</dcterms:modified>
</cp:coreProperties>
</file>