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516D6" w:rsidRDefault="0039094A">
      <w:pPr>
        <w:spacing w:after="1440"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3300" name="Group 330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56" name="Shape 56"/>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3300" style="width:99.1397pt;height:74.775pt;mso-position-horizontal-relative:char;mso-position-vertical-relative:line" coordsize="12590,9496">
                <v:shape id="Shape 56"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4" on="false" color="#000000" opacity="0"/>
                  <v:fill on="true" color="#1b3664"/>
                </v:shape>
                <v:shape id="Shape 57"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4" on="false" color="#000000" opacity="0"/>
                  <v:fill on="true" color="#1b3664"/>
                </v:shape>
                <v:shape id="Shape 58" style="position:absolute;width:85;height:240;left:6250;top:2333;" coordsize="8509,24092" path="m4254,0c6604,0,8509,1918,8509,4267l8509,19837c8509,22174,6604,24092,4254,24092c1905,24092,0,22174,0,19837l0,4267c0,1918,1905,0,4254,0x">
                  <v:stroke weight="0pt" endcap="flat" joinstyle="miter" miterlimit="4" on="false" color="#000000" opacity="0"/>
                  <v:fill on="true" color="#1b3664"/>
                </v:shape>
                <v:shape id="Shape 59" style="position:absolute;width:240;height:85;left:5256;top:3328;" coordsize="24079,8509" path="m4254,0l19825,0c22174,0,24079,1905,24079,4254c24079,6604,22174,8509,19825,8509l4254,8509c1918,8509,0,6604,0,4254c0,1905,1918,0,4254,0x">
                  <v:stroke weight="0pt" endcap="flat" joinstyle="miter" miterlimit="4" on="false" color="#000000" opacity="0"/>
                  <v:fill on="true" color="#1b3664"/>
                </v:shape>
                <v:shape id="Shape 60" style="position:absolute;width:85;height:240;left:6250;top:4166;" coordsize="8509,24067" path="m4254,0c6604,0,8509,1905,8509,4254l8509,19825c8509,22161,6604,24067,4254,24067c1905,24067,0,22161,0,19825l0,4254c0,1905,1905,0,4254,0x">
                  <v:stroke weight="0pt" endcap="flat" joinstyle="miter" miterlimit="4" on="false" color="#000000" opacity="0"/>
                  <v:fill on="true" color="#1b3664"/>
                </v:shape>
                <v:shape id="Shape 61" style="position:absolute;width:240;height:85;left:7088;top:3328;" coordsize="24079,8509" path="m4254,0l19825,0c22174,0,24079,1905,24079,4254c24079,6604,22174,8509,19825,8509l4254,8509c1918,8509,0,6604,0,4254c0,1905,1918,0,4254,0x">
                  <v:stroke weight="0pt" endcap="flat" joinstyle="miter" miterlimit="4" on="false" color="#000000" opacity="0"/>
                  <v:fill on="true" color="#1b3664"/>
                </v:shape>
                <v:shape id="Shape 62"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4" on="false" color="#000000" opacity="0"/>
                  <v:fill on="true" color="#1b3664"/>
                </v:shape>
                <v:shape id="Shape 63" style="position:absolute;width:876;height:1898;left:1521;top:5835;" coordsize="87662,189827" path="m70726,0l87662,0l87662,27531l87401,26632c85077,37236,81661,48844,77191,61430l60122,110693l87662,110693l87662,137325l51067,137325l32575,189827l0,189827l70726,0x">
                  <v:stroke weight="0pt" endcap="flat" joinstyle="miter" miterlimit="4" on="false" color="#000000" opacity="0"/>
                  <v:fill on="true" color="#1b3664"/>
                </v:shape>
                <v:shape id="Shape 64" style="position:absolute;width:874;height:1898;left:2398;top:5835;" coordsize="87420,189827" path="m0,0l16681,0l87420,189827l54578,189827l35693,137325l0,137325l0,110693l27540,110693l9836,59233c8528,55778,6737,50343,4464,42939l0,27531l0,0x">
                  <v:stroke weight="0pt" endcap="flat" joinstyle="miter" miterlimit="4" on="false" color="#000000" opacity="0"/>
                  <v:fill on="true" color="#1b3664"/>
                </v:shape>
                <v:shape id="Shape 65"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4" on="false" color="#000000" opacity="0"/>
                  <v:fill on="true" color="#1b3664"/>
                </v:shape>
                <v:shape id="Shape 66"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4" on="false" color="#000000" opacity="0"/>
                  <v:fill on="true" color="#1b3664"/>
                </v:shape>
                <v:shape id="Shape 67" style="position:absolute;width:1069;height:1890;left:5215;top:5842;" coordsize="106934,189052" path="m0,0l106934,0l106934,26111l30899,26111l30899,77572l102146,77572l102146,103454l30899,103454l30899,162789l106934,162789l106934,189052l0,189052l0,0x">
                  <v:stroke weight="0pt" endcap="flat" joinstyle="miter" miterlimit="4" on="false" color="#000000" opacity="0"/>
                  <v:fill on="true" color="#1b3664"/>
                </v:shape>
                <v:shape id="Shape 68"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4" on="false" color="#000000" opacity="0"/>
                  <v:fill on="true" color="#1b3664"/>
                </v:shape>
                <v:shape id="Shape 69" style="position:absolute;width:579;height:1072;left:8693;top:6248;" coordsize="57988,107289" path="m57988,0l57988,38896l28308,82066l57988,82066l57988,107289l0,107289l0,83870l57988,0x">
                  <v:stroke weight="0pt" endcap="flat" joinstyle="miter" miterlimit="4" on="false" color="#000000" opacity="0"/>
                  <v:fill on="true" color="#1b3664"/>
                </v:shape>
                <v:shape id="Shape 70"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4" on="false" color="#000000" opacity="0"/>
                  <v:fill on="true" color="#1b3664"/>
                </v:shape>
                <v:shape id="Shape 71" style="position:absolute;width:990;height:1890;left:10175;top:5842;" coordsize="99060,189052" path="m70472,0l99060,0l28715,189052l0,189052l70472,0x">
                  <v:stroke weight="0pt" endcap="flat" joinstyle="miter" miterlimit="4" on="false" color="#000000" opacity="0"/>
                  <v:fill on="true" color="#1b3664"/>
                </v:shape>
                <v:shape id="Shape 72" style="position:absolute;width:1307;height:1887;left:11283;top:5845;" coordsize="130717,188798" path="m0,0l130717,0l130717,21218l56388,188798l23533,188798l98272,26772l0,26772l0,0x">
                  <v:stroke weight="0pt" endcap="flat" joinstyle="miter" miterlimit="4" on="false" color="#000000" opacity="0"/>
                  <v:fill on="true" color="#1b3664"/>
                </v:shape>
                <v:shape id="Shape 73" style="position:absolute;width:625;height:841;left:2016;top:8642;" coordsize="62522,84112" path="m0,0l10858,0l10858,35192l51549,35192l51549,0l62522,0l62522,84112l51549,84112l51549,44679l10858,44679l10858,84112l0,84112l0,0x">
                  <v:stroke weight="0pt" endcap="flat" joinstyle="miter" miterlimit="4" on="false" color="#000000" opacity="0"/>
                  <v:fill on="true" color="#1b3664"/>
                </v:shape>
                <v:shape id="Shape 74" style="position:absolute;width:473;height:841;left:3055;top:8642;" coordsize="47307,84112" path="m0,0l45428,0l45428,9106l10858,9106l10858,35687l43561,35687l43561,44679l10858,44679l10858,75006l47307,75006l47307,84112l0,84112l0,0x">
                  <v:stroke weight="0pt" endcap="flat" joinstyle="miter" miterlimit="4" on="false" color="#000000" opacity="0"/>
                  <v:fill on="true" color="#1b3664"/>
                </v:shape>
                <v:shape id="Shape 75" style="position:absolute;width:348;height:841;left:3830;top:8642;" coordsize="34881,84112" path="m28575,0l34881,0l34881,9601l34696,9601c33439,14592,32068,19698,30455,24829l22212,49162l34881,49162l34881,57658l19964,57658l11227,84112l0,84112l28575,0x">
                  <v:stroke weight="0pt" endcap="flat" joinstyle="miter" miterlimit="4" on="false" color="#000000" opacity="0"/>
                  <v:fill on="true" color="#1b3664"/>
                </v:shape>
                <v:shape id="Shape 76" style="position:absolute;width:355;height:841;left:4179;top:8642;" coordsize="35503,84112" path="m0,0l6801,0l35503,84112l23895,84112l14916,57658l0,57658l0,49162l12668,49162l4426,24956c2559,19456,1315,14465,57,9601l0,9601l0,0x">
                  <v:stroke weight="0pt" endcap="flat" joinstyle="miter" miterlimit="4" on="false" color="#000000" opacity="0"/>
                  <v:fill on="true" color="#1b3664"/>
                </v:shape>
                <v:shape id="Shape 77" style="position:absolute;width:467;height:841;left:4882;top:8642;" coordsize="46799,84112" path="m0,0l10859,0l10859,75006l46799,75006l46799,84112l0,84112l0,0x">
                  <v:stroke weight="0pt" endcap="flat" joinstyle="miter" miterlimit="4" on="false" color="#000000" opacity="0"/>
                  <v:fill on="true" color="#1b3664"/>
                </v:shape>
                <v:shape id="Shape 78" style="position:absolute;width:622;height:841;left:5490;top:8642;" coordsize="62281,84112" path="m0,0l62281,0l62281,9233l36576,9233l36576,84112l25590,84112l25590,9233l0,9233l0,0x">
                  <v:stroke weight="0pt" endcap="flat" joinstyle="miter" miterlimit="4" on="false" color="#000000" opacity="0"/>
                  <v:fill on="true" color="#1b3664"/>
                </v:shape>
                <v:shape id="Shape 79" style="position:absolute;width:625;height:841;left:6431;top:8642;" coordsize="62535,84112" path="m0,0l10859,0l10859,35192l51549,35192l51549,0l62535,0l62535,84112l51549,84112l51549,44679l10859,44679l10859,84112l0,84112l0,0x">
                  <v:stroke weight="0pt" endcap="flat" joinstyle="miter" miterlimit="4" on="false" color="#000000" opacity="0"/>
                  <v:fill on="true" color="#1b3664"/>
                </v:shape>
                <v:shape id="Shape 80"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4" on="false" color="#000000" opacity="0"/>
                  <v:fill on="true" color="#1b3664"/>
                </v:shape>
                <v:shape id="Shape 81" style="position:absolute;width:348;height:841;left:8360;top:8642;" coordsize="34881,84112" path="m28575,0l34881,0l34881,9601l34696,9601c33452,14592,32080,19698,30455,24829l22212,49162l34881,49162l34881,57658l19964,57658l11240,84112l0,84112l28575,0x">
                  <v:stroke weight="0pt" endcap="flat" joinstyle="miter" miterlimit="4" on="false" color="#000000" opacity="0"/>
                  <v:fill on="true" color="#1b3664"/>
                </v:shape>
                <v:shape id="Shape 82" style="position:absolute;width:355;height:841;left:8709;top:8642;" coordsize="35516,84112" path="m0,0l6801,0l35516,84112l23895,84112l14916,57658l0,57658l0,49162l12668,49162l4426,24956c2559,19456,1315,14465,57,9601l0,9601l0,0x">
                  <v:stroke weight="0pt" endcap="flat" joinstyle="miter" miterlimit="4" on="false" color="#000000" opacity="0"/>
                  <v:fill on="true" color="#1b3664"/>
                </v:shape>
                <v:shape id="Shape 83"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4" on="false" color="#000000" opacity="0"/>
                  <v:fill on="true" color="#1b3664"/>
                </v:shape>
                <v:shape id="Shape 84"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4" on="false" color="#000000" opacity="0"/>
                  <v:fill on="true" color="#1b3664"/>
                </v:shape>
                <v:shape id="Shape 85" style="position:absolute;width:472;height:841;left:10309;top:8642;" coordsize="47295,84112" path="m0,0l45428,0l45428,9106l10859,9106l10859,35687l43561,35687l43561,44679l10859,44679l10859,75006l47295,75006l47295,84112l0,84112l0,0x">
                  <v:stroke weight="0pt" endcap="flat" joinstyle="miter" miterlimit="4" on="false" color="#000000" opacity="0"/>
                  <v:fill on="true" color="#1b3664"/>
                </v:shape>
              </v:group>
            </w:pict>
          </mc:Fallback>
        </mc:AlternateContent>
      </w:r>
    </w:p>
    <w:p w:rsidR="009516D6" w:rsidRDefault="0039094A">
      <w:pPr>
        <w:spacing w:after="125" w:line="259" w:lineRule="auto"/>
        <w:ind w:left="25" w:firstLine="0"/>
        <w:jc w:val="left"/>
      </w:pPr>
      <w:r>
        <w:rPr>
          <w:rFonts w:ascii="Calibri" w:eastAsia="Calibri" w:hAnsi="Calibri" w:cs="Calibri"/>
          <w:noProof/>
          <w:sz w:val="22"/>
        </w:rPr>
        <mc:AlternateContent>
          <mc:Choice Requires="wpg">
            <w:drawing>
              <wp:inline distT="0" distB="0" distL="0" distR="0">
                <wp:extent cx="2895600" cy="6350"/>
                <wp:effectExtent l="0" t="0" r="0" b="0"/>
                <wp:docPr id="3295" name="Group 3295"/>
                <wp:cNvGraphicFramePr/>
                <a:graphic xmlns:a="http://schemas.openxmlformats.org/drawingml/2006/main">
                  <a:graphicData uri="http://schemas.microsoft.com/office/word/2010/wordprocessingGroup">
                    <wpg:wgp>
                      <wpg:cNvGrpSpPr/>
                      <wpg:grpSpPr>
                        <a:xfrm>
                          <a:off x="0" y="0"/>
                          <a:ext cx="2895600" cy="6350"/>
                          <a:chOff x="0" y="0"/>
                          <a:chExt cx="2895600" cy="6350"/>
                        </a:xfrm>
                      </wpg:grpSpPr>
                      <wps:wsp>
                        <wps:cNvPr id="49" name="Shape 49"/>
                        <wps:cNvSpPr/>
                        <wps:spPr>
                          <a:xfrm>
                            <a:off x="0" y="0"/>
                            <a:ext cx="2895600" cy="0"/>
                          </a:xfrm>
                          <a:custGeom>
                            <a:avLst/>
                            <a:gdLst/>
                            <a:ahLst/>
                            <a:cxnLst/>
                            <a:rect l="0" t="0" r="0" b="0"/>
                            <a:pathLst>
                              <a:path w="2895600">
                                <a:moveTo>
                                  <a:pt x="0" y="0"/>
                                </a:moveTo>
                                <a:lnTo>
                                  <a:pt x="28956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95" style="width:228pt;height:0.5pt;mso-position-horizontal-relative:char;mso-position-vertical-relative:line" coordsize="28956,63">
                <v:shape id="Shape 49" style="position:absolute;width:28956;height:0;left:0;top:0;" coordsize="2895600,0" path="m0,0l2895600,0">
                  <v:stroke weight="0.5pt" endcap="flat" joinstyle="miter" miterlimit="4" on="true" color="#000000"/>
                  <v:fill on="false" color="#000000" opacity="0"/>
                </v:shape>
              </v:group>
            </w:pict>
          </mc:Fallback>
        </mc:AlternateContent>
      </w:r>
    </w:p>
    <w:p w:rsidR="009516D6" w:rsidRDefault="0039094A">
      <w:pPr>
        <w:spacing w:after="0" w:line="259" w:lineRule="auto"/>
        <w:ind w:left="0" w:firstLine="0"/>
        <w:jc w:val="left"/>
      </w:pPr>
      <w:r>
        <w:t xml:space="preserve"> </w:t>
      </w:r>
    </w:p>
    <w:p w:rsidR="009516D6" w:rsidRDefault="0039094A">
      <w:pPr>
        <w:spacing w:after="114" w:line="259" w:lineRule="auto"/>
        <w:ind w:left="0" w:firstLine="0"/>
        <w:jc w:val="left"/>
      </w:pPr>
      <w:r>
        <w:t xml:space="preserve"> </w:t>
      </w:r>
      <w:r>
        <w:rPr>
          <w:rFonts w:ascii="Calibri" w:eastAsia="Calibri" w:hAnsi="Calibri" w:cs="Calibri"/>
          <w:noProof/>
          <w:sz w:val="22"/>
        </w:rPr>
        <mc:AlternateContent>
          <mc:Choice Requires="wpg">
            <w:drawing>
              <wp:inline distT="0" distB="0" distL="0" distR="0">
                <wp:extent cx="2895600" cy="6350"/>
                <wp:effectExtent l="0" t="0" r="0" b="0"/>
                <wp:docPr id="3294" name="Group 3294"/>
                <wp:cNvGraphicFramePr/>
                <a:graphic xmlns:a="http://schemas.openxmlformats.org/drawingml/2006/main">
                  <a:graphicData uri="http://schemas.microsoft.com/office/word/2010/wordprocessingGroup">
                    <wpg:wgp>
                      <wpg:cNvGrpSpPr/>
                      <wpg:grpSpPr>
                        <a:xfrm>
                          <a:off x="0" y="0"/>
                          <a:ext cx="2895600" cy="6350"/>
                          <a:chOff x="0" y="0"/>
                          <a:chExt cx="2895600" cy="6350"/>
                        </a:xfrm>
                      </wpg:grpSpPr>
                      <wps:wsp>
                        <wps:cNvPr id="48" name="Shape 48"/>
                        <wps:cNvSpPr/>
                        <wps:spPr>
                          <a:xfrm>
                            <a:off x="0" y="0"/>
                            <a:ext cx="2895600" cy="0"/>
                          </a:xfrm>
                          <a:custGeom>
                            <a:avLst/>
                            <a:gdLst/>
                            <a:ahLst/>
                            <a:cxnLst/>
                            <a:rect l="0" t="0" r="0" b="0"/>
                            <a:pathLst>
                              <a:path w="2895600">
                                <a:moveTo>
                                  <a:pt x="0" y="0"/>
                                </a:moveTo>
                                <a:lnTo>
                                  <a:pt x="28956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94" style="width:228pt;height:0.5pt;mso-position-horizontal-relative:char;mso-position-vertical-relative:line" coordsize="28956,63">
                <v:shape id="Shape 48" style="position:absolute;width:28956;height:0;left:0;top:0;" coordsize="2895600,0" path="m0,0l2895600,0">
                  <v:stroke weight="0.5pt" endcap="flat" joinstyle="miter" miterlimit="4" on="true" color="#000000"/>
                  <v:fill on="false" color="#000000" opacity="0"/>
                </v:shape>
              </v:group>
            </w:pict>
          </mc:Fallback>
        </mc:AlternateContent>
      </w:r>
    </w:p>
    <w:p w:rsidR="009516D6" w:rsidRDefault="0039094A">
      <w:pPr>
        <w:spacing w:after="415" w:line="259" w:lineRule="auto"/>
        <w:ind w:left="25" w:firstLine="0"/>
        <w:jc w:val="left"/>
      </w:pPr>
      <w:r>
        <w:rPr>
          <w:rFonts w:ascii="Calibri" w:eastAsia="Calibri" w:hAnsi="Calibri" w:cs="Calibri"/>
          <w:noProof/>
          <w:sz w:val="22"/>
        </w:rPr>
        <mc:AlternateContent>
          <mc:Choice Requires="wpg">
            <w:drawing>
              <wp:inline distT="0" distB="0" distL="0" distR="0">
                <wp:extent cx="2895600" cy="6350"/>
                <wp:effectExtent l="0" t="0" r="0" b="0"/>
                <wp:docPr id="3296" name="Group 3296"/>
                <wp:cNvGraphicFramePr/>
                <a:graphic xmlns:a="http://schemas.openxmlformats.org/drawingml/2006/main">
                  <a:graphicData uri="http://schemas.microsoft.com/office/word/2010/wordprocessingGroup">
                    <wpg:wgp>
                      <wpg:cNvGrpSpPr/>
                      <wpg:grpSpPr>
                        <a:xfrm>
                          <a:off x="0" y="0"/>
                          <a:ext cx="2895600" cy="6350"/>
                          <a:chOff x="0" y="0"/>
                          <a:chExt cx="2895600" cy="6350"/>
                        </a:xfrm>
                      </wpg:grpSpPr>
                      <wps:wsp>
                        <wps:cNvPr id="50" name="Shape 50"/>
                        <wps:cNvSpPr/>
                        <wps:spPr>
                          <a:xfrm>
                            <a:off x="0" y="0"/>
                            <a:ext cx="2895600" cy="0"/>
                          </a:xfrm>
                          <a:custGeom>
                            <a:avLst/>
                            <a:gdLst/>
                            <a:ahLst/>
                            <a:cxnLst/>
                            <a:rect l="0" t="0" r="0" b="0"/>
                            <a:pathLst>
                              <a:path w="2895600">
                                <a:moveTo>
                                  <a:pt x="0" y="0"/>
                                </a:moveTo>
                                <a:lnTo>
                                  <a:pt x="28956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96" style="width:228pt;height:0.5pt;mso-position-horizontal-relative:char;mso-position-vertical-relative:line" coordsize="28956,63">
                <v:shape id="Shape 50" style="position:absolute;width:28956;height:0;left:0;top:0;" coordsize="2895600,0" path="m0,0l2895600,0">
                  <v:stroke weight="0.5pt" endcap="flat" joinstyle="miter" miterlimit="4" on="true" color="#000000"/>
                  <v:fill on="false" color="#000000" opacity="0"/>
                </v:shape>
              </v:group>
            </w:pict>
          </mc:Fallback>
        </mc:AlternateContent>
      </w:r>
    </w:p>
    <w:p w:rsidR="009516D6" w:rsidRDefault="0039094A">
      <w:pPr>
        <w:spacing w:after="490"/>
        <w:ind w:left="-5"/>
      </w:pPr>
      <w:r>
        <w:t xml:space="preserve">Date </w:t>
      </w:r>
      <w:r>
        <w:rPr>
          <w:rFonts w:ascii="Calibri" w:eastAsia="Calibri" w:hAnsi="Calibri" w:cs="Calibri"/>
          <w:noProof/>
          <w:sz w:val="22"/>
        </w:rPr>
        <mc:AlternateContent>
          <mc:Choice Requires="wpg">
            <w:drawing>
              <wp:inline distT="0" distB="0" distL="0" distR="0">
                <wp:extent cx="2484120" cy="6350"/>
                <wp:effectExtent l="0" t="0" r="0" b="0"/>
                <wp:docPr id="3297" name="Group 3297"/>
                <wp:cNvGraphicFramePr/>
                <a:graphic xmlns:a="http://schemas.openxmlformats.org/drawingml/2006/main">
                  <a:graphicData uri="http://schemas.microsoft.com/office/word/2010/wordprocessingGroup">
                    <wpg:wgp>
                      <wpg:cNvGrpSpPr/>
                      <wpg:grpSpPr>
                        <a:xfrm>
                          <a:off x="0" y="0"/>
                          <a:ext cx="2484120" cy="6350"/>
                          <a:chOff x="0" y="0"/>
                          <a:chExt cx="2484120" cy="6350"/>
                        </a:xfrm>
                      </wpg:grpSpPr>
                      <wps:wsp>
                        <wps:cNvPr id="51" name="Shape 51"/>
                        <wps:cNvSpPr/>
                        <wps:spPr>
                          <a:xfrm>
                            <a:off x="0" y="0"/>
                            <a:ext cx="2484120" cy="0"/>
                          </a:xfrm>
                          <a:custGeom>
                            <a:avLst/>
                            <a:gdLst/>
                            <a:ahLst/>
                            <a:cxnLst/>
                            <a:rect l="0" t="0" r="0" b="0"/>
                            <a:pathLst>
                              <a:path w="2484120">
                                <a:moveTo>
                                  <a:pt x="0" y="0"/>
                                </a:moveTo>
                                <a:lnTo>
                                  <a:pt x="248412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97" style="width:195.6pt;height:0.5pt;mso-position-horizontal-relative:char;mso-position-vertical-relative:line" coordsize="24841,63">
                <v:shape id="Shape 51" style="position:absolute;width:24841;height:0;left:0;top:0;" coordsize="2484120,0" path="m0,0l2484120,0">
                  <v:stroke weight="0.5pt" endcap="flat" joinstyle="miter" miterlimit="4" on="true" color="#000000"/>
                  <v:fill on="false" color="#000000" opacity="0"/>
                </v:shape>
              </v:group>
            </w:pict>
          </mc:Fallback>
        </mc:AlternateContent>
      </w:r>
    </w:p>
    <w:p w:rsidR="009516D6" w:rsidRDefault="0039094A">
      <w:pPr>
        <w:spacing w:after="114"/>
        <w:ind w:left="-5"/>
      </w:pPr>
      <w:r>
        <w:t xml:space="preserve">Dear </w:t>
      </w:r>
      <w:r>
        <w:rPr>
          <w:rFonts w:ascii="Calibri" w:eastAsia="Calibri" w:hAnsi="Calibri" w:cs="Calibri"/>
          <w:noProof/>
          <w:sz w:val="22"/>
        </w:rPr>
        <mc:AlternateContent>
          <mc:Choice Requires="wpg">
            <w:drawing>
              <wp:inline distT="0" distB="0" distL="0" distR="0">
                <wp:extent cx="2484120" cy="6350"/>
                <wp:effectExtent l="0" t="0" r="0" b="0"/>
                <wp:docPr id="3298" name="Group 3298"/>
                <wp:cNvGraphicFramePr/>
                <a:graphic xmlns:a="http://schemas.openxmlformats.org/drawingml/2006/main">
                  <a:graphicData uri="http://schemas.microsoft.com/office/word/2010/wordprocessingGroup">
                    <wpg:wgp>
                      <wpg:cNvGrpSpPr/>
                      <wpg:grpSpPr>
                        <a:xfrm>
                          <a:off x="0" y="0"/>
                          <a:ext cx="2484120" cy="6350"/>
                          <a:chOff x="0" y="0"/>
                          <a:chExt cx="2484120" cy="6350"/>
                        </a:xfrm>
                      </wpg:grpSpPr>
                      <wps:wsp>
                        <wps:cNvPr id="52" name="Shape 52"/>
                        <wps:cNvSpPr/>
                        <wps:spPr>
                          <a:xfrm>
                            <a:off x="0" y="0"/>
                            <a:ext cx="2484120" cy="0"/>
                          </a:xfrm>
                          <a:custGeom>
                            <a:avLst/>
                            <a:gdLst/>
                            <a:ahLst/>
                            <a:cxnLst/>
                            <a:rect l="0" t="0" r="0" b="0"/>
                            <a:pathLst>
                              <a:path w="2484120">
                                <a:moveTo>
                                  <a:pt x="0" y="0"/>
                                </a:moveTo>
                                <a:lnTo>
                                  <a:pt x="248412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98" style="width:195.6pt;height:0.5pt;mso-position-horizontal-relative:char;mso-position-vertical-relative:line" coordsize="24841,63">
                <v:shape id="Shape 52" style="position:absolute;width:24841;height:0;left:0;top:0;" coordsize="2484120,0" path="m0,0l2484120,0">
                  <v:stroke weight="0.5pt" endcap="flat" joinstyle="miter" miterlimit="4" on="true" color="#000000"/>
                  <v:fill on="false" color="#000000" opacity="0"/>
                </v:shape>
              </v:group>
            </w:pict>
          </mc:Fallback>
        </mc:AlternateContent>
      </w:r>
    </w:p>
    <w:p w:rsidR="009516D6" w:rsidRDefault="0039094A">
      <w:pPr>
        <w:ind w:left="-5"/>
      </w:pPr>
      <w:r>
        <w:t>Following our recent meeting I am delighted to be able to offer you casual work with the Company under the following terms and conditions.</w:t>
      </w:r>
    </w:p>
    <w:p w:rsidR="009516D6" w:rsidRDefault="0039094A">
      <w:pPr>
        <w:pStyle w:val="Heading1"/>
        <w:ind w:left="254" w:hanging="269"/>
      </w:pPr>
      <w:r>
        <w:t>Status of this Agreement</w:t>
      </w:r>
    </w:p>
    <w:p w:rsidR="009516D6" w:rsidRDefault="0039094A">
      <w:pPr>
        <w:spacing w:after="352"/>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3299" name="Group 329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53" name="Shape 53"/>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54" name="Rectangle 54"/>
                        <wps:cNvSpPr/>
                        <wps:spPr>
                          <a:xfrm>
                            <a:off x="427200" y="697803"/>
                            <a:ext cx="3897767" cy="294982"/>
                          </a:xfrm>
                          <a:prstGeom prst="rect">
                            <a:avLst/>
                          </a:prstGeom>
                          <a:ln>
                            <a:noFill/>
                          </a:ln>
                        </wps:spPr>
                        <wps:txbx>
                          <w:txbxContent>
                            <w:p w:rsidR="009516D6" w:rsidRDefault="0039094A">
                              <w:pPr>
                                <w:spacing w:after="160" w:line="259" w:lineRule="auto"/>
                                <w:ind w:left="0" w:firstLine="0"/>
                                <w:jc w:val="left"/>
                              </w:pPr>
                              <w:r>
                                <w:rPr>
                                  <w:b/>
                                  <w:color w:val="FFFFFF"/>
                                  <w:sz w:val="36"/>
                                </w:rPr>
                                <w:t>Casual Worker Agreement</w:t>
                              </w:r>
                            </w:p>
                          </w:txbxContent>
                        </wps:txbx>
                        <wps:bodyPr horzOverflow="overflow" vert="horz" lIns="0" tIns="0" rIns="0" bIns="0" rtlCol="0">
                          <a:noAutofit/>
                        </wps:bodyPr>
                      </wps:wsp>
                      <wps:wsp>
                        <wps:cNvPr id="55" name="Rectangle 55"/>
                        <wps:cNvSpPr/>
                        <wps:spPr>
                          <a:xfrm>
                            <a:off x="4253831" y="1304355"/>
                            <a:ext cx="342194" cy="147491"/>
                          </a:xfrm>
                          <a:prstGeom prst="rect">
                            <a:avLst/>
                          </a:prstGeom>
                          <a:ln>
                            <a:noFill/>
                          </a:ln>
                        </wps:spPr>
                        <wps:txbx>
                          <w:txbxContent>
                            <w:p w:rsidR="009516D6" w:rsidRDefault="0039094A">
                              <w:pPr>
                                <w:spacing w:after="160" w:line="259" w:lineRule="auto"/>
                                <w:ind w:left="0" w:firstLine="0"/>
                                <w:jc w:val="left"/>
                              </w:pPr>
                              <w:r>
                                <w:rPr>
                                  <w:color w:val="FFFFFF"/>
                                  <w:sz w:val="18"/>
                                </w:rPr>
                                <w:t>RE03</w:t>
                              </w:r>
                            </w:p>
                          </w:txbxContent>
                        </wps:txbx>
                        <wps:bodyPr horzOverflow="overflow" vert="horz" lIns="0" tIns="0" rIns="0" bIns="0" rtlCol="0">
                          <a:noAutofit/>
                        </wps:bodyPr>
                      </wps:wsp>
                    </wpg:wgp>
                  </a:graphicData>
                </a:graphic>
              </wp:anchor>
            </w:drawing>
          </mc:Choice>
          <mc:Fallback xmlns:a="http://schemas.openxmlformats.org/drawingml/2006/main">
            <w:pict>
              <v:group id="Group 3299" style="width:391.276pt;height:119.265pt;position:absolute;mso-position-horizontal-relative:page;mso-position-horizontal:absolute;margin-left:204pt;mso-position-vertical-relative:page;margin-top:0pt;" coordsize="49692,15146">
                <v:shape id="Shape 53" style="position:absolute;width:49692;height:15146;left:0;top:0;" coordsize="4969205,1514667" path="m0,0l4969205,0l4969205,1514667l774700,1514667c0,1514667,0,739967,0,739967l0,0x">
                  <v:stroke weight="0pt" endcap="flat" joinstyle="miter" miterlimit="4" on="false" color="#000000" opacity="0"/>
                  <v:fill on="true" color="#1b3564"/>
                </v:shape>
                <v:rect id="Rectangle 54" style="position:absolute;width:38977;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Casual Worker Agreement</w:t>
                        </w:r>
                      </w:p>
                    </w:txbxContent>
                  </v:textbox>
                </v:rect>
                <v:rect id="Rectangle 55" style="position:absolute;width:3421;height:1474;left:42538;top:13043;" filled="f" stroked="f">
                  <v:textbox inset="0,0,0,0">
                    <w:txbxContent>
                      <w:p>
                        <w:pPr>
                          <w:spacing w:before="0" w:after="160" w:line="259" w:lineRule="auto"/>
                          <w:ind w:left="0" w:firstLine="0"/>
                          <w:jc w:val="left"/>
                        </w:pPr>
                        <w:r>
                          <w:rPr>
                            <w:color w:val="ffffff"/>
                            <w:sz w:val="18"/>
                          </w:rPr>
                          <w:t xml:space="preserve">RE03</w:t>
                        </w:r>
                      </w:p>
                    </w:txbxContent>
                  </v:textbox>
                </v:rect>
                <w10:wrap type="topAndBottom"/>
              </v:group>
            </w:pict>
          </mc:Fallback>
        </mc:AlternateContent>
      </w:r>
      <w:r>
        <w:t xml:space="preserve">This contract governs your engagement from time to time by Care 24/7 Healthcare as a Casual Worker. </w:t>
      </w:r>
      <w:r>
        <w:rPr>
          <w:b/>
        </w:rPr>
        <w:t>This is not an employment contract</w:t>
      </w:r>
      <w:r>
        <w:t xml:space="preserve"> and does not confer any employment rights on you (other than those to which workers are entitled). In particular, it does</w:t>
      </w:r>
      <w:r>
        <w:t xml:space="preserve"> not create any obligation on you to perform work for the Company (even if offered) or on the Company to provide work to you and therefore there will be no mutuality of obligation between the Company and you.</w:t>
      </w:r>
    </w:p>
    <w:p w:rsidR="009516D6" w:rsidRDefault="0039094A">
      <w:pPr>
        <w:pStyle w:val="Heading1"/>
        <w:ind w:left="254" w:hanging="269"/>
      </w:pPr>
      <w:r>
        <w:t>Company’s discretion as to work offered</w:t>
      </w:r>
    </w:p>
    <w:p w:rsidR="009516D6" w:rsidRDefault="0039094A">
      <w:pPr>
        <w:ind w:left="-5"/>
      </w:pPr>
      <w:r>
        <w:t>It is e</w:t>
      </w:r>
      <w:r>
        <w:t>ntirely at the discretion of the Company whether to offer you work and it is under no obligation to provide work to you at any time. The Company reserves the right to give or not give work to any person at any time and is under no obligation to give reason</w:t>
      </w:r>
      <w:r>
        <w:t>s for such decisions.</w:t>
      </w:r>
    </w:p>
    <w:p w:rsidR="009516D6" w:rsidRDefault="0039094A">
      <w:pPr>
        <w:pStyle w:val="Heading1"/>
        <w:ind w:left="254" w:hanging="269"/>
      </w:pPr>
      <w:r>
        <w:t>No presumption of continuity</w:t>
      </w:r>
    </w:p>
    <w:p w:rsidR="009516D6" w:rsidRDefault="0039094A">
      <w:pPr>
        <w:ind w:left="-5"/>
      </w:pPr>
      <w:r>
        <w:t xml:space="preserve">Each offer of work by the Company which you accept shall be treated as an entirely separate and severable engagement (an assignment). The terms of the contract shall </w:t>
      </w:r>
      <w:r>
        <w:lastRenderedPageBreak/>
        <w:t>apply to each assignment but there shal</w:t>
      </w:r>
      <w:r>
        <w:t xml:space="preserve">l be no relationship between the parties after the end of one assignment and before the start of any subsequent assignment. The fact that the Company has offered you work, or offers you work more than once, shall not confer any legal rights on you and, in </w:t>
      </w:r>
      <w:r>
        <w:t>particular, should not be regarded as establishing an entitlement to regular work or conferring continuity of employment.</w:t>
      </w:r>
    </w:p>
    <w:p w:rsidR="009516D6" w:rsidRDefault="0039094A">
      <w:pPr>
        <w:pStyle w:val="Heading1"/>
        <w:ind w:left="254" w:hanging="269"/>
      </w:pPr>
      <w:r>
        <w:t>Arrangements for work</w:t>
      </w:r>
    </w:p>
    <w:p w:rsidR="009516D6" w:rsidRDefault="0039094A">
      <w:pPr>
        <w:ind w:left="-5"/>
      </w:pPr>
      <w:r>
        <w:t>If the Company wants to offer you any work it will call, text or email you the details of the assignment. You ar</w:t>
      </w:r>
      <w:r>
        <w:t>e under no obligation to accept any work offered by the Company at any time. However, if you accept an assignment you must inform the Company immediately if you will be unable to complete it for any reason.</w:t>
      </w:r>
    </w:p>
    <w:p w:rsidR="009516D6" w:rsidRDefault="0039094A">
      <w:pPr>
        <w:spacing w:after="112"/>
        <w:ind w:left="-5"/>
      </w:pPr>
      <w:r>
        <w:t>The Company reserves the right to terminate an as</w:t>
      </w:r>
      <w:r>
        <w:t xml:space="preserve">signment at any time for operational reasons. You will be paid for all work done during an assignment up to the time it is terminated. </w:t>
      </w:r>
    </w:p>
    <w:p w:rsidR="009516D6" w:rsidRDefault="0039094A">
      <w:pPr>
        <w:ind w:left="-5"/>
      </w:pPr>
      <w:r>
        <w:t>In order to assist the Company in organising work, please complete the personal information sheet attached to this contr</w:t>
      </w:r>
      <w:r>
        <w:t>act and return it to manager by _____________. It is your responsibility to inform the Company of any changes to these details.</w:t>
      </w:r>
    </w:p>
    <w:p w:rsidR="009516D6" w:rsidRDefault="0039094A">
      <w:pPr>
        <w:pStyle w:val="Heading1"/>
        <w:ind w:left="254" w:hanging="269"/>
      </w:pPr>
      <w:r>
        <w:t>Work</w:t>
      </w:r>
    </w:p>
    <w:p w:rsidR="009516D6" w:rsidRDefault="0039094A">
      <w:pPr>
        <w:spacing w:after="112"/>
        <w:ind w:left="-5"/>
      </w:pPr>
      <w:r>
        <w:t>The Company may offer you work from time to time as Health Care Assistant/Support worker. If you accept work your duties wi</w:t>
      </w:r>
      <w:r>
        <w:t>ll include providing care to service users and you will usually report to manager. The precise description and nature of your work may be varied with each assignment and you may be required to carry out other duties as necessary to meet business needs. You</w:t>
      </w:r>
      <w:r>
        <w:t xml:space="preserve"> will be informed of the requirements at the start of each assignment.</w:t>
      </w:r>
    </w:p>
    <w:p w:rsidR="009516D6" w:rsidRDefault="0039094A">
      <w:pPr>
        <w:spacing w:after="112"/>
        <w:ind w:left="-5"/>
      </w:pPr>
      <w:r>
        <w:t>Before offering you an assignment the Company will require certain documents from you in order to satisfy itself that you are legally entitled to work in the UK.</w:t>
      </w:r>
    </w:p>
    <w:p w:rsidR="009516D6" w:rsidRDefault="0039094A">
      <w:pPr>
        <w:ind w:left="-5"/>
      </w:pPr>
      <w:r>
        <w:t>You confirm that you ar</w:t>
      </w:r>
      <w:r>
        <w:t xml:space="preserve">e legally entitled to work in the UK without any additional immigration </w:t>
      </w:r>
      <w:r>
        <w:t>approvals and agree to notify the Company immediately if you cease to be so entitled at any time.</w:t>
      </w:r>
    </w:p>
    <w:p w:rsidR="009516D6" w:rsidRDefault="0039094A">
      <w:pPr>
        <w:pStyle w:val="Heading1"/>
        <w:ind w:left="254" w:hanging="269"/>
      </w:pPr>
      <w:r>
        <w:t>Place of work</w:t>
      </w:r>
    </w:p>
    <w:p w:rsidR="009516D6" w:rsidRDefault="0039094A">
      <w:pPr>
        <w:ind w:left="-5"/>
      </w:pPr>
      <w:r>
        <w:t>During each assignment your place of work will be Eastbourne OR the Comp</w:t>
      </w:r>
      <w:r>
        <w:t>any may offer you work at various locations. You will be informed of the relevant place of work for each assignment.</w:t>
      </w:r>
    </w:p>
    <w:p w:rsidR="009516D6" w:rsidRDefault="0039094A">
      <w:pPr>
        <w:pStyle w:val="Heading1"/>
        <w:ind w:left="254" w:hanging="269"/>
      </w:pPr>
      <w:r>
        <w:t>Hours of work</w:t>
      </w:r>
    </w:p>
    <w:p w:rsidR="009516D6" w:rsidRDefault="0039094A">
      <w:pPr>
        <w:spacing w:after="120" w:line="244" w:lineRule="auto"/>
        <w:ind w:left="0" w:firstLine="0"/>
        <w:jc w:val="left"/>
      </w:pPr>
      <w:r>
        <w:t>During each assignment your hours of work will vary depending on the operational requirements of the Company. You will be inf</w:t>
      </w:r>
      <w:r>
        <w:t xml:space="preserve">ormed of the required hours for each assignment. </w:t>
      </w:r>
    </w:p>
    <w:p w:rsidR="009516D6" w:rsidRDefault="0039094A">
      <w:pPr>
        <w:spacing w:after="112"/>
        <w:ind w:left="-5"/>
      </w:pPr>
      <w:r>
        <w:lastRenderedPageBreak/>
        <w:t>You will be entitled to an unpaid break of (one hour) where your assignment requires you to work more than (six hours) in any one day.</w:t>
      </w:r>
    </w:p>
    <w:p w:rsidR="009516D6" w:rsidRDefault="0039094A">
      <w:pPr>
        <w:ind w:left="-5"/>
      </w:pPr>
      <w:r>
        <w:t>Company timesheets recording the actual hours worked are to be complete</w:t>
      </w:r>
      <w:r>
        <w:t xml:space="preserve">d and </w:t>
      </w:r>
      <w:r>
        <w:t>submitted to the office on a weekly basis.</w:t>
      </w:r>
    </w:p>
    <w:p w:rsidR="009516D6" w:rsidRDefault="0039094A">
      <w:pPr>
        <w:pStyle w:val="Heading1"/>
        <w:ind w:left="254" w:hanging="269"/>
      </w:pPr>
      <w:r>
        <w:t>Working Time Opt-Out</w:t>
      </w:r>
    </w:p>
    <w:p w:rsidR="009516D6" w:rsidRDefault="0039094A">
      <w:pPr>
        <w:ind w:left="-5"/>
      </w:pPr>
      <w:r>
        <w:t xml:space="preserve">Please complete the attached form to confirm whether you wish to opt out of the 48 hour </w:t>
      </w:r>
      <w:r>
        <w:t xml:space="preserve">limit on a week’s work. If you do not opt out, the Company must ensure that it does not offer </w:t>
      </w:r>
      <w:r>
        <w:t xml:space="preserve">you work which would result in you working for more than 48 hours in any week. You must </w:t>
      </w:r>
      <w:r>
        <w:t>then keep the Company informed of the hours that you work for third parties so that it can comply with this obligation.</w:t>
      </w:r>
    </w:p>
    <w:p w:rsidR="009516D6" w:rsidRDefault="0039094A">
      <w:pPr>
        <w:pStyle w:val="Heading1"/>
        <w:ind w:left="254" w:hanging="269"/>
      </w:pPr>
      <w:r>
        <w:t>Pay</w:t>
      </w:r>
    </w:p>
    <w:p w:rsidR="009516D6" w:rsidRDefault="0039094A">
      <w:pPr>
        <w:ind w:left="-5"/>
      </w:pPr>
      <w:r>
        <w:t>You will be paid for the hours that you work</w:t>
      </w:r>
      <w:r>
        <w:t>. The Company’s current rate of pay for casual workers is £ ______________ an hour gross. You will be paid weekly/monthly in arrears on or about the last day of each month, directly into your bank account for the hours worked in the previous month. The Com</w:t>
      </w:r>
      <w:r>
        <w:t>pany will make all necessary deductions from your pay as required by law and shall be entitled to deduct from your pay or other payments due to you any money which you may owe to the Company at any time.</w:t>
      </w:r>
    </w:p>
    <w:p w:rsidR="009516D6" w:rsidRDefault="0039094A">
      <w:pPr>
        <w:pStyle w:val="Heading1"/>
        <w:ind w:left="388" w:hanging="403"/>
      </w:pPr>
      <w:r>
        <w:t>Holidays</w:t>
      </w:r>
    </w:p>
    <w:p w:rsidR="009516D6" w:rsidRDefault="0039094A">
      <w:pPr>
        <w:spacing w:after="120" w:line="244" w:lineRule="auto"/>
        <w:ind w:left="0" w:right="2" w:firstLine="0"/>
      </w:pPr>
      <w:r>
        <w:t>Your holiday entitlement will depend on the</w:t>
      </w:r>
      <w:r>
        <w:t xml:space="preserve"> number of hours that you actually work and </w:t>
      </w:r>
      <w:r>
        <w:t xml:space="preserve">be pro-rated on the basis of a full time entitlement of 28 days holiday during each full holiday year. This entitlement includes the usual 8 public holidays in England and Wales. The </w:t>
      </w:r>
      <w:r>
        <w:t>Company’s holiday year runs f</w:t>
      </w:r>
      <w:r>
        <w:t>rom (01/01) to (21/12).</w:t>
      </w:r>
    </w:p>
    <w:p w:rsidR="009516D6" w:rsidRDefault="0039094A">
      <w:pPr>
        <w:spacing w:after="112"/>
        <w:ind w:left="-5"/>
      </w:pPr>
      <w:r>
        <w:t xml:space="preserve">At the end of each assignment the Company will pay you in lieu of any accrued but untaken holiday for the holiday year in which the assignment ends. The amount of the payment in lieu will be calculated by taking 12.07% of the hours </w:t>
      </w:r>
      <w:r>
        <w:t>worked during the assignment and multiplying this by your hourly rate of pay. (See paragraph 9 above).</w:t>
      </w:r>
    </w:p>
    <w:p w:rsidR="009516D6" w:rsidRDefault="0039094A">
      <w:pPr>
        <w:spacing w:after="112"/>
        <w:ind w:left="-5"/>
      </w:pPr>
      <w:r>
        <w:t>For operational reasons you will not normally be entitled to take leave during an assignment, but permission may be granted in exceptional circumstances.</w:t>
      </w:r>
    </w:p>
    <w:p w:rsidR="009516D6" w:rsidRDefault="0039094A">
      <w:pPr>
        <w:ind w:left="-5"/>
      </w:pPr>
      <w:r>
        <w:t>If you have taken and been paid for more holiday than your accrued entitlement at the date your assignment ends, the Company shall be entitled to deduct from you any overpayment which has been made.</w:t>
      </w:r>
    </w:p>
    <w:p w:rsidR="009516D6" w:rsidRDefault="0039094A">
      <w:pPr>
        <w:pStyle w:val="Heading1"/>
        <w:ind w:left="388" w:hanging="403"/>
      </w:pPr>
      <w:r>
        <w:t>Sickness</w:t>
      </w:r>
    </w:p>
    <w:p w:rsidR="009516D6" w:rsidRDefault="0039094A">
      <w:pPr>
        <w:spacing w:after="112"/>
        <w:ind w:left="-5"/>
      </w:pPr>
      <w:r>
        <w:t>If you have accepted an offer of work but are s</w:t>
      </w:r>
      <w:r>
        <w:t xml:space="preserve">ubsequently unable to work the hours agreed, you must notify the manager of the reason for your absence as soon as possible </w:t>
      </w:r>
      <w:r>
        <w:t>but no later than (time) on the first day of absence.</w:t>
      </w:r>
    </w:p>
    <w:p w:rsidR="009516D6" w:rsidRDefault="0039094A">
      <w:pPr>
        <w:ind w:left="-5"/>
      </w:pPr>
      <w:r>
        <w:lastRenderedPageBreak/>
        <w:t>You will not be entitled to receive any pay in respect of any period of sickne</w:t>
      </w:r>
      <w:r>
        <w:t>ss or injury during an assignment. As you are not an employee you have no entitlement to Statutory Sick Pay.</w:t>
      </w:r>
    </w:p>
    <w:p w:rsidR="009516D6" w:rsidRDefault="0039094A">
      <w:pPr>
        <w:pStyle w:val="Heading1"/>
        <w:ind w:left="388" w:hanging="403"/>
      </w:pPr>
      <w:r>
        <w:t>Data Protection</w:t>
      </w:r>
    </w:p>
    <w:p w:rsidR="009516D6" w:rsidRDefault="0039094A">
      <w:pPr>
        <w:ind w:left="-5"/>
      </w:pPr>
      <w:r>
        <w:t>You consent to us holding and processing, both electronically and manually, the data that we collect about you, in the course of yo</w:t>
      </w:r>
      <w:r>
        <w:t>ur working relationship with us, for the purposes of administration and management of our staff and our business and for compliance with applicable laws, procedures and regulations.</w:t>
      </w:r>
    </w:p>
    <w:p w:rsidR="009516D6" w:rsidRDefault="0039094A">
      <w:pPr>
        <w:pStyle w:val="Heading1"/>
        <w:ind w:left="388" w:hanging="403"/>
      </w:pPr>
      <w:r>
        <w:t>Company rules and procedures</w:t>
      </w:r>
    </w:p>
    <w:p w:rsidR="009516D6" w:rsidRDefault="0039094A">
      <w:pPr>
        <w:ind w:left="-5"/>
      </w:pPr>
      <w:r>
        <w:t>During each assignment you are required at al</w:t>
      </w:r>
      <w:r>
        <w:t>l times to comply with relevant Company rules, policies and procedures in force from time to time including but not limited to those contained in the staff handbook, a copy of which has been given to you OR which is available from the staff portal of the w</w:t>
      </w:r>
      <w:r>
        <w:t>ebsite.</w:t>
      </w:r>
    </w:p>
    <w:p w:rsidR="009516D6" w:rsidRDefault="0039094A">
      <w:pPr>
        <w:pStyle w:val="Heading1"/>
        <w:spacing w:after="82"/>
        <w:ind w:left="403" w:hanging="403"/>
      </w:pPr>
      <w:r>
        <w:t>Confidential Information</w:t>
      </w:r>
    </w:p>
    <w:p w:rsidR="009516D6" w:rsidRDefault="0039094A">
      <w:pPr>
        <w:spacing w:after="112"/>
        <w:ind w:left="-5"/>
      </w:pPr>
      <w:r>
        <w:t xml:space="preserve">You shall not use or disclose to any person, either during or at any time after your </w:t>
      </w:r>
      <w:r>
        <w:t xml:space="preserve">engagement by the Company, any confidential information about the business or affairs </w:t>
      </w:r>
      <w:r>
        <w:t xml:space="preserve">of the Company (or any of its business contacts) or </w:t>
      </w:r>
      <w:r>
        <w:t xml:space="preserve">about any other matters which may come to your knowledge as a result of carrying out assignments. For the purposes of this </w:t>
      </w:r>
      <w:r>
        <w:t xml:space="preserve">clause confidential information means any information which is not in the public domain </w:t>
      </w:r>
      <w:r>
        <w:t>and which relates to the affairs of the Compa</w:t>
      </w:r>
      <w:r>
        <w:t>ny (or any of its business contacts).</w:t>
      </w:r>
    </w:p>
    <w:p w:rsidR="009516D6" w:rsidRDefault="0039094A">
      <w:pPr>
        <w:spacing w:after="109"/>
        <w:ind w:left="-5"/>
      </w:pPr>
      <w:r>
        <w:t>The restriction in this clause does not apply to:</w:t>
      </w:r>
    </w:p>
    <w:p w:rsidR="009516D6" w:rsidRDefault="0039094A">
      <w:pPr>
        <w:numPr>
          <w:ilvl w:val="0"/>
          <w:numId w:val="1"/>
        </w:numPr>
        <w:spacing w:after="112"/>
        <w:ind w:hanging="319"/>
      </w:pPr>
      <w:r>
        <w:t>Prevent you from making a protected disclosure within the meaning of section 43A of the Employment Rights Act 1996; or</w:t>
      </w:r>
    </w:p>
    <w:p w:rsidR="009516D6" w:rsidRDefault="0039094A">
      <w:pPr>
        <w:numPr>
          <w:ilvl w:val="0"/>
          <w:numId w:val="1"/>
        </w:numPr>
        <w:ind w:hanging="319"/>
      </w:pPr>
      <w:r>
        <w:t>Use or disclosure that has been authorised by the Company or is required by law or in the course of your duties.</w:t>
      </w:r>
    </w:p>
    <w:p w:rsidR="009516D6" w:rsidRDefault="0039094A">
      <w:pPr>
        <w:pStyle w:val="Heading1"/>
        <w:ind w:left="388" w:hanging="403"/>
      </w:pPr>
      <w:r>
        <w:t>Company property</w:t>
      </w:r>
    </w:p>
    <w:p w:rsidR="009516D6" w:rsidRDefault="0039094A">
      <w:pPr>
        <w:spacing w:after="112"/>
        <w:ind w:left="-5"/>
      </w:pPr>
      <w:r>
        <w:t>All documents, manuals, hardware and software provided for your use by the Company, and any data or documents (including copie</w:t>
      </w:r>
      <w:r>
        <w:t>s) produced, maintained or stored on the Company’s computer systems or other electronic equipment (including mobile phones) remain the property of the Company.</w:t>
      </w:r>
    </w:p>
    <w:p w:rsidR="009516D6" w:rsidRDefault="0039094A">
      <w:pPr>
        <w:ind w:left="-5"/>
      </w:pPr>
      <w:r>
        <w:t>Any Company property in your possession and any original or copy documents obtained by you in th</w:t>
      </w:r>
      <w:r>
        <w:t>e course of your work for the Company shall be returned to the manager at any time on request and in any event at the end of the assignment.</w:t>
      </w:r>
    </w:p>
    <w:p w:rsidR="009516D6" w:rsidRDefault="0039094A">
      <w:pPr>
        <w:pStyle w:val="Heading1"/>
        <w:ind w:left="388" w:hanging="403"/>
      </w:pPr>
      <w:r>
        <w:lastRenderedPageBreak/>
        <w:t>Termination</w:t>
      </w:r>
    </w:p>
    <w:p w:rsidR="009516D6" w:rsidRDefault="0039094A">
      <w:pPr>
        <w:spacing w:after="112"/>
        <w:ind w:left="-5"/>
      </w:pPr>
      <w:r>
        <w:t>If you wish your name to be removed from the Company’s staff bank or no longer wish to be considered fo</w:t>
      </w:r>
      <w:r>
        <w:t>r casual work by the Company you should inform the manager as soon as possible.</w:t>
      </w:r>
    </w:p>
    <w:p w:rsidR="009516D6" w:rsidRDefault="0039094A">
      <w:pPr>
        <w:spacing w:after="112"/>
        <w:ind w:left="-5"/>
      </w:pPr>
      <w:r>
        <w:t>The Company may remove your name from its staff bank if you are unable to accept an assignment on (three) occasions OR work for (four) consecutive weeks.</w:t>
      </w:r>
    </w:p>
    <w:p w:rsidR="009516D6" w:rsidRDefault="0039094A">
      <w:pPr>
        <w:ind w:left="-5"/>
      </w:pPr>
      <w:r>
        <w:t>The Company may termin</w:t>
      </w:r>
      <w:r>
        <w:t xml:space="preserve">ate this contract immediately by giving notice in writing to you if it reasonably considers that you have committed any serious breach of its terms or committed any act of gross misconduct. Non-exhaustive examples of gross misconduct </w:t>
      </w:r>
      <w:r>
        <w:t>include (dishonesty, t</w:t>
      </w:r>
      <w:r>
        <w:t xml:space="preserve">heft, fighting, </w:t>
      </w:r>
      <w:proofErr w:type="spellStart"/>
      <w:r>
        <w:t>mis</w:t>
      </w:r>
      <w:proofErr w:type="spellEnd"/>
      <w:r>
        <w:t xml:space="preserve">-use of drugs or alcohol or any acts or omissions which </w:t>
      </w:r>
      <w:r>
        <w:t>might bring the Company into disrepute).</w:t>
      </w:r>
    </w:p>
    <w:p w:rsidR="009516D6" w:rsidRDefault="0039094A">
      <w:pPr>
        <w:pStyle w:val="Heading1"/>
        <w:ind w:left="388" w:hanging="403"/>
      </w:pPr>
      <w:r>
        <w:t>Changing Terms and conditions</w:t>
      </w:r>
    </w:p>
    <w:p w:rsidR="009516D6" w:rsidRDefault="0039094A">
      <w:pPr>
        <w:ind w:left="-5"/>
      </w:pPr>
      <w:r>
        <w:t>The Company may review its requirement for casual workers from time to time and/or may update the terms on whi</w:t>
      </w:r>
      <w:r>
        <w:t>ch it offers such work. In the event of any changes to the terms on which it is prepared to engage casual workers the Company may terminate this contract with immediate effect by giving notice to you and you may, at the Company’s absolute discretion, be of</w:t>
      </w:r>
      <w:r>
        <w:t>fered a new contract for casual work.</w:t>
      </w:r>
    </w:p>
    <w:p w:rsidR="009516D6" w:rsidRDefault="0039094A">
      <w:pPr>
        <w:pStyle w:val="Heading1"/>
        <w:ind w:left="388" w:hanging="403"/>
      </w:pPr>
      <w:r>
        <w:t>Governing law</w:t>
      </w:r>
    </w:p>
    <w:p w:rsidR="009516D6" w:rsidRDefault="0039094A">
      <w:pPr>
        <w:spacing w:after="472"/>
        <w:ind w:left="-5"/>
      </w:pPr>
      <w:r>
        <w:t>This contract will be governed by English law. If you wish to accept casual work from the Company on the terms stated above you are requested to sign and date one copy of this agreement and return it to m</w:t>
      </w:r>
      <w:r>
        <w:t xml:space="preserve">anager as soon as possible. We look forward very much to you joining the team and trust that we shall have an enjoyable and satisfying relationship. </w:t>
      </w:r>
    </w:p>
    <w:p w:rsidR="009516D6" w:rsidRDefault="0039094A">
      <w:pPr>
        <w:spacing w:after="288" w:line="259" w:lineRule="auto"/>
        <w:ind w:left="-5"/>
        <w:jc w:val="left"/>
      </w:pPr>
      <w:r>
        <w:rPr>
          <w:b/>
          <w:sz w:val="28"/>
        </w:rPr>
        <w:t>Signature ___________________________________________</w:t>
      </w:r>
    </w:p>
    <w:p w:rsidR="009516D6" w:rsidRDefault="0039094A">
      <w:pPr>
        <w:spacing w:after="288" w:line="259" w:lineRule="auto"/>
        <w:ind w:left="-5"/>
        <w:jc w:val="left"/>
      </w:pPr>
      <w:r>
        <w:rPr>
          <w:b/>
          <w:sz w:val="28"/>
        </w:rPr>
        <w:t>Position ___________________________________________</w:t>
      </w:r>
      <w:r>
        <w:rPr>
          <w:b/>
          <w:sz w:val="28"/>
        </w:rPr>
        <w:t>__</w:t>
      </w:r>
    </w:p>
    <w:p w:rsidR="009516D6" w:rsidRDefault="0039094A">
      <w:pPr>
        <w:spacing w:after="408" w:line="259" w:lineRule="auto"/>
        <w:ind w:left="-5"/>
        <w:jc w:val="left"/>
      </w:pPr>
      <w:r>
        <w:rPr>
          <w:b/>
          <w:sz w:val="28"/>
        </w:rPr>
        <w:t>Date ________________________________________________</w:t>
      </w:r>
    </w:p>
    <w:p w:rsidR="009516D6" w:rsidRDefault="0039094A">
      <w:pPr>
        <w:spacing w:after="408" w:line="259" w:lineRule="auto"/>
        <w:ind w:left="0" w:firstLine="0"/>
        <w:jc w:val="left"/>
      </w:pPr>
      <w:r>
        <w:rPr>
          <w:sz w:val="28"/>
        </w:rPr>
        <w:t>I accept the offer of casual work under the terms stated above.</w:t>
      </w:r>
    </w:p>
    <w:p w:rsidR="009516D6" w:rsidRDefault="0039094A">
      <w:pPr>
        <w:spacing w:after="288" w:line="259" w:lineRule="auto"/>
        <w:ind w:left="-5"/>
        <w:jc w:val="left"/>
      </w:pPr>
      <w:r>
        <w:rPr>
          <w:b/>
          <w:sz w:val="28"/>
        </w:rPr>
        <w:t>Signature ___________________________________________</w:t>
      </w:r>
    </w:p>
    <w:p w:rsidR="009516D6" w:rsidRDefault="0039094A">
      <w:pPr>
        <w:spacing w:after="288" w:line="259" w:lineRule="auto"/>
        <w:ind w:left="-5"/>
        <w:jc w:val="left"/>
      </w:pPr>
      <w:r>
        <w:rPr>
          <w:b/>
          <w:sz w:val="28"/>
        </w:rPr>
        <w:t>Name of Recipient __________________________________</w:t>
      </w:r>
    </w:p>
    <w:p w:rsidR="009516D6" w:rsidRDefault="0039094A">
      <w:pPr>
        <w:spacing w:after="288" w:line="259" w:lineRule="auto"/>
        <w:ind w:left="-5"/>
        <w:jc w:val="left"/>
      </w:pPr>
      <w:r>
        <w:rPr>
          <w:b/>
          <w:sz w:val="28"/>
        </w:rPr>
        <w:t>Date ________________________________________________</w:t>
      </w:r>
    </w:p>
    <w:sectPr w:rsidR="009516D6">
      <w:headerReference w:type="even" r:id="rId7"/>
      <w:headerReference w:type="default" r:id="rId8"/>
      <w:footerReference w:type="even" r:id="rId9"/>
      <w:footerReference w:type="default" r:id="rId10"/>
      <w:headerReference w:type="first" r:id="rId11"/>
      <w:footerReference w:type="first" r:id="rId12"/>
      <w:pgSz w:w="11906" w:h="16838"/>
      <w:pgMar w:top="390" w:right="717" w:bottom="101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4A" w:rsidRDefault="0039094A">
      <w:pPr>
        <w:spacing w:after="0" w:line="240" w:lineRule="auto"/>
      </w:pPr>
      <w:r>
        <w:separator/>
      </w:r>
    </w:p>
  </w:endnote>
  <w:endnote w:type="continuationSeparator" w:id="0">
    <w:p w:rsidR="0039094A" w:rsidRDefault="0039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9516D6">
      <w:trPr>
        <w:trHeight w:val="955"/>
      </w:trPr>
      <w:tc>
        <w:tcPr>
          <w:tcW w:w="11906" w:type="dxa"/>
          <w:tcBorders>
            <w:top w:val="nil"/>
            <w:left w:val="nil"/>
            <w:bottom w:val="nil"/>
            <w:right w:val="nil"/>
          </w:tcBorders>
          <w:shd w:val="clear" w:color="auto" w:fill="FFCC05"/>
          <w:vAlign w:val="center"/>
        </w:tcPr>
        <w:p w:rsidR="009516D6" w:rsidRDefault="0039094A">
          <w:pPr>
            <w:spacing w:after="0" w:line="259" w:lineRule="auto"/>
            <w:ind w:left="0" w:firstLine="0"/>
            <w:jc w:val="left"/>
          </w:pPr>
          <w:r>
            <w:rPr>
              <w:b/>
              <w:sz w:val="16"/>
            </w:rPr>
            <w:t xml:space="preserve">Care 24/7 Healthcare Limited  </w:t>
          </w:r>
        </w:p>
        <w:p w:rsidR="009516D6" w:rsidRDefault="0039094A">
          <w:pPr>
            <w:spacing w:after="0" w:line="259" w:lineRule="auto"/>
            <w:ind w:left="0" w:firstLine="0"/>
            <w:jc w:val="left"/>
          </w:pPr>
          <w:r>
            <w:rPr>
              <w:sz w:val="16"/>
            </w:rPr>
            <w:t>Address: 1-3, MAP House, St Leonards Road, Eastbourne, BN21 3UT | Registration Number:  09909827</w:t>
          </w:r>
        </w:p>
        <w:p w:rsidR="009516D6" w:rsidRDefault="0039094A">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9516D6" w:rsidRDefault="009516D6">
    <w:pPr>
      <w:spacing w:after="0" w:line="259" w:lineRule="auto"/>
      <w:ind w:left="-720" w:right="11188"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9516D6">
      <w:trPr>
        <w:trHeight w:val="955"/>
      </w:trPr>
      <w:tc>
        <w:tcPr>
          <w:tcW w:w="11906" w:type="dxa"/>
          <w:tcBorders>
            <w:top w:val="nil"/>
            <w:left w:val="nil"/>
            <w:bottom w:val="nil"/>
            <w:right w:val="nil"/>
          </w:tcBorders>
          <w:shd w:val="clear" w:color="auto" w:fill="FFCC05"/>
          <w:vAlign w:val="center"/>
        </w:tcPr>
        <w:p w:rsidR="009516D6" w:rsidRDefault="0039094A">
          <w:pPr>
            <w:spacing w:after="0" w:line="259" w:lineRule="auto"/>
            <w:ind w:left="0" w:firstLine="0"/>
            <w:jc w:val="left"/>
          </w:pPr>
          <w:r>
            <w:rPr>
              <w:b/>
              <w:sz w:val="16"/>
            </w:rPr>
            <w:t xml:space="preserve">Care 24/7 Healthcare Limited  </w:t>
          </w:r>
        </w:p>
        <w:p w:rsidR="009516D6" w:rsidRDefault="0039094A">
          <w:pPr>
            <w:spacing w:after="0" w:line="259" w:lineRule="auto"/>
            <w:ind w:left="0" w:firstLine="0"/>
            <w:jc w:val="left"/>
          </w:pPr>
          <w:r>
            <w:rPr>
              <w:sz w:val="16"/>
            </w:rPr>
            <w:t>Address: 1-3, MAP House, St Leonards Road, Eastbourne, BN21 3UT | Registration Number:  09909827</w:t>
          </w:r>
        </w:p>
        <w:p w:rsidR="009516D6" w:rsidRDefault="0039094A">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9516D6" w:rsidRDefault="009516D6">
    <w:pPr>
      <w:spacing w:after="0" w:line="259" w:lineRule="auto"/>
      <w:ind w:left="-720" w:right="1118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9516D6">
      <w:trPr>
        <w:trHeight w:val="955"/>
      </w:trPr>
      <w:tc>
        <w:tcPr>
          <w:tcW w:w="11906" w:type="dxa"/>
          <w:tcBorders>
            <w:top w:val="nil"/>
            <w:left w:val="nil"/>
            <w:bottom w:val="nil"/>
            <w:right w:val="nil"/>
          </w:tcBorders>
          <w:shd w:val="clear" w:color="auto" w:fill="FFCC05"/>
          <w:vAlign w:val="center"/>
        </w:tcPr>
        <w:p w:rsidR="009516D6" w:rsidRDefault="0039094A">
          <w:pPr>
            <w:spacing w:after="0" w:line="259" w:lineRule="auto"/>
            <w:ind w:left="0" w:firstLine="0"/>
            <w:jc w:val="left"/>
          </w:pPr>
          <w:r>
            <w:rPr>
              <w:b/>
              <w:sz w:val="16"/>
            </w:rPr>
            <w:t xml:space="preserve">Care 24/7 Healthcare Limited  </w:t>
          </w:r>
        </w:p>
        <w:p w:rsidR="009516D6" w:rsidRDefault="0039094A">
          <w:pPr>
            <w:spacing w:after="0" w:line="259" w:lineRule="auto"/>
            <w:ind w:left="0" w:firstLine="0"/>
            <w:jc w:val="left"/>
          </w:pPr>
          <w:r>
            <w:rPr>
              <w:sz w:val="16"/>
            </w:rPr>
            <w:t xml:space="preserve">Address: 1-3, MAP House, St Leonards Road, </w:t>
          </w:r>
          <w:r>
            <w:rPr>
              <w:sz w:val="16"/>
            </w:rPr>
            <w:t>Eastbourne, BN21 3UT | Registration Number:  09909827</w:t>
          </w:r>
        </w:p>
        <w:p w:rsidR="009516D6" w:rsidRDefault="0039094A">
          <w:pPr>
            <w:spacing w:after="0" w:line="259" w:lineRule="auto"/>
            <w:ind w:left="0"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9516D6" w:rsidRDefault="009516D6">
    <w:pPr>
      <w:spacing w:after="0" w:line="259" w:lineRule="auto"/>
      <w:ind w:left="-720" w:right="1118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4A" w:rsidRDefault="0039094A">
      <w:pPr>
        <w:spacing w:after="0" w:line="240" w:lineRule="auto"/>
      </w:pPr>
      <w:r>
        <w:separator/>
      </w:r>
    </w:p>
  </w:footnote>
  <w:footnote w:type="continuationSeparator" w:id="0">
    <w:p w:rsidR="0039094A" w:rsidRDefault="00390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6D6" w:rsidRDefault="0039094A">
    <w:pPr>
      <w:spacing w:after="0" w:line="259" w:lineRule="auto"/>
      <w:ind w:left="-720" w:right="1118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3682" name="Group 3682"/>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3683" name="Shape 368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682" style="width:346.506pt;height:19.5202pt;position:absolute;mso-position-horizontal-relative:page;mso-position-horizontal:absolute;margin-left:248.77pt;mso-position-vertical-relative:page;margin-top:0pt;" coordsize="44006,2479">
              <v:shape id="Shape 368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9516D6" w:rsidRDefault="0039094A">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3684" name="Group 368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68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6D6" w:rsidRDefault="0039094A">
    <w:pPr>
      <w:spacing w:after="0" w:line="259" w:lineRule="auto"/>
      <w:ind w:left="-720" w:right="1118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3652" name="Group 3652"/>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3653" name="Shape 365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652" style="width:346.506pt;height:19.5202pt;position:absolute;mso-position-horizontal-relative:page;mso-position-horizontal:absolute;margin-left:248.77pt;mso-position-vertical-relative:page;margin-top:0pt;" coordsize="44006,2479">
              <v:shape id="Shape 365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9516D6" w:rsidRDefault="0039094A">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3654" name="Group 36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65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6D6" w:rsidRDefault="0039094A">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3623" name="Group 362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3624" name="Shape 3624"/>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623" style="width:346.506pt;height:19.5202pt;position:absolute;z-index:-2147483648;mso-position-horizontal-relative:page;mso-position-horizontal:absolute;margin-left:248.77pt;mso-position-vertical-relative:page;margin-top:0pt;" coordsize="44006,2479">
              <v:shape id="Shape 3624"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97C75"/>
    <w:multiLevelType w:val="hybridMultilevel"/>
    <w:tmpl w:val="D7E62DE2"/>
    <w:lvl w:ilvl="0" w:tplc="87E00F38">
      <w:start w:val="1"/>
      <w:numFmt w:val="lowerLetter"/>
      <w:lvlText w:val="%1)"/>
      <w:lvlJc w:val="left"/>
      <w:pPr>
        <w:ind w:left="31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4306936C">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06F0A23C">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D4489E8">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84EA71C">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70EECAF0">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CE063A5C">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4AFCFB48">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EEC66D6">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7C620E"/>
    <w:multiLevelType w:val="hybridMultilevel"/>
    <w:tmpl w:val="E71CCA7C"/>
    <w:lvl w:ilvl="0" w:tplc="9FFC0E86">
      <w:start w:val="1"/>
      <w:numFmt w:val="decimal"/>
      <w:pStyle w:val="Heading1"/>
      <w:lvlText w:val="%1."/>
      <w:lvlJc w:val="left"/>
      <w:pPr>
        <w:ind w:left="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A3347656">
      <w:start w:val="1"/>
      <w:numFmt w:val="lowerLetter"/>
      <w:lvlText w:val="%2"/>
      <w:lvlJc w:val="left"/>
      <w:pPr>
        <w:ind w:left="10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47C025B4">
      <w:start w:val="1"/>
      <w:numFmt w:val="lowerRoman"/>
      <w:lvlText w:val="%3"/>
      <w:lvlJc w:val="left"/>
      <w:pPr>
        <w:ind w:left="18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C98ECFC6">
      <w:start w:val="1"/>
      <w:numFmt w:val="decimal"/>
      <w:lvlText w:val="%4"/>
      <w:lvlJc w:val="left"/>
      <w:pPr>
        <w:ind w:left="25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9EE8D2B8">
      <w:start w:val="1"/>
      <w:numFmt w:val="lowerLetter"/>
      <w:lvlText w:val="%5"/>
      <w:lvlJc w:val="left"/>
      <w:pPr>
        <w:ind w:left="324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6D1E88E8">
      <w:start w:val="1"/>
      <w:numFmt w:val="lowerRoman"/>
      <w:lvlText w:val="%6"/>
      <w:lvlJc w:val="left"/>
      <w:pPr>
        <w:ind w:left="39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B6BE46C0">
      <w:start w:val="1"/>
      <w:numFmt w:val="decimal"/>
      <w:lvlText w:val="%7"/>
      <w:lvlJc w:val="left"/>
      <w:pPr>
        <w:ind w:left="46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964C600C">
      <w:start w:val="1"/>
      <w:numFmt w:val="lowerLetter"/>
      <w:lvlText w:val="%8"/>
      <w:lvlJc w:val="left"/>
      <w:pPr>
        <w:ind w:left="54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0C86AAB0">
      <w:start w:val="1"/>
      <w:numFmt w:val="lowerRoman"/>
      <w:lvlText w:val="%9"/>
      <w:lvlJc w:val="left"/>
      <w:pPr>
        <w:ind w:left="61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D6"/>
    <w:rsid w:val="00212D46"/>
    <w:rsid w:val="0039094A"/>
    <w:rsid w:val="00951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B56A8-AF31-4A61-84E2-04781374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52" w:lineRule="auto"/>
      <w:ind w:left="10"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numPr>
        <w:numId w:val="2"/>
      </w:numPr>
      <w:spacing w:after="81"/>
      <w:ind w:left="10" w:hanging="10"/>
      <w:outlineLvl w:val="0"/>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2021-06-29T07:19:00Z</dcterms:created>
  <dcterms:modified xsi:type="dcterms:W3CDTF">2021-06-29T07:19:00Z</dcterms:modified>
</cp:coreProperties>
</file>