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3D775C" w:rsidRDefault="002D3268">
      <w:pPr>
        <w:spacing w:after="0" w:line="259" w:lineRule="auto"/>
        <w:ind w:left="-1440" w:right="10466"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252898</wp:posOffset>
                </wp:positionV>
                <wp:extent cx="7560005" cy="10002279"/>
                <wp:effectExtent l="0" t="0" r="0" b="0"/>
                <wp:wrapTopAndBottom/>
                <wp:docPr id="28287" name="Group 28287"/>
                <wp:cNvGraphicFramePr/>
                <a:graphic xmlns:a="http://schemas.openxmlformats.org/drawingml/2006/main">
                  <a:graphicData uri="http://schemas.microsoft.com/office/word/2010/wordprocessingGroup">
                    <wpg:wgp>
                      <wpg:cNvGrpSpPr/>
                      <wpg:grpSpPr>
                        <a:xfrm>
                          <a:off x="0" y="0"/>
                          <a:ext cx="7560005" cy="10002279"/>
                          <a:chOff x="0" y="0"/>
                          <a:chExt cx="7560005" cy="10002279"/>
                        </a:xfrm>
                      </wpg:grpSpPr>
                      <wps:wsp>
                        <wps:cNvPr id="6" name="Shape 6"/>
                        <wps:cNvSpPr/>
                        <wps:spPr>
                          <a:xfrm>
                            <a:off x="0" y="0"/>
                            <a:ext cx="5024195" cy="10002279"/>
                          </a:xfrm>
                          <a:custGeom>
                            <a:avLst/>
                            <a:gdLst/>
                            <a:ahLst/>
                            <a:cxnLst/>
                            <a:rect l="0" t="0" r="0" b="0"/>
                            <a:pathLst>
                              <a:path w="5024195" h="10002279">
                                <a:moveTo>
                                  <a:pt x="23062" y="0"/>
                                </a:moveTo>
                                <a:cubicBezTo>
                                  <a:pt x="2785109" y="0"/>
                                  <a:pt x="5024195" y="2239086"/>
                                  <a:pt x="5024195" y="5001146"/>
                                </a:cubicBezTo>
                                <a:cubicBezTo>
                                  <a:pt x="5024195" y="7763193"/>
                                  <a:pt x="2785109" y="10002279"/>
                                  <a:pt x="23062" y="10002279"/>
                                </a:cubicBezTo>
                                <a:lnTo>
                                  <a:pt x="0" y="10001696"/>
                                </a:lnTo>
                                <a:lnTo>
                                  <a:pt x="0" y="583"/>
                                </a:lnTo>
                                <a:lnTo>
                                  <a:pt x="23062"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pic:pic xmlns:pic="http://schemas.openxmlformats.org/drawingml/2006/picture">
                        <pic:nvPicPr>
                          <pic:cNvPr id="35568" name="Picture 35568"/>
                          <pic:cNvPicPr/>
                        </pic:nvPicPr>
                        <pic:blipFill>
                          <a:blip r:embed="rId7"/>
                          <a:stretch>
                            <a:fillRect/>
                          </a:stretch>
                        </pic:blipFill>
                        <pic:spPr>
                          <a:xfrm>
                            <a:off x="0" y="615782"/>
                            <a:ext cx="4413504" cy="8778240"/>
                          </a:xfrm>
                          <a:prstGeom prst="rect">
                            <a:avLst/>
                          </a:prstGeom>
                        </pic:spPr>
                      </pic:pic>
                      <wps:wsp>
                        <wps:cNvPr id="9" name="Shape 9"/>
                        <wps:cNvSpPr/>
                        <wps:spPr>
                          <a:xfrm>
                            <a:off x="0" y="609599"/>
                            <a:ext cx="4414595" cy="8783079"/>
                          </a:xfrm>
                          <a:custGeom>
                            <a:avLst/>
                            <a:gdLst/>
                            <a:ahLst/>
                            <a:cxnLst/>
                            <a:rect l="0" t="0" r="0" b="0"/>
                            <a:pathLst>
                              <a:path w="4414595" h="8783079">
                                <a:moveTo>
                                  <a:pt x="0" y="583"/>
                                </a:moveTo>
                                <a:lnTo>
                                  <a:pt x="23062" y="0"/>
                                </a:lnTo>
                                <a:cubicBezTo>
                                  <a:pt x="2448445" y="0"/>
                                  <a:pt x="4414595" y="1966163"/>
                                  <a:pt x="4414595" y="4391546"/>
                                </a:cubicBezTo>
                                <a:cubicBezTo>
                                  <a:pt x="4414595" y="6816916"/>
                                  <a:pt x="2448445" y="8783079"/>
                                  <a:pt x="23062" y="8783079"/>
                                </a:cubicBezTo>
                                <a:lnTo>
                                  <a:pt x="0" y="8782496"/>
                                </a:lnTo>
                              </a:path>
                            </a:pathLst>
                          </a:custGeom>
                          <a:ln w="63500" cap="flat">
                            <a:miter lim="100000"/>
                          </a:ln>
                        </wps:spPr>
                        <wps:style>
                          <a:lnRef idx="1">
                            <a:srgbClr val="FCC625"/>
                          </a:lnRef>
                          <a:fillRef idx="0">
                            <a:srgbClr val="000000">
                              <a:alpha val="0"/>
                            </a:srgbClr>
                          </a:fillRef>
                          <a:effectRef idx="0">
                            <a:scrgbClr r="0" g="0" b="0"/>
                          </a:effectRef>
                          <a:fontRef idx="none"/>
                        </wps:style>
                        <wps:bodyPr/>
                      </wps:wsp>
                      <wps:wsp>
                        <wps:cNvPr id="10" name="Rectangle 10"/>
                        <wps:cNvSpPr/>
                        <wps:spPr>
                          <a:xfrm>
                            <a:off x="3734445" y="8834525"/>
                            <a:ext cx="4312610" cy="426085"/>
                          </a:xfrm>
                          <a:prstGeom prst="rect">
                            <a:avLst/>
                          </a:prstGeom>
                          <a:ln>
                            <a:noFill/>
                          </a:ln>
                        </wps:spPr>
                        <wps:txbx>
                          <w:txbxContent>
                            <w:p w:rsidR="003D775C" w:rsidRDefault="002D3268">
                              <w:pPr>
                                <w:spacing w:after="160" w:line="259" w:lineRule="auto"/>
                                <w:ind w:left="0" w:firstLine="0"/>
                                <w:jc w:val="left"/>
                              </w:pPr>
                              <w:r>
                                <w:rPr>
                                  <w:b/>
                                  <w:color w:val="33334F"/>
                                  <w:sz w:val="52"/>
                                </w:rPr>
                                <w:t>Nurses’ HaNdbook</w:t>
                              </w:r>
                            </w:p>
                          </w:txbxContent>
                        </wps:txbx>
                        <wps:bodyPr horzOverflow="overflow" vert="horz" lIns="0" tIns="0" rIns="0" bIns="0" rtlCol="0">
                          <a:noAutofit/>
                        </wps:bodyPr>
                      </wps:wsp>
                      <wps:wsp>
                        <wps:cNvPr id="11" name="Rectangle 11"/>
                        <wps:cNvSpPr/>
                        <wps:spPr>
                          <a:xfrm>
                            <a:off x="3734445" y="9266325"/>
                            <a:ext cx="4307847" cy="229431"/>
                          </a:xfrm>
                          <a:prstGeom prst="rect">
                            <a:avLst/>
                          </a:prstGeom>
                          <a:ln>
                            <a:noFill/>
                          </a:ln>
                        </wps:spPr>
                        <wps:txbx>
                          <w:txbxContent>
                            <w:p w:rsidR="003D775C" w:rsidRDefault="002D3268">
                              <w:pPr>
                                <w:spacing w:after="160" w:line="259" w:lineRule="auto"/>
                                <w:ind w:left="0" w:firstLine="0"/>
                                <w:jc w:val="left"/>
                              </w:pPr>
                              <w:r>
                                <w:rPr>
                                  <w:color w:val="343433"/>
                                  <w:sz w:val="28"/>
                                </w:rPr>
                                <w:t>Welcome to Care 24/7 Healthcare Ltd</w:t>
                              </w:r>
                            </w:p>
                          </w:txbxContent>
                        </wps:txbx>
                        <wps:bodyPr horzOverflow="overflow" vert="horz" lIns="0" tIns="0" rIns="0" bIns="0" rtlCol="0">
                          <a:noAutofit/>
                        </wps:bodyPr>
                      </wps:wsp>
                      <wps:wsp>
                        <wps:cNvPr id="12" name="Shape 12"/>
                        <wps:cNvSpPr/>
                        <wps:spPr>
                          <a:xfrm>
                            <a:off x="3578999" y="9458565"/>
                            <a:ext cx="3981007" cy="0"/>
                          </a:xfrm>
                          <a:custGeom>
                            <a:avLst/>
                            <a:gdLst/>
                            <a:ahLst/>
                            <a:cxnLst/>
                            <a:rect l="0" t="0" r="0" b="0"/>
                            <a:pathLst>
                              <a:path w="3981007">
                                <a:moveTo>
                                  <a:pt x="3981007" y="0"/>
                                </a:moveTo>
                                <a:lnTo>
                                  <a:pt x="0" y="0"/>
                                </a:lnTo>
                              </a:path>
                            </a:pathLst>
                          </a:custGeom>
                          <a:ln w="25400" cap="flat">
                            <a:miter lim="100000"/>
                          </a:ln>
                        </wps:spPr>
                        <wps:style>
                          <a:lnRef idx="1">
                            <a:srgbClr val="33334F"/>
                          </a:lnRef>
                          <a:fillRef idx="0">
                            <a:srgbClr val="000000">
                              <a:alpha val="0"/>
                            </a:srgbClr>
                          </a:fillRef>
                          <a:effectRef idx="0">
                            <a:scrgbClr r="0" g="0" b="0"/>
                          </a:effectRef>
                          <a:fontRef idx="none"/>
                        </wps:style>
                        <wps:bodyPr/>
                      </wps:wsp>
                      <wps:wsp>
                        <wps:cNvPr id="13" name="Shape 13"/>
                        <wps:cNvSpPr/>
                        <wps:spPr>
                          <a:xfrm>
                            <a:off x="3525506" y="9393186"/>
                            <a:ext cx="130759" cy="130759"/>
                          </a:xfrm>
                          <a:custGeom>
                            <a:avLst/>
                            <a:gdLst/>
                            <a:ahLst/>
                            <a:cxnLst/>
                            <a:rect l="0" t="0" r="0" b="0"/>
                            <a:pathLst>
                              <a:path w="130759" h="130759">
                                <a:moveTo>
                                  <a:pt x="65380" y="0"/>
                                </a:moveTo>
                                <a:cubicBezTo>
                                  <a:pt x="101486" y="0"/>
                                  <a:pt x="130759" y="29273"/>
                                  <a:pt x="130759" y="65380"/>
                                </a:cubicBezTo>
                                <a:cubicBezTo>
                                  <a:pt x="130759" y="101486"/>
                                  <a:pt x="101486" y="130759"/>
                                  <a:pt x="65380" y="130759"/>
                                </a:cubicBezTo>
                                <a:cubicBezTo>
                                  <a:pt x="29274" y="130759"/>
                                  <a:pt x="0" y="101486"/>
                                  <a:pt x="0" y="65380"/>
                                </a:cubicBezTo>
                                <a:cubicBezTo>
                                  <a:pt x="0" y="29273"/>
                                  <a:pt x="29274" y="0"/>
                                  <a:pt x="6538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14" name="Shape 14"/>
                        <wps:cNvSpPr/>
                        <wps:spPr>
                          <a:xfrm>
                            <a:off x="5657685" y="204306"/>
                            <a:ext cx="980033" cy="744703"/>
                          </a:xfrm>
                          <a:custGeom>
                            <a:avLst/>
                            <a:gdLst/>
                            <a:ahLst/>
                            <a:cxnLst/>
                            <a:rect l="0" t="0" r="0" b="0"/>
                            <a:pathLst>
                              <a:path w="980033" h="744703">
                                <a:moveTo>
                                  <a:pt x="489788" y="0"/>
                                </a:moveTo>
                                <a:lnTo>
                                  <a:pt x="502043" y="305"/>
                                </a:lnTo>
                                <a:cubicBezTo>
                                  <a:pt x="506311" y="533"/>
                                  <a:pt x="510451" y="813"/>
                                  <a:pt x="514578" y="1219"/>
                                </a:cubicBezTo>
                                <a:cubicBezTo>
                                  <a:pt x="522872" y="2019"/>
                                  <a:pt x="531203" y="3239"/>
                                  <a:pt x="539318" y="4864"/>
                                </a:cubicBezTo>
                                <a:cubicBezTo>
                                  <a:pt x="555663" y="8065"/>
                                  <a:pt x="571754" y="12929"/>
                                  <a:pt x="587146" y="19279"/>
                                </a:cubicBezTo>
                                <a:cubicBezTo>
                                  <a:pt x="617715" y="31902"/>
                                  <a:pt x="646316" y="50952"/>
                                  <a:pt x="669849" y="74384"/>
                                </a:cubicBezTo>
                                <a:cubicBezTo>
                                  <a:pt x="693382" y="97803"/>
                                  <a:pt x="712584" y="126314"/>
                                  <a:pt x="725348" y="156820"/>
                                </a:cubicBezTo>
                                <a:cubicBezTo>
                                  <a:pt x="735711" y="181508"/>
                                  <a:pt x="742061" y="207632"/>
                                  <a:pt x="744245" y="234556"/>
                                </a:cubicBezTo>
                                <a:cubicBezTo>
                                  <a:pt x="771284" y="236626"/>
                                  <a:pt x="797560" y="242900"/>
                                  <a:pt x="822350" y="253213"/>
                                </a:cubicBezTo>
                                <a:cubicBezTo>
                                  <a:pt x="853021" y="265900"/>
                                  <a:pt x="881659" y="285064"/>
                                  <a:pt x="905192" y="308623"/>
                                </a:cubicBezTo>
                                <a:cubicBezTo>
                                  <a:pt x="928738" y="332130"/>
                                  <a:pt x="947903" y="360782"/>
                                  <a:pt x="960603" y="391465"/>
                                </a:cubicBezTo>
                                <a:cubicBezTo>
                                  <a:pt x="973328" y="422021"/>
                                  <a:pt x="980033" y="455828"/>
                                  <a:pt x="980008" y="489242"/>
                                </a:cubicBezTo>
                                <a:cubicBezTo>
                                  <a:pt x="980008" y="505993"/>
                                  <a:pt x="978370" y="522770"/>
                                  <a:pt x="975131" y="539077"/>
                                </a:cubicBezTo>
                                <a:cubicBezTo>
                                  <a:pt x="971893" y="555460"/>
                                  <a:pt x="967003" y="571589"/>
                                  <a:pt x="960628" y="587032"/>
                                </a:cubicBezTo>
                                <a:cubicBezTo>
                                  <a:pt x="947903" y="617715"/>
                                  <a:pt x="928738" y="646367"/>
                                  <a:pt x="905192" y="669887"/>
                                </a:cubicBezTo>
                                <a:cubicBezTo>
                                  <a:pt x="881659" y="693433"/>
                                  <a:pt x="853008" y="712597"/>
                                  <a:pt x="822350" y="725297"/>
                                </a:cubicBezTo>
                                <a:cubicBezTo>
                                  <a:pt x="795845" y="736321"/>
                                  <a:pt x="766864" y="742531"/>
                                  <a:pt x="737857" y="744042"/>
                                </a:cubicBezTo>
                                <a:cubicBezTo>
                                  <a:pt x="736752" y="744220"/>
                                  <a:pt x="735762" y="744703"/>
                                  <a:pt x="734631" y="744703"/>
                                </a:cubicBezTo>
                                <a:lnTo>
                                  <a:pt x="489636" y="744703"/>
                                </a:lnTo>
                                <a:cubicBezTo>
                                  <a:pt x="489623" y="744703"/>
                                  <a:pt x="489610" y="744690"/>
                                  <a:pt x="489610" y="744690"/>
                                </a:cubicBezTo>
                                <a:lnTo>
                                  <a:pt x="480403" y="744423"/>
                                </a:lnTo>
                                <a:cubicBezTo>
                                  <a:pt x="479018" y="744385"/>
                                  <a:pt x="477457" y="744334"/>
                                  <a:pt x="475475" y="744144"/>
                                </a:cubicBezTo>
                                <a:lnTo>
                                  <a:pt x="467627" y="743522"/>
                                </a:lnTo>
                                <a:cubicBezTo>
                                  <a:pt x="465645" y="743369"/>
                                  <a:pt x="463601" y="743102"/>
                                  <a:pt x="461442" y="742810"/>
                                </a:cubicBezTo>
                                <a:lnTo>
                                  <a:pt x="458254" y="742379"/>
                                </a:lnTo>
                                <a:cubicBezTo>
                                  <a:pt x="455206" y="742048"/>
                                  <a:pt x="451980" y="741451"/>
                                  <a:pt x="448551" y="740804"/>
                                </a:cubicBezTo>
                                <a:lnTo>
                                  <a:pt x="447408" y="740601"/>
                                </a:lnTo>
                                <a:cubicBezTo>
                                  <a:pt x="444030" y="740042"/>
                                  <a:pt x="440385" y="739191"/>
                                  <a:pt x="436588" y="738289"/>
                                </a:cubicBezTo>
                                <a:lnTo>
                                  <a:pt x="435330" y="737984"/>
                                </a:lnTo>
                                <a:cubicBezTo>
                                  <a:pt x="415391" y="733196"/>
                                  <a:pt x="395757" y="725424"/>
                                  <a:pt x="376961" y="714896"/>
                                </a:cubicBezTo>
                                <a:cubicBezTo>
                                  <a:pt x="353771" y="701916"/>
                                  <a:pt x="332118" y="684124"/>
                                  <a:pt x="314388" y="663423"/>
                                </a:cubicBezTo>
                                <a:cubicBezTo>
                                  <a:pt x="293484" y="638975"/>
                                  <a:pt x="277647" y="609968"/>
                                  <a:pt x="268605" y="579552"/>
                                </a:cubicBezTo>
                                <a:cubicBezTo>
                                  <a:pt x="263627" y="562801"/>
                                  <a:pt x="260553" y="545465"/>
                                  <a:pt x="259461" y="528028"/>
                                </a:cubicBezTo>
                                <a:cubicBezTo>
                                  <a:pt x="259169" y="524993"/>
                                  <a:pt x="259105" y="521805"/>
                                  <a:pt x="259054" y="518592"/>
                                </a:cubicBezTo>
                                <a:lnTo>
                                  <a:pt x="258940" y="511518"/>
                                </a:lnTo>
                                <a:lnTo>
                                  <a:pt x="259258" y="501396"/>
                                </a:lnTo>
                                <a:cubicBezTo>
                                  <a:pt x="259588" y="496722"/>
                                  <a:pt x="259918" y="491896"/>
                                  <a:pt x="260401" y="487324"/>
                                </a:cubicBezTo>
                                <a:lnTo>
                                  <a:pt x="262420" y="473520"/>
                                </a:lnTo>
                                <a:cubicBezTo>
                                  <a:pt x="268897" y="435864"/>
                                  <a:pt x="284912" y="400177"/>
                                  <a:pt x="308737" y="370319"/>
                                </a:cubicBezTo>
                                <a:cubicBezTo>
                                  <a:pt x="314058" y="363487"/>
                                  <a:pt x="320281" y="356591"/>
                                  <a:pt x="328244" y="348653"/>
                                </a:cubicBezTo>
                                <a:lnTo>
                                  <a:pt x="330517" y="346494"/>
                                </a:lnTo>
                                <a:cubicBezTo>
                                  <a:pt x="333362" y="343827"/>
                                  <a:pt x="336181" y="341160"/>
                                  <a:pt x="339191" y="338671"/>
                                </a:cubicBezTo>
                                <a:lnTo>
                                  <a:pt x="340982" y="337134"/>
                                </a:lnTo>
                                <a:cubicBezTo>
                                  <a:pt x="342265" y="336029"/>
                                  <a:pt x="343535" y="334924"/>
                                  <a:pt x="344881" y="333896"/>
                                </a:cubicBezTo>
                                <a:lnTo>
                                  <a:pt x="350520" y="329514"/>
                                </a:lnTo>
                                <a:cubicBezTo>
                                  <a:pt x="351841" y="328435"/>
                                  <a:pt x="353327" y="327393"/>
                                  <a:pt x="354800" y="326365"/>
                                </a:cubicBezTo>
                                <a:lnTo>
                                  <a:pt x="358584" y="323710"/>
                                </a:lnTo>
                                <a:cubicBezTo>
                                  <a:pt x="359956" y="322732"/>
                                  <a:pt x="361315" y="321767"/>
                                  <a:pt x="362724" y="320904"/>
                                </a:cubicBezTo>
                                <a:lnTo>
                                  <a:pt x="364630" y="319697"/>
                                </a:lnTo>
                                <a:cubicBezTo>
                                  <a:pt x="368122" y="317449"/>
                                  <a:pt x="371640" y="315227"/>
                                  <a:pt x="375298" y="313233"/>
                                </a:cubicBezTo>
                                <a:cubicBezTo>
                                  <a:pt x="382663" y="308928"/>
                                  <a:pt x="391096" y="304800"/>
                                  <a:pt x="401713" y="300330"/>
                                </a:cubicBezTo>
                                <a:cubicBezTo>
                                  <a:pt x="437553" y="285648"/>
                                  <a:pt x="478485" y="280264"/>
                                  <a:pt x="516877" y="285090"/>
                                </a:cubicBezTo>
                                <a:cubicBezTo>
                                  <a:pt x="536422" y="287528"/>
                                  <a:pt x="555117" y="292303"/>
                                  <a:pt x="572440" y="299237"/>
                                </a:cubicBezTo>
                                <a:lnTo>
                                  <a:pt x="591795" y="307937"/>
                                </a:lnTo>
                                <a:lnTo>
                                  <a:pt x="597878" y="311099"/>
                                </a:lnTo>
                                <a:cubicBezTo>
                                  <a:pt x="607835" y="316725"/>
                                  <a:pt x="615086" y="321297"/>
                                  <a:pt x="621500" y="325984"/>
                                </a:cubicBezTo>
                                <a:cubicBezTo>
                                  <a:pt x="629298" y="331445"/>
                                  <a:pt x="636575" y="337693"/>
                                  <a:pt x="642658" y="343091"/>
                                </a:cubicBezTo>
                                <a:cubicBezTo>
                                  <a:pt x="650659" y="350584"/>
                                  <a:pt x="656387" y="356527"/>
                                  <a:pt x="661327" y="362382"/>
                                </a:cubicBezTo>
                                <a:cubicBezTo>
                                  <a:pt x="672947" y="375844"/>
                                  <a:pt x="682765" y="390182"/>
                                  <a:pt x="690486" y="404952"/>
                                </a:cubicBezTo>
                                <a:cubicBezTo>
                                  <a:pt x="705218" y="432867"/>
                                  <a:pt x="714096" y="464109"/>
                                  <a:pt x="716153" y="495325"/>
                                </a:cubicBezTo>
                                <a:lnTo>
                                  <a:pt x="716750" y="513131"/>
                                </a:lnTo>
                                <a:lnTo>
                                  <a:pt x="716635" y="516852"/>
                                </a:lnTo>
                                <a:cubicBezTo>
                                  <a:pt x="716547" y="522427"/>
                                  <a:pt x="716076" y="529298"/>
                                  <a:pt x="715251" y="537147"/>
                                </a:cubicBezTo>
                                <a:cubicBezTo>
                                  <a:pt x="713943" y="549186"/>
                                  <a:pt x="711505" y="561327"/>
                                  <a:pt x="707796" y="574231"/>
                                </a:cubicBezTo>
                                <a:cubicBezTo>
                                  <a:pt x="706551" y="578879"/>
                                  <a:pt x="704977" y="583362"/>
                                  <a:pt x="703428" y="587731"/>
                                </a:cubicBezTo>
                                <a:lnTo>
                                  <a:pt x="701230" y="593573"/>
                                </a:lnTo>
                                <a:cubicBezTo>
                                  <a:pt x="699605" y="597700"/>
                                  <a:pt x="698005" y="601713"/>
                                  <a:pt x="696189" y="605460"/>
                                </a:cubicBezTo>
                                <a:cubicBezTo>
                                  <a:pt x="694614" y="609117"/>
                                  <a:pt x="692772" y="612673"/>
                                  <a:pt x="690981" y="616090"/>
                                </a:cubicBezTo>
                                <a:lnTo>
                                  <a:pt x="689724" y="618541"/>
                                </a:lnTo>
                                <a:cubicBezTo>
                                  <a:pt x="689051" y="619900"/>
                                  <a:pt x="688276" y="621221"/>
                                  <a:pt x="687501" y="622529"/>
                                </a:cubicBezTo>
                                <a:lnTo>
                                  <a:pt x="685165" y="626516"/>
                                </a:lnTo>
                                <a:cubicBezTo>
                                  <a:pt x="684441" y="627812"/>
                                  <a:pt x="683717" y="629069"/>
                                  <a:pt x="682930" y="630288"/>
                                </a:cubicBezTo>
                                <a:lnTo>
                                  <a:pt x="680656" y="633844"/>
                                </a:lnTo>
                                <a:cubicBezTo>
                                  <a:pt x="679171" y="636130"/>
                                  <a:pt x="677748" y="638366"/>
                                  <a:pt x="676275" y="640398"/>
                                </a:cubicBezTo>
                                <a:lnTo>
                                  <a:pt x="674027" y="643522"/>
                                </a:lnTo>
                                <a:cubicBezTo>
                                  <a:pt x="672668" y="645465"/>
                                  <a:pt x="671347" y="647306"/>
                                  <a:pt x="670001" y="648995"/>
                                </a:cubicBezTo>
                                <a:lnTo>
                                  <a:pt x="649821" y="671957"/>
                                </a:lnTo>
                                <a:cubicBezTo>
                                  <a:pt x="644576" y="677380"/>
                                  <a:pt x="635165" y="677596"/>
                                  <a:pt x="629691" y="672325"/>
                                </a:cubicBezTo>
                                <a:cubicBezTo>
                                  <a:pt x="624103" y="666941"/>
                                  <a:pt x="623875" y="657974"/>
                                  <a:pt x="629171" y="652297"/>
                                </a:cubicBezTo>
                                <a:lnTo>
                                  <a:pt x="647128" y="631444"/>
                                </a:lnTo>
                                <a:cubicBezTo>
                                  <a:pt x="648259" y="630022"/>
                                  <a:pt x="649326" y="628460"/>
                                  <a:pt x="650443" y="626847"/>
                                </a:cubicBezTo>
                                <a:lnTo>
                                  <a:pt x="652538" y="623850"/>
                                </a:lnTo>
                                <a:cubicBezTo>
                                  <a:pt x="653745" y="622148"/>
                                  <a:pt x="654901" y="620281"/>
                                  <a:pt x="656107" y="618363"/>
                                </a:cubicBezTo>
                                <a:lnTo>
                                  <a:pt x="658241" y="614985"/>
                                </a:lnTo>
                                <a:cubicBezTo>
                                  <a:pt x="658800" y="614083"/>
                                  <a:pt x="659359" y="613080"/>
                                  <a:pt x="659930" y="612051"/>
                                </a:cubicBezTo>
                                <a:lnTo>
                                  <a:pt x="662101" y="608216"/>
                                </a:lnTo>
                                <a:cubicBezTo>
                                  <a:pt x="662699" y="607200"/>
                                  <a:pt x="663308" y="606146"/>
                                  <a:pt x="663829" y="605041"/>
                                </a:cubicBezTo>
                                <a:lnTo>
                                  <a:pt x="664908" y="602920"/>
                                </a:lnTo>
                                <a:cubicBezTo>
                                  <a:pt x="666445" y="599897"/>
                                  <a:pt x="668045" y="596760"/>
                                  <a:pt x="669455" y="593395"/>
                                </a:cubicBezTo>
                                <a:cubicBezTo>
                                  <a:pt x="670992" y="590144"/>
                                  <a:pt x="672262" y="586867"/>
                                  <a:pt x="673557" y="583476"/>
                                </a:cubicBezTo>
                                <a:lnTo>
                                  <a:pt x="675780" y="577329"/>
                                </a:lnTo>
                                <a:cubicBezTo>
                                  <a:pt x="676986" y="573761"/>
                                  <a:pt x="678244" y="570090"/>
                                  <a:pt x="679234" y="566230"/>
                                </a:cubicBezTo>
                                <a:cubicBezTo>
                                  <a:pt x="682358" y="554800"/>
                                  <a:pt x="684365" y="544259"/>
                                  <a:pt x="685355" y="533946"/>
                                </a:cubicBezTo>
                                <a:cubicBezTo>
                                  <a:pt x="685927" y="527787"/>
                                  <a:pt x="686359" y="522516"/>
                                  <a:pt x="686384" y="516141"/>
                                </a:cubicBezTo>
                                <a:lnTo>
                                  <a:pt x="686435" y="512420"/>
                                </a:lnTo>
                                <a:lnTo>
                                  <a:pt x="690816" y="512178"/>
                                </a:lnTo>
                                <a:lnTo>
                                  <a:pt x="690816" y="512166"/>
                                </a:lnTo>
                                <a:lnTo>
                                  <a:pt x="686460" y="512381"/>
                                </a:lnTo>
                                <a:lnTo>
                                  <a:pt x="685787" y="497891"/>
                                </a:lnTo>
                                <a:cubicBezTo>
                                  <a:pt x="683692" y="470599"/>
                                  <a:pt x="675741" y="443700"/>
                                  <a:pt x="662775" y="419760"/>
                                </a:cubicBezTo>
                                <a:cubicBezTo>
                                  <a:pt x="656019" y="407162"/>
                                  <a:pt x="647446" y="394906"/>
                                  <a:pt x="637260" y="383350"/>
                                </a:cubicBezTo>
                                <a:cubicBezTo>
                                  <a:pt x="631787" y="377012"/>
                                  <a:pt x="625716" y="371272"/>
                                  <a:pt x="621043" y="366954"/>
                                </a:cubicBezTo>
                                <a:cubicBezTo>
                                  <a:pt x="614528" y="361328"/>
                                  <a:pt x="608876" y="356680"/>
                                  <a:pt x="602729" y="352514"/>
                                </a:cubicBezTo>
                                <a:cubicBezTo>
                                  <a:pt x="595782" y="347497"/>
                                  <a:pt x="588543" y="343345"/>
                                  <a:pt x="582358" y="339954"/>
                                </a:cubicBezTo>
                                <a:lnTo>
                                  <a:pt x="560388" y="330010"/>
                                </a:lnTo>
                                <a:cubicBezTo>
                                  <a:pt x="545617" y="324269"/>
                                  <a:pt x="529653" y="320383"/>
                                  <a:pt x="512915" y="318453"/>
                                </a:cubicBezTo>
                                <a:cubicBezTo>
                                  <a:pt x="480136" y="314719"/>
                                  <a:pt x="445389" y="319646"/>
                                  <a:pt x="415112" y="332448"/>
                                </a:cubicBezTo>
                                <a:cubicBezTo>
                                  <a:pt x="406108" y="336347"/>
                                  <a:pt x="398996" y="339903"/>
                                  <a:pt x="392773" y="343637"/>
                                </a:cubicBezTo>
                                <a:cubicBezTo>
                                  <a:pt x="389775" y="345313"/>
                                  <a:pt x="387058" y="347066"/>
                                  <a:pt x="384327" y="348856"/>
                                </a:cubicBezTo>
                                <a:lnTo>
                                  <a:pt x="382054" y="350330"/>
                                </a:lnTo>
                                <a:cubicBezTo>
                                  <a:pt x="380949" y="351028"/>
                                  <a:pt x="379946" y="351777"/>
                                  <a:pt x="378942" y="352514"/>
                                </a:cubicBezTo>
                                <a:lnTo>
                                  <a:pt x="375437" y="355041"/>
                                </a:lnTo>
                                <a:cubicBezTo>
                                  <a:pt x="374307" y="355829"/>
                                  <a:pt x="373202" y="356603"/>
                                  <a:pt x="372161" y="357492"/>
                                </a:cubicBezTo>
                                <a:lnTo>
                                  <a:pt x="367068" y="361531"/>
                                </a:lnTo>
                                <a:cubicBezTo>
                                  <a:pt x="366014" y="362331"/>
                                  <a:pt x="365087" y="363182"/>
                                  <a:pt x="364134" y="364007"/>
                                </a:cubicBezTo>
                                <a:lnTo>
                                  <a:pt x="362369" y="365570"/>
                                </a:lnTo>
                                <a:cubicBezTo>
                                  <a:pt x="359854" y="367703"/>
                                  <a:pt x="357505" y="369976"/>
                                  <a:pt x="355155" y="372237"/>
                                </a:cubicBezTo>
                                <a:lnTo>
                                  <a:pt x="353276" y="374066"/>
                                </a:lnTo>
                                <a:cubicBezTo>
                                  <a:pt x="346596" y="380848"/>
                                  <a:pt x="341414" y="386728"/>
                                  <a:pt x="337045" y="392494"/>
                                </a:cubicBezTo>
                                <a:cubicBezTo>
                                  <a:pt x="317233" y="417855"/>
                                  <a:pt x="304076" y="448005"/>
                                  <a:pt x="298983" y="479742"/>
                                </a:cubicBezTo>
                                <a:lnTo>
                                  <a:pt x="297409" y="491350"/>
                                </a:lnTo>
                                <a:cubicBezTo>
                                  <a:pt x="297116" y="494360"/>
                                  <a:pt x="296926" y="497307"/>
                                  <a:pt x="296735" y="500355"/>
                                </a:cubicBezTo>
                                <a:lnTo>
                                  <a:pt x="296405" y="512356"/>
                                </a:lnTo>
                                <a:lnTo>
                                  <a:pt x="296583" y="517906"/>
                                </a:lnTo>
                                <a:cubicBezTo>
                                  <a:pt x="296659" y="520383"/>
                                  <a:pt x="296710" y="522872"/>
                                  <a:pt x="296977" y="525336"/>
                                </a:cubicBezTo>
                                <a:cubicBezTo>
                                  <a:pt x="298081" y="540131"/>
                                  <a:pt x="300799" y="554596"/>
                                  <a:pt x="305105" y="568452"/>
                                </a:cubicBezTo>
                                <a:cubicBezTo>
                                  <a:pt x="312903" y="593712"/>
                                  <a:pt x="326365" y="617703"/>
                                  <a:pt x="343979" y="637858"/>
                                </a:cubicBezTo>
                                <a:cubicBezTo>
                                  <a:pt x="358927" y="654926"/>
                                  <a:pt x="377025" y="669506"/>
                                  <a:pt x="396341" y="680047"/>
                                </a:cubicBezTo>
                                <a:cubicBezTo>
                                  <a:pt x="412077" y="688619"/>
                                  <a:pt x="428358" y="694855"/>
                                  <a:pt x="444728" y="698564"/>
                                </a:cubicBezTo>
                                <a:cubicBezTo>
                                  <a:pt x="448830" y="699516"/>
                                  <a:pt x="451789" y="700202"/>
                                  <a:pt x="454634" y="700621"/>
                                </a:cubicBezTo>
                                <a:lnTo>
                                  <a:pt x="456679" y="700977"/>
                                </a:lnTo>
                                <a:cubicBezTo>
                                  <a:pt x="459067" y="701383"/>
                                  <a:pt x="461327" y="701777"/>
                                  <a:pt x="463486" y="701980"/>
                                </a:cubicBezTo>
                                <a:lnTo>
                                  <a:pt x="466712" y="702374"/>
                                </a:lnTo>
                                <a:cubicBezTo>
                                  <a:pt x="468287" y="702577"/>
                                  <a:pt x="469811" y="702780"/>
                                  <a:pt x="471170" y="702843"/>
                                </a:cubicBezTo>
                                <a:lnTo>
                                  <a:pt x="477482" y="703288"/>
                                </a:lnTo>
                                <a:cubicBezTo>
                                  <a:pt x="479031" y="703453"/>
                                  <a:pt x="480504" y="703478"/>
                                  <a:pt x="481812" y="703491"/>
                                </a:cubicBezTo>
                                <a:lnTo>
                                  <a:pt x="489610" y="703656"/>
                                </a:lnTo>
                                <a:cubicBezTo>
                                  <a:pt x="489623" y="703656"/>
                                  <a:pt x="489623" y="703644"/>
                                  <a:pt x="489636" y="703644"/>
                                </a:cubicBezTo>
                                <a:lnTo>
                                  <a:pt x="724573" y="703644"/>
                                </a:lnTo>
                                <a:cubicBezTo>
                                  <a:pt x="752703" y="703644"/>
                                  <a:pt x="781024" y="698017"/>
                                  <a:pt x="806628" y="687388"/>
                                </a:cubicBezTo>
                                <a:cubicBezTo>
                                  <a:pt x="832307" y="676745"/>
                                  <a:pt x="856361" y="660654"/>
                                  <a:pt x="876173" y="640855"/>
                                </a:cubicBezTo>
                                <a:cubicBezTo>
                                  <a:pt x="895985" y="621043"/>
                                  <a:pt x="912075" y="596989"/>
                                  <a:pt x="922693" y="571310"/>
                                </a:cubicBezTo>
                                <a:cubicBezTo>
                                  <a:pt x="928040" y="558419"/>
                                  <a:pt x="932155" y="544894"/>
                                  <a:pt x="934898" y="531114"/>
                                </a:cubicBezTo>
                                <a:cubicBezTo>
                                  <a:pt x="937590" y="517360"/>
                                  <a:pt x="938975" y="503276"/>
                                  <a:pt x="938975" y="489242"/>
                                </a:cubicBezTo>
                                <a:cubicBezTo>
                                  <a:pt x="938987" y="461200"/>
                                  <a:pt x="933348" y="432829"/>
                                  <a:pt x="922706" y="407187"/>
                                </a:cubicBezTo>
                                <a:cubicBezTo>
                                  <a:pt x="912075" y="381508"/>
                                  <a:pt x="895985" y="357454"/>
                                  <a:pt x="876173" y="337642"/>
                                </a:cubicBezTo>
                                <a:cubicBezTo>
                                  <a:pt x="856387" y="317843"/>
                                  <a:pt x="832345" y="301765"/>
                                  <a:pt x="806628" y="291135"/>
                                </a:cubicBezTo>
                                <a:cubicBezTo>
                                  <a:pt x="781024" y="280480"/>
                                  <a:pt x="752703" y="274853"/>
                                  <a:pt x="724713" y="274853"/>
                                </a:cubicBezTo>
                                <a:cubicBezTo>
                                  <a:pt x="713257" y="274853"/>
                                  <a:pt x="704062" y="265684"/>
                                  <a:pt x="704062" y="254394"/>
                                </a:cubicBezTo>
                                <a:cubicBezTo>
                                  <a:pt x="703910" y="226466"/>
                                  <a:pt x="698182" y="198209"/>
                                  <a:pt x="687489" y="172682"/>
                                </a:cubicBezTo>
                                <a:cubicBezTo>
                                  <a:pt x="676770" y="147091"/>
                                  <a:pt x="660667" y="123165"/>
                                  <a:pt x="640880" y="103480"/>
                                </a:cubicBezTo>
                                <a:cubicBezTo>
                                  <a:pt x="621131" y="83820"/>
                                  <a:pt x="597128" y="67805"/>
                                  <a:pt x="571449" y="57226"/>
                                </a:cubicBezTo>
                                <a:cubicBezTo>
                                  <a:pt x="558533" y="51892"/>
                                  <a:pt x="545046" y="47815"/>
                                  <a:pt x="531368" y="45110"/>
                                </a:cubicBezTo>
                                <a:cubicBezTo>
                                  <a:pt x="524497" y="43764"/>
                                  <a:pt x="517512" y="42748"/>
                                  <a:pt x="510629" y="42088"/>
                                </a:cubicBezTo>
                                <a:cubicBezTo>
                                  <a:pt x="507111" y="41732"/>
                                  <a:pt x="503593" y="41491"/>
                                  <a:pt x="500126" y="41326"/>
                                </a:cubicBezTo>
                                <a:lnTo>
                                  <a:pt x="489382" y="41046"/>
                                </a:lnTo>
                                <a:lnTo>
                                  <a:pt x="479095" y="41326"/>
                                </a:lnTo>
                                <a:cubicBezTo>
                                  <a:pt x="475653" y="41491"/>
                                  <a:pt x="472148" y="41732"/>
                                  <a:pt x="468643" y="42062"/>
                                </a:cubicBezTo>
                                <a:cubicBezTo>
                                  <a:pt x="461721" y="42748"/>
                                  <a:pt x="454736" y="43764"/>
                                  <a:pt x="447903" y="45110"/>
                                </a:cubicBezTo>
                                <a:cubicBezTo>
                                  <a:pt x="434200" y="47828"/>
                                  <a:pt x="420713" y="51892"/>
                                  <a:pt x="407822" y="57226"/>
                                </a:cubicBezTo>
                                <a:cubicBezTo>
                                  <a:pt x="382155" y="67805"/>
                                  <a:pt x="358165" y="83807"/>
                                  <a:pt x="338404" y="103480"/>
                                </a:cubicBezTo>
                                <a:cubicBezTo>
                                  <a:pt x="318605" y="123165"/>
                                  <a:pt x="302501" y="147091"/>
                                  <a:pt x="291795" y="172682"/>
                                </a:cubicBezTo>
                                <a:cubicBezTo>
                                  <a:pt x="281089" y="198209"/>
                                  <a:pt x="275361" y="226466"/>
                                  <a:pt x="275234" y="254419"/>
                                </a:cubicBezTo>
                                <a:cubicBezTo>
                                  <a:pt x="275184" y="265722"/>
                                  <a:pt x="266001" y="274853"/>
                                  <a:pt x="254774" y="274853"/>
                                </a:cubicBezTo>
                                <a:lnTo>
                                  <a:pt x="254749" y="274853"/>
                                </a:lnTo>
                                <a:cubicBezTo>
                                  <a:pt x="224917" y="274853"/>
                                  <a:pt x="195605" y="280924"/>
                                  <a:pt x="169151" y="292405"/>
                                </a:cubicBezTo>
                                <a:cubicBezTo>
                                  <a:pt x="142341" y="304000"/>
                                  <a:pt x="117615" y="321412"/>
                                  <a:pt x="97650" y="342773"/>
                                </a:cubicBezTo>
                                <a:cubicBezTo>
                                  <a:pt x="77559" y="364160"/>
                                  <a:pt x="61798" y="389992"/>
                                  <a:pt x="52019" y="417449"/>
                                </a:cubicBezTo>
                                <a:cubicBezTo>
                                  <a:pt x="47117" y="431254"/>
                                  <a:pt x="43599" y="445630"/>
                                  <a:pt x="41605" y="460185"/>
                                </a:cubicBezTo>
                                <a:cubicBezTo>
                                  <a:pt x="41084" y="463817"/>
                                  <a:pt x="40691" y="467487"/>
                                  <a:pt x="40373" y="471145"/>
                                </a:cubicBezTo>
                                <a:cubicBezTo>
                                  <a:pt x="40068" y="474802"/>
                                  <a:pt x="39840" y="478523"/>
                                  <a:pt x="39725" y="482016"/>
                                </a:cubicBezTo>
                                <a:cubicBezTo>
                                  <a:pt x="39649" y="483260"/>
                                  <a:pt x="39636" y="484607"/>
                                  <a:pt x="39624" y="485966"/>
                                </a:cubicBezTo>
                                <a:lnTo>
                                  <a:pt x="39573" y="489331"/>
                                </a:lnTo>
                                <a:lnTo>
                                  <a:pt x="39624" y="493217"/>
                                </a:lnTo>
                                <a:cubicBezTo>
                                  <a:pt x="39675" y="496888"/>
                                  <a:pt x="39827" y="500558"/>
                                  <a:pt x="40068" y="504228"/>
                                </a:cubicBezTo>
                                <a:cubicBezTo>
                                  <a:pt x="41999" y="533552"/>
                                  <a:pt x="50140" y="562737"/>
                                  <a:pt x="63614" y="588632"/>
                                </a:cubicBezTo>
                                <a:cubicBezTo>
                                  <a:pt x="77127" y="614693"/>
                                  <a:pt x="96279" y="638226"/>
                                  <a:pt x="119012" y="656717"/>
                                </a:cubicBezTo>
                                <a:cubicBezTo>
                                  <a:pt x="141884" y="675373"/>
                                  <a:pt x="168834" y="689356"/>
                                  <a:pt x="196952" y="697154"/>
                                </a:cubicBezTo>
                                <a:cubicBezTo>
                                  <a:pt x="211125" y="701116"/>
                                  <a:pt x="225755" y="703631"/>
                                  <a:pt x="240462" y="704609"/>
                                </a:cubicBezTo>
                                <a:cubicBezTo>
                                  <a:pt x="247459" y="705104"/>
                                  <a:pt x="254800" y="705129"/>
                                  <a:pt x="262585" y="705142"/>
                                </a:cubicBezTo>
                                <a:lnTo>
                                  <a:pt x="287413" y="705244"/>
                                </a:lnTo>
                                <a:cubicBezTo>
                                  <a:pt x="292455" y="705256"/>
                                  <a:pt x="297205" y="707225"/>
                                  <a:pt x="300774" y="710819"/>
                                </a:cubicBezTo>
                                <a:cubicBezTo>
                                  <a:pt x="304343" y="714426"/>
                                  <a:pt x="306286" y="719176"/>
                                  <a:pt x="306273" y="724243"/>
                                </a:cubicBezTo>
                                <a:cubicBezTo>
                                  <a:pt x="306260" y="734606"/>
                                  <a:pt x="297790" y="743064"/>
                                  <a:pt x="287413" y="743115"/>
                                </a:cubicBezTo>
                                <a:lnTo>
                                  <a:pt x="256527" y="743242"/>
                                </a:lnTo>
                                <a:cubicBezTo>
                                  <a:pt x="250546" y="743242"/>
                                  <a:pt x="244322" y="743128"/>
                                  <a:pt x="237985" y="742696"/>
                                </a:cubicBezTo>
                                <a:cubicBezTo>
                                  <a:pt x="220675" y="741604"/>
                                  <a:pt x="203403" y="738734"/>
                                  <a:pt x="186677" y="734136"/>
                                </a:cubicBezTo>
                                <a:cubicBezTo>
                                  <a:pt x="153505" y="725056"/>
                                  <a:pt x="121641" y="708698"/>
                                  <a:pt x="94590" y="686803"/>
                                </a:cubicBezTo>
                                <a:cubicBezTo>
                                  <a:pt x="67691" y="665125"/>
                                  <a:pt x="44971" y="637426"/>
                                  <a:pt x="28905" y="606730"/>
                                </a:cubicBezTo>
                                <a:cubicBezTo>
                                  <a:pt x="12827" y="576123"/>
                                  <a:pt x="3048" y="541604"/>
                                  <a:pt x="648" y="506946"/>
                                </a:cubicBezTo>
                                <a:cubicBezTo>
                                  <a:pt x="330" y="502603"/>
                                  <a:pt x="127" y="498246"/>
                                  <a:pt x="51" y="493916"/>
                                </a:cubicBezTo>
                                <a:lnTo>
                                  <a:pt x="0" y="488861"/>
                                </a:lnTo>
                                <a:lnTo>
                                  <a:pt x="25" y="485305"/>
                                </a:lnTo>
                                <a:cubicBezTo>
                                  <a:pt x="51" y="483921"/>
                                  <a:pt x="51" y="482549"/>
                                  <a:pt x="114" y="480962"/>
                                </a:cubicBezTo>
                                <a:cubicBezTo>
                                  <a:pt x="254" y="476479"/>
                                  <a:pt x="508" y="472186"/>
                                  <a:pt x="864" y="467855"/>
                                </a:cubicBezTo>
                                <a:cubicBezTo>
                                  <a:pt x="1207" y="463512"/>
                                  <a:pt x="1676" y="459181"/>
                                  <a:pt x="2235" y="454863"/>
                                </a:cubicBezTo>
                                <a:cubicBezTo>
                                  <a:pt x="4547" y="437578"/>
                                  <a:pt x="8649" y="420510"/>
                                  <a:pt x="14414" y="404114"/>
                                </a:cubicBezTo>
                                <a:cubicBezTo>
                                  <a:pt x="25870" y="371475"/>
                                  <a:pt x="44462" y="340766"/>
                                  <a:pt x="68199" y="315290"/>
                                </a:cubicBezTo>
                                <a:cubicBezTo>
                                  <a:pt x="91783" y="289839"/>
                                  <a:pt x="121082" y="269024"/>
                                  <a:pt x="152908" y="255105"/>
                                </a:cubicBezTo>
                                <a:cubicBezTo>
                                  <a:pt x="178917" y="243713"/>
                                  <a:pt x="206527" y="236817"/>
                                  <a:pt x="235026" y="234582"/>
                                </a:cubicBezTo>
                                <a:cubicBezTo>
                                  <a:pt x="237198" y="207670"/>
                                  <a:pt x="243573" y="181521"/>
                                  <a:pt x="253936" y="156820"/>
                                </a:cubicBezTo>
                                <a:cubicBezTo>
                                  <a:pt x="266700" y="126314"/>
                                  <a:pt x="285902" y="97803"/>
                                  <a:pt x="309435" y="74384"/>
                                </a:cubicBezTo>
                                <a:cubicBezTo>
                                  <a:pt x="332968" y="50952"/>
                                  <a:pt x="361569" y="31902"/>
                                  <a:pt x="392138" y="19279"/>
                                </a:cubicBezTo>
                                <a:cubicBezTo>
                                  <a:pt x="407530" y="12929"/>
                                  <a:pt x="423621" y="8065"/>
                                  <a:pt x="439966" y="4864"/>
                                </a:cubicBezTo>
                                <a:cubicBezTo>
                                  <a:pt x="448107" y="3239"/>
                                  <a:pt x="456438" y="2019"/>
                                  <a:pt x="464705" y="1219"/>
                                </a:cubicBezTo>
                                <a:cubicBezTo>
                                  <a:pt x="468833" y="813"/>
                                  <a:pt x="472973" y="521"/>
                                  <a:pt x="477139" y="305"/>
                                </a:cubicBezTo>
                                <a:lnTo>
                                  <a:pt x="48978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15" name="Shape 15"/>
                        <wps:cNvSpPr/>
                        <wps:spPr>
                          <a:xfrm>
                            <a:off x="6124569" y="615339"/>
                            <a:ext cx="121450" cy="124041"/>
                          </a:xfrm>
                          <a:custGeom>
                            <a:avLst/>
                            <a:gdLst/>
                            <a:ahLst/>
                            <a:cxnLst/>
                            <a:rect l="0" t="0" r="0" b="0"/>
                            <a:pathLst>
                              <a:path w="121450" h="124041">
                                <a:moveTo>
                                  <a:pt x="22746" y="0"/>
                                </a:moveTo>
                                <a:cubicBezTo>
                                  <a:pt x="27877" y="0"/>
                                  <a:pt x="32042" y="4178"/>
                                  <a:pt x="32042" y="9296"/>
                                </a:cubicBezTo>
                                <a:lnTo>
                                  <a:pt x="32042" y="79629"/>
                                </a:lnTo>
                                <a:cubicBezTo>
                                  <a:pt x="37109" y="81915"/>
                                  <a:pt x="41186" y="85992"/>
                                  <a:pt x="43472" y="91059"/>
                                </a:cubicBezTo>
                                <a:lnTo>
                                  <a:pt x="112154" y="91059"/>
                                </a:lnTo>
                                <a:cubicBezTo>
                                  <a:pt x="117285" y="91059"/>
                                  <a:pt x="121450" y="95225"/>
                                  <a:pt x="121450" y="100343"/>
                                </a:cubicBezTo>
                                <a:cubicBezTo>
                                  <a:pt x="121450" y="105474"/>
                                  <a:pt x="117285" y="109639"/>
                                  <a:pt x="112154" y="109639"/>
                                </a:cubicBezTo>
                                <a:lnTo>
                                  <a:pt x="43866" y="109639"/>
                                </a:lnTo>
                                <a:cubicBezTo>
                                  <a:pt x="40513" y="118059"/>
                                  <a:pt x="32334" y="124041"/>
                                  <a:pt x="22746" y="124041"/>
                                </a:cubicBezTo>
                                <a:cubicBezTo>
                                  <a:pt x="10211" y="124041"/>
                                  <a:pt x="0" y="113830"/>
                                  <a:pt x="0" y="101283"/>
                                </a:cubicBezTo>
                                <a:lnTo>
                                  <a:pt x="0" y="100343"/>
                                </a:lnTo>
                                <a:cubicBezTo>
                                  <a:pt x="0" y="91123"/>
                                  <a:pt x="5537" y="83198"/>
                                  <a:pt x="13462" y="79629"/>
                                </a:cubicBezTo>
                                <a:lnTo>
                                  <a:pt x="13462" y="9296"/>
                                </a:lnTo>
                                <a:cubicBezTo>
                                  <a:pt x="13462" y="4178"/>
                                  <a:pt x="17628" y="0"/>
                                  <a:pt x="2274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16" name="Shape 16"/>
                        <wps:cNvSpPr/>
                        <wps:spPr>
                          <a:xfrm>
                            <a:off x="6140850" y="558376"/>
                            <a:ext cx="12916" cy="36538"/>
                          </a:xfrm>
                          <a:custGeom>
                            <a:avLst/>
                            <a:gdLst/>
                            <a:ahLst/>
                            <a:cxnLst/>
                            <a:rect l="0" t="0" r="0" b="0"/>
                            <a:pathLst>
                              <a:path w="12916" h="36538">
                                <a:moveTo>
                                  <a:pt x="6464" y="0"/>
                                </a:moveTo>
                                <a:cubicBezTo>
                                  <a:pt x="10020" y="0"/>
                                  <a:pt x="12916" y="2896"/>
                                  <a:pt x="12916" y="6464"/>
                                </a:cubicBezTo>
                                <a:lnTo>
                                  <a:pt x="12916" y="30086"/>
                                </a:lnTo>
                                <a:cubicBezTo>
                                  <a:pt x="12916" y="33642"/>
                                  <a:pt x="10020" y="36538"/>
                                  <a:pt x="6464" y="36538"/>
                                </a:cubicBezTo>
                                <a:cubicBezTo>
                                  <a:pt x="2908" y="36538"/>
                                  <a:pt x="0" y="33642"/>
                                  <a:pt x="0" y="30086"/>
                                </a:cubicBezTo>
                                <a:lnTo>
                                  <a:pt x="0" y="6464"/>
                                </a:lnTo>
                                <a:cubicBezTo>
                                  <a:pt x="0" y="2896"/>
                                  <a:pt x="2908" y="0"/>
                                  <a:pt x="646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17" name="Shape 17"/>
                        <wps:cNvSpPr/>
                        <wps:spPr>
                          <a:xfrm>
                            <a:off x="5990006" y="709239"/>
                            <a:ext cx="36538" cy="12916"/>
                          </a:xfrm>
                          <a:custGeom>
                            <a:avLst/>
                            <a:gdLst/>
                            <a:ahLst/>
                            <a:cxnLst/>
                            <a:rect l="0" t="0" r="0" b="0"/>
                            <a:pathLst>
                              <a:path w="36538" h="12916">
                                <a:moveTo>
                                  <a:pt x="6452" y="0"/>
                                </a:moveTo>
                                <a:lnTo>
                                  <a:pt x="30073" y="0"/>
                                </a:lnTo>
                                <a:cubicBezTo>
                                  <a:pt x="33630" y="0"/>
                                  <a:pt x="36538" y="2896"/>
                                  <a:pt x="36538" y="6452"/>
                                </a:cubicBezTo>
                                <a:cubicBezTo>
                                  <a:pt x="36538" y="10008"/>
                                  <a:pt x="33630" y="12916"/>
                                  <a:pt x="30073" y="12916"/>
                                </a:cubicBezTo>
                                <a:lnTo>
                                  <a:pt x="6452" y="12916"/>
                                </a:lnTo>
                                <a:cubicBezTo>
                                  <a:pt x="2896" y="12916"/>
                                  <a:pt x="0" y="10008"/>
                                  <a:pt x="0" y="6452"/>
                                </a:cubicBezTo>
                                <a:cubicBezTo>
                                  <a:pt x="0" y="2896"/>
                                  <a:pt x="2896" y="0"/>
                                  <a:pt x="645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18" name="Shape 18"/>
                        <wps:cNvSpPr/>
                        <wps:spPr>
                          <a:xfrm>
                            <a:off x="6140854" y="836469"/>
                            <a:ext cx="12916" cy="36525"/>
                          </a:xfrm>
                          <a:custGeom>
                            <a:avLst/>
                            <a:gdLst/>
                            <a:ahLst/>
                            <a:cxnLst/>
                            <a:rect l="0" t="0" r="0" b="0"/>
                            <a:pathLst>
                              <a:path w="12916" h="36525">
                                <a:moveTo>
                                  <a:pt x="6464" y="0"/>
                                </a:moveTo>
                                <a:cubicBezTo>
                                  <a:pt x="10008" y="0"/>
                                  <a:pt x="12916" y="2896"/>
                                  <a:pt x="12916" y="6464"/>
                                </a:cubicBezTo>
                                <a:lnTo>
                                  <a:pt x="12916" y="30086"/>
                                </a:lnTo>
                                <a:cubicBezTo>
                                  <a:pt x="12916" y="33630"/>
                                  <a:pt x="10008" y="36525"/>
                                  <a:pt x="6464" y="36525"/>
                                </a:cubicBezTo>
                                <a:cubicBezTo>
                                  <a:pt x="2896" y="36525"/>
                                  <a:pt x="0" y="33630"/>
                                  <a:pt x="0" y="30086"/>
                                </a:cubicBezTo>
                                <a:lnTo>
                                  <a:pt x="0" y="6464"/>
                                </a:lnTo>
                                <a:cubicBezTo>
                                  <a:pt x="0" y="2896"/>
                                  <a:pt x="2896" y="0"/>
                                  <a:pt x="646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19" name="Shape 19"/>
                        <wps:cNvSpPr/>
                        <wps:spPr>
                          <a:xfrm>
                            <a:off x="6268095" y="709234"/>
                            <a:ext cx="36538" cy="12916"/>
                          </a:xfrm>
                          <a:custGeom>
                            <a:avLst/>
                            <a:gdLst/>
                            <a:ahLst/>
                            <a:cxnLst/>
                            <a:rect l="0" t="0" r="0" b="0"/>
                            <a:pathLst>
                              <a:path w="36538" h="12916">
                                <a:moveTo>
                                  <a:pt x="6452" y="0"/>
                                </a:moveTo>
                                <a:lnTo>
                                  <a:pt x="30074" y="0"/>
                                </a:lnTo>
                                <a:cubicBezTo>
                                  <a:pt x="33630" y="0"/>
                                  <a:pt x="36538" y="2908"/>
                                  <a:pt x="36538" y="6452"/>
                                </a:cubicBezTo>
                                <a:cubicBezTo>
                                  <a:pt x="36538" y="10020"/>
                                  <a:pt x="33630" y="12916"/>
                                  <a:pt x="30074" y="12916"/>
                                </a:cubicBezTo>
                                <a:lnTo>
                                  <a:pt x="6452" y="12916"/>
                                </a:lnTo>
                                <a:cubicBezTo>
                                  <a:pt x="2896" y="12916"/>
                                  <a:pt x="0" y="10020"/>
                                  <a:pt x="0" y="6452"/>
                                </a:cubicBezTo>
                                <a:cubicBezTo>
                                  <a:pt x="0" y="2908"/>
                                  <a:pt x="2896" y="0"/>
                                  <a:pt x="645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0" name="Shape 20"/>
                        <wps:cNvSpPr/>
                        <wps:spPr>
                          <a:xfrm>
                            <a:off x="5192586" y="1086624"/>
                            <a:ext cx="217774" cy="294881"/>
                          </a:xfrm>
                          <a:custGeom>
                            <a:avLst/>
                            <a:gdLst/>
                            <a:ahLst/>
                            <a:cxnLst/>
                            <a:rect l="0" t="0" r="0" b="0"/>
                            <a:pathLst>
                              <a:path w="217774" h="294881">
                                <a:moveTo>
                                  <a:pt x="136544" y="0"/>
                                </a:moveTo>
                                <a:cubicBezTo>
                                  <a:pt x="165843" y="0"/>
                                  <a:pt x="192907" y="6147"/>
                                  <a:pt x="217774" y="18440"/>
                                </a:cubicBezTo>
                                <a:lnTo>
                                  <a:pt x="200895" y="57480"/>
                                </a:lnTo>
                                <a:cubicBezTo>
                                  <a:pt x="191205" y="52908"/>
                                  <a:pt x="180982" y="48882"/>
                                  <a:pt x="170187" y="45415"/>
                                </a:cubicBezTo>
                                <a:cubicBezTo>
                                  <a:pt x="159404" y="41948"/>
                                  <a:pt x="148051" y="40221"/>
                                  <a:pt x="136151" y="40221"/>
                                </a:cubicBezTo>
                                <a:cubicBezTo>
                                  <a:pt x="109201" y="40221"/>
                                  <a:pt x="88017" y="49759"/>
                                  <a:pt x="72587" y="68872"/>
                                </a:cubicBezTo>
                                <a:cubicBezTo>
                                  <a:pt x="57157" y="87960"/>
                                  <a:pt x="49435" y="114313"/>
                                  <a:pt x="49435" y="147930"/>
                                </a:cubicBezTo>
                                <a:cubicBezTo>
                                  <a:pt x="49435" y="183121"/>
                                  <a:pt x="56864" y="209728"/>
                                  <a:pt x="71711" y="227774"/>
                                </a:cubicBezTo>
                                <a:cubicBezTo>
                                  <a:pt x="86557" y="245821"/>
                                  <a:pt x="108020" y="254838"/>
                                  <a:pt x="136151" y="254838"/>
                                </a:cubicBezTo>
                                <a:cubicBezTo>
                                  <a:pt x="148317" y="254838"/>
                                  <a:pt x="160090" y="253632"/>
                                  <a:pt x="171469" y="251219"/>
                                </a:cubicBezTo>
                                <a:cubicBezTo>
                                  <a:pt x="182836" y="248793"/>
                                  <a:pt x="194672" y="245694"/>
                                  <a:pt x="206966" y="241897"/>
                                </a:cubicBezTo>
                                <a:lnTo>
                                  <a:pt x="206966" y="282105"/>
                                </a:lnTo>
                                <a:cubicBezTo>
                                  <a:pt x="184487" y="290627"/>
                                  <a:pt x="158972" y="294881"/>
                                  <a:pt x="130461" y="294881"/>
                                </a:cubicBezTo>
                                <a:cubicBezTo>
                                  <a:pt x="88475" y="294881"/>
                                  <a:pt x="56242" y="282143"/>
                                  <a:pt x="33751" y="256718"/>
                                </a:cubicBezTo>
                                <a:cubicBezTo>
                                  <a:pt x="22499" y="243992"/>
                                  <a:pt x="14059" y="228530"/>
                                  <a:pt x="8433" y="210333"/>
                                </a:cubicBezTo>
                                <a:lnTo>
                                  <a:pt x="0" y="147582"/>
                                </a:lnTo>
                                <a:lnTo>
                                  <a:pt x="0" y="147472"/>
                                </a:lnTo>
                                <a:lnTo>
                                  <a:pt x="4094" y="105599"/>
                                </a:lnTo>
                                <a:cubicBezTo>
                                  <a:pt x="6826" y="92551"/>
                                  <a:pt x="10922" y="80436"/>
                                  <a:pt x="16377" y="69253"/>
                                </a:cubicBezTo>
                                <a:cubicBezTo>
                                  <a:pt x="27299" y="46888"/>
                                  <a:pt x="43098" y="29769"/>
                                  <a:pt x="63760" y="17856"/>
                                </a:cubicBezTo>
                                <a:cubicBezTo>
                                  <a:pt x="84424" y="5956"/>
                                  <a:pt x="108693" y="0"/>
                                  <a:pt x="13654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1" name="Shape 21"/>
                        <wps:cNvSpPr/>
                        <wps:spPr>
                          <a:xfrm>
                            <a:off x="5423486" y="1089575"/>
                            <a:ext cx="133007" cy="287998"/>
                          </a:xfrm>
                          <a:custGeom>
                            <a:avLst/>
                            <a:gdLst/>
                            <a:ahLst/>
                            <a:cxnLst/>
                            <a:rect l="0" t="0" r="0" b="0"/>
                            <a:pathLst>
                              <a:path w="133007" h="287998">
                                <a:moveTo>
                                  <a:pt x="107315" y="0"/>
                                </a:moveTo>
                                <a:lnTo>
                                  <a:pt x="133007" y="0"/>
                                </a:lnTo>
                                <a:lnTo>
                                  <a:pt x="133007" y="41756"/>
                                </a:lnTo>
                                <a:lnTo>
                                  <a:pt x="132613" y="40399"/>
                                </a:lnTo>
                                <a:cubicBezTo>
                                  <a:pt x="129083" y="56502"/>
                                  <a:pt x="123914" y="74092"/>
                                  <a:pt x="117120" y="93193"/>
                                </a:cubicBezTo>
                                <a:lnTo>
                                  <a:pt x="91224" y="167932"/>
                                </a:lnTo>
                                <a:lnTo>
                                  <a:pt x="133007" y="167932"/>
                                </a:lnTo>
                                <a:lnTo>
                                  <a:pt x="133007" y="208343"/>
                                </a:lnTo>
                                <a:lnTo>
                                  <a:pt x="77495" y="208343"/>
                                </a:lnTo>
                                <a:lnTo>
                                  <a:pt x="49441" y="287998"/>
                                </a:lnTo>
                                <a:lnTo>
                                  <a:pt x="0" y="287998"/>
                                </a:lnTo>
                                <a:lnTo>
                                  <a:pt x="10731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2" name="Shape 22"/>
                        <wps:cNvSpPr/>
                        <wps:spPr>
                          <a:xfrm>
                            <a:off x="5556493" y="1089575"/>
                            <a:ext cx="132626" cy="287998"/>
                          </a:xfrm>
                          <a:custGeom>
                            <a:avLst/>
                            <a:gdLst/>
                            <a:ahLst/>
                            <a:cxnLst/>
                            <a:rect l="0" t="0" r="0" b="0"/>
                            <a:pathLst>
                              <a:path w="132626" h="287998">
                                <a:moveTo>
                                  <a:pt x="0" y="0"/>
                                </a:moveTo>
                                <a:lnTo>
                                  <a:pt x="25311" y="0"/>
                                </a:lnTo>
                                <a:lnTo>
                                  <a:pt x="132626" y="287998"/>
                                </a:lnTo>
                                <a:lnTo>
                                  <a:pt x="82804" y="287998"/>
                                </a:lnTo>
                                <a:lnTo>
                                  <a:pt x="54153" y="208343"/>
                                </a:lnTo>
                                <a:lnTo>
                                  <a:pt x="0" y="208343"/>
                                </a:lnTo>
                                <a:lnTo>
                                  <a:pt x="0" y="167932"/>
                                </a:lnTo>
                                <a:lnTo>
                                  <a:pt x="41783" y="167932"/>
                                </a:lnTo>
                                <a:lnTo>
                                  <a:pt x="14923" y="89852"/>
                                </a:lnTo>
                                <a:cubicBezTo>
                                  <a:pt x="12941" y="84620"/>
                                  <a:pt x="10224" y="76378"/>
                                  <a:pt x="6782" y="65138"/>
                                </a:cubicBezTo>
                                <a:lnTo>
                                  <a:pt x="0" y="4175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 name="Shape 23"/>
                        <wps:cNvSpPr/>
                        <wps:spPr>
                          <a:xfrm>
                            <a:off x="5726989" y="1090741"/>
                            <a:ext cx="94260" cy="286830"/>
                          </a:xfrm>
                          <a:custGeom>
                            <a:avLst/>
                            <a:gdLst/>
                            <a:ahLst/>
                            <a:cxnLst/>
                            <a:rect l="0" t="0" r="0" b="0"/>
                            <a:pathLst>
                              <a:path w="94260" h="286830">
                                <a:moveTo>
                                  <a:pt x="0" y="0"/>
                                </a:moveTo>
                                <a:lnTo>
                                  <a:pt x="81013" y="0"/>
                                </a:lnTo>
                                <a:lnTo>
                                  <a:pt x="94260" y="1428"/>
                                </a:lnTo>
                                <a:lnTo>
                                  <a:pt x="94260" y="41181"/>
                                </a:lnTo>
                                <a:lnTo>
                                  <a:pt x="77864" y="39624"/>
                                </a:lnTo>
                                <a:lnTo>
                                  <a:pt x="46876" y="39624"/>
                                </a:lnTo>
                                <a:lnTo>
                                  <a:pt x="46876" y="133413"/>
                                </a:lnTo>
                                <a:lnTo>
                                  <a:pt x="79451" y="133413"/>
                                </a:lnTo>
                                <a:lnTo>
                                  <a:pt x="94260" y="131822"/>
                                </a:lnTo>
                                <a:lnTo>
                                  <a:pt x="94260" y="174052"/>
                                </a:lnTo>
                                <a:lnTo>
                                  <a:pt x="93180" y="172250"/>
                                </a:lnTo>
                                <a:lnTo>
                                  <a:pt x="46876" y="172250"/>
                                </a:lnTo>
                                <a:lnTo>
                                  <a:pt x="46876" y="286830"/>
                                </a:lnTo>
                                <a:lnTo>
                                  <a:pt x="0" y="28683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4" name="Shape 24"/>
                        <wps:cNvSpPr/>
                        <wps:spPr>
                          <a:xfrm>
                            <a:off x="5821249" y="1092169"/>
                            <a:ext cx="120942" cy="285402"/>
                          </a:xfrm>
                          <a:custGeom>
                            <a:avLst/>
                            <a:gdLst/>
                            <a:ahLst/>
                            <a:cxnLst/>
                            <a:rect l="0" t="0" r="0" b="0"/>
                            <a:pathLst>
                              <a:path w="120942" h="285402">
                                <a:moveTo>
                                  <a:pt x="0" y="0"/>
                                </a:moveTo>
                                <a:lnTo>
                                  <a:pt x="35063" y="3779"/>
                                </a:lnTo>
                                <a:cubicBezTo>
                                  <a:pt x="48764" y="7250"/>
                                  <a:pt x="60065" y="12453"/>
                                  <a:pt x="68961" y="19388"/>
                                </a:cubicBezTo>
                                <a:cubicBezTo>
                                  <a:pt x="86741" y="33243"/>
                                  <a:pt x="95643" y="54160"/>
                                  <a:pt x="95643" y="82151"/>
                                </a:cubicBezTo>
                                <a:cubicBezTo>
                                  <a:pt x="95643" y="117863"/>
                                  <a:pt x="77064" y="143301"/>
                                  <a:pt x="39929" y="158465"/>
                                </a:cubicBezTo>
                                <a:lnTo>
                                  <a:pt x="120942" y="285402"/>
                                </a:lnTo>
                                <a:lnTo>
                                  <a:pt x="67589" y="285402"/>
                                </a:lnTo>
                                <a:lnTo>
                                  <a:pt x="0" y="172624"/>
                                </a:lnTo>
                                <a:lnTo>
                                  <a:pt x="0" y="130394"/>
                                </a:lnTo>
                                <a:lnTo>
                                  <a:pt x="13433" y="128950"/>
                                </a:lnTo>
                                <a:cubicBezTo>
                                  <a:pt x="21345" y="126925"/>
                                  <a:pt x="27756" y="123883"/>
                                  <a:pt x="32664" y="119819"/>
                                </a:cubicBezTo>
                                <a:cubicBezTo>
                                  <a:pt x="42469" y="111717"/>
                                  <a:pt x="47384" y="99690"/>
                                  <a:pt x="47384" y="83726"/>
                                </a:cubicBezTo>
                                <a:cubicBezTo>
                                  <a:pt x="47384" y="67508"/>
                                  <a:pt x="42075" y="55862"/>
                                  <a:pt x="31483" y="48813"/>
                                </a:cubicBezTo>
                                <a:cubicBezTo>
                                  <a:pt x="26187" y="45277"/>
                                  <a:pt x="19552" y="42622"/>
                                  <a:pt x="11573" y="40852"/>
                                </a:cubicBezTo>
                                <a:lnTo>
                                  <a:pt x="0" y="39753"/>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5" name="Shape 25"/>
                        <wps:cNvSpPr/>
                        <wps:spPr>
                          <a:xfrm>
                            <a:off x="5983782" y="1090751"/>
                            <a:ext cx="162242" cy="286817"/>
                          </a:xfrm>
                          <a:custGeom>
                            <a:avLst/>
                            <a:gdLst/>
                            <a:ahLst/>
                            <a:cxnLst/>
                            <a:rect l="0" t="0" r="0" b="0"/>
                            <a:pathLst>
                              <a:path w="162242" h="286817">
                                <a:moveTo>
                                  <a:pt x="0" y="0"/>
                                </a:moveTo>
                                <a:lnTo>
                                  <a:pt x="162242" y="0"/>
                                </a:lnTo>
                                <a:lnTo>
                                  <a:pt x="162242" y="39624"/>
                                </a:lnTo>
                                <a:lnTo>
                                  <a:pt x="46888" y="39624"/>
                                </a:lnTo>
                                <a:lnTo>
                                  <a:pt x="46888" y="117691"/>
                                </a:lnTo>
                                <a:lnTo>
                                  <a:pt x="154991" y="117691"/>
                                </a:lnTo>
                                <a:lnTo>
                                  <a:pt x="154991" y="156959"/>
                                </a:lnTo>
                                <a:lnTo>
                                  <a:pt x="46888" y="156959"/>
                                </a:lnTo>
                                <a:lnTo>
                                  <a:pt x="46888" y="246977"/>
                                </a:lnTo>
                                <a:lnTo>
                                  <a:pt x="162242" y="246977"/>
                                </a:lnTo>
                                <a:lnTo>
                                  <a:pt x="162242" y="286817"/>
                                </a:lnTo>
                                <a:lnTo>
                                  <a:pt x="0" y="286817"/>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6" name="Shape 26"/>
                        <wps:cNvSpPr/>
                        <wps:spPr>
                          <a:xfrm>
                            <a:off x="6292186" y="1086624"/>
                            <a:ext cx="194424" cy="290944"/>
                          </a:xfrm>
                          <a:custGeom>
                            <a:avLst/>
                            <a:gdLst/>
                            <a:ahLst/>
                            <a:cxnLst/>
                            <a:rect l="0" t="0" r="0" b="0"/>
                            <a:pathLst>
                              <a:path w="194424" h="290944">
                                <a:moveTo>
                                  <a:pt x="96114" y="0"/>
                                </a:moveTo>
                                <a:cubicBezTo>
                                  <a:pt x="122809" y="0"/>
                                  <a:pt x="144196" y="6960"/>
                                  <a:pt x="160287" y="20904"/>
                                </a:cubicBezTo>
                                <a:cubicBezTo>
                                  <a:pt x="176365" y="34836"/>
                                  <a:pt x="184417" y="53556"/>
                                  <a:pt x="184417" y="77102"/>
                                </a:cubicBezTo>
                                <a:cubicBezTo>
                                  <a:pt x="184417" y="90056"/>
                                  <a:pt x="182080" y="102349"/>
                                  <a:pt x="177457" y="113995"/>
                                </a:cubicBezTo>
                                <a:cubicBezTo>
                                  <a:pt x="172809" y="125641"/>
                                  <a:pt x="165671" y="137630"/>
                                  <a:pt x="156058" y="149987"/>
                                </a:cubicBezTo>
                                <a:cubicBezTo>
                                  <a:pt x="146456" y="162344"/>
                                  <a:pt x="130467" y="179045"/>
                                  <a:pt x="108102" y="200114"/>
                                </a:cubicBezTo>
                                <a:lnTo>
                                  <a:pt x="58267" y="248361"/>
                                </a:lnTo>
                                <a:lnTo>
                                  <a:pt x="58267" y="250330"/>
                                </a:lnTo>
                                <a:lnTo>
                                  <a:pt x="194424" y="250330"/>
                                </a:lnTo>
                                <a:lnTo>
                                  <a:pt x="194424" y="290944"/>
                                </a:lnTo>
                                <a:lnTo>
                                  <a:pt x="0" y="290944"/>
                                </a:lnTo>
                                <a:lnTo>
                                  <a:pt x="0" y="256019"/>
                                </a:lnTo>
                                <a:lnTo>
                                  <a:pt x="73965" y="181673"/>
                                </a:lnTo>
                                <a:cubicBezTo>
                                  <a:pt x="95796" y="159309"/>
                                  <a:pt x="110274" y="143434"/>
                                  <a:pt x="117411" y="134099"/>
                                </a:cubicBezTo>
                                <a:cubicBezTo>
                                  <a:pt x="124536" y="124752"/>
                                  <a:pt x="129743" y="115951"/>
                                  <a:pt x="133007" y="107709"/>
                                </a:cubicBezTo>
                                <a:cubicBezTo>
                                  <a:pt x="136271" y="99466"/>
                                  <a:pt x="137897" y="90653"/>
                                  <a:pt x="137897" y="81216"/>
                                </a:cubicBezTo>
                                <a:cubicBezTo>
                                  <a:pt x="137897" y="68263"/>
                                  <a:pt x="134010" y="58064"/>
                                  <a:pt x="126250" y="50622"/>
                                </a:cubicBezTo>
                                <a:cubicBezTo>
                                  <a:pt x="118453" y="43180"/>
                                  <a:pt x="107696" y="39433"/>
                                  <a:pt x="93967" y="39433"/>
                                </a:cubicBezTo>
                                <a:cubicBezTo>
                                  <a:pt x="82982" y="39433"/>
                                  <a:pt x="72352" y="41478"/>
                                  <a:pt x="62078" y="45517"/>
                                </a:cubicBezTo>
                                <a:cubicBezTo>
                                  <a:pt x="51829" y="49581"/>
                                  <a:pt x="39954" y="56896"/>
                                  <a:pt x="26492" y="67488"/>
                                </a:cubicBezTo>
                                <a:lnTo>
                                  <a:pt x="1562" y="37097"/>
                                </a:lnTo>
                                <a:cubicBezTo>
                                  <a:pt x="17513" y="23622"/>
                                  <a:pt x="33020" y="14059"/>
                                  <a:pt x="48070" y="8433"/>
                                </a:cubicBezTo>
                                <a:cubicBezTo>
                                  <a:pt x="63119" y="2819"/>
                                  <a:pt x="79134" y="0"/>
                                  <a:pt x="9611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7" name="Shape 27"/>
                        <wps:cNvSpPr/>
                        <wps:spPr>
                          <a:xfrm>
                            <a:off x="6511529" y="1152222"/>
                            <a:ext cx="87980" cy="162771"/>
                          </a:xfrm>
                          <a:custGeom>
                            <a:avLst/>
                            <a:gdLst/>
                            <a:ahLst/>
                            <a:cxnLst/>
                            <a:rect l="0" t="0" r="0" b="0"/>
                            <a:pathLst>
                              <a:path w="87980" h="162771">
                                <a:moveTo>
                                  <a:pt x="87980" y="0"/>
                                </a:moveTo>
                                <a:lnTo>
                                  <a:pt x="87980" y="59000"/>
                                </a:lnTo>
                                <a:lnTo>
                                  <a:pt x="42952" y="124506"/>
                                </a:lnTo>
                                <a:lnTo>
                                  <a:pt x="87980" y="124506"/>
                                </a:lnTo>
                                <a:lnTo>
                                  <a:pt x="87980" y="162771"/>
                                </a:lnTo>
                                <a:lnTo>
                                  <a:pt x="0" y="162771"/>
                                </a:lnTo>
                                <a:lnTo>
                                  <a:pt x="0" y="127250"/>
                                </a:lnTo>
                                <a:lnTo>
                                  <a:pt x="8798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8" name="Shape 28"/>
                        <wps:cNvSpPr/>
                        <wps:spPr>
                          <a:xfrm>
                            <a:off x="6599509" y="1089962"/>
                            <a:ext cx="126625" cy="287604"/>
                          </a:xfrm>
                          <a:custGeom>
                            <a:avLst/>
                            <a:gdLst/>
                            <a:ahLst/>
                            <a:cxnLst/>
                            <a:rect l="0" t="0" r="0" b="0"/>
                            <a:pathLst>
                              <a:path w="126625" h="287604">
                                <a:moveTo>
                                  <a:pt x="43046" y="0"/>
                                </a:moveTo>
                                <a:lnTo>
                                  <a:pt x="87979" y="0"/>
                                </a:lnTo>
                                <a:lnTo>
                                  <a:pt x="87979" y="186766"/>
                                </a:lnTo>
                                <a:lnTo>
                                  <a:pt x="126625" y="186766"/>
                                </a:lnTo>
                                <a:lnTo>
                                  <a:pt x="126625" y="225031"/>
                                </a:lnTo>
                                <a:lnTo>
                                  <a:pt x="87979" y="225031"/>
                                </a:lnTo>
                                <a:lnTo>
                                  <a:pt x="87979" y="287604"/>
                                </a:lnTo>
                                <a:lnTo>
                                  <a:pt x="43046" y="287604"/>
                                </a:lnTo>
                                <a:lnTo>
                                  <a:pt x="43046" y="225031"/>
                                </a:lnTo>
                                <a:lnTo>
                                  <a:pt x="0" y="225031"/>
                                </a:lnTo>
                                <a:lnTo>
                                  <a:pt x="0" y="186766"/>
                                </a:lnTo>
                                <a:lnTo>
                                  <a:pt x="43046" y="186766"/>
                                </a:lnTo>
                                <a:lnTo>
                                  <a:pt x="43046" y="114770"/>
                                </a:lnTo>
                                <a:cubicBezTo>
                                  <a:pt x="43046" y="89129"/>
                                  <a:pt x="43694" y="68135"/>
                                  <a:pt x="45027" y="51791"/>
                                </a:cubicBezTo>
                                <a:lnTo>
                                  <a:pt x="43440" y="51791"/>
                                </a:lnTo>
                                <a:cubicBezTo>
                                  <a:pt x="39782" y="60427"/>
                                  <a:pt x="34029" y="70891"/>
                                  <a:pt x="26181" y="83172"/>
                                </a:cubicBezTo>
                                <a:lnTo>
                                  <a:pt x="0" y="121260"/>
                                </a:lnTo>
                                <a:lnTo>
                                  <a:pt x="0" y="62260"/>
                                </a:lnTo>
                                <a:lnTo>
                                  <a:pt x="43046"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9" name="Shape 29"/>
                        <wps:cNvSpPr/>
                        <wps:spPr>
                          <a:xfrm>
                            <a:off x="6736338" y="1090747"/>
                            <a:ext cx="150279" cy="286817"/>
                          </a:xfrm>
                          <a:custGeom>
                            <a:avLst/>
                            <a:gdLst/>
                            <a:ahLst/>
                            <a:cxnLst/>
                            <a:rect l="0" t="0" r="0" b="0"/>
                            <a:pathLst>
                              <a:path w="150279" h="286817">
                                <a:moveTo>
                                  <a:pt x="106909" y="0"/>
                                </a:moveTo>
                                <a:lnTo>
                                  <a:pt x="150279" y="0"/>
                                </a:lnTo>
                                <a:lnTo>
                                  <a:pt x="43549" y="286817"/>
                                </a:lnTo>
                                <a:lnTo>
                                  <a:pt x="0" y="286817"/>
                                </a:lnTo>
                                <a:lnTo>
                                  <a:pt x="106909"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0" name="Shape 30"/>
                        <wps:cNvSpPr/>
                        <wps:spPr>
                          <a:xfrm>
                            <a:off x="6904475" y="1091132"/>
                            <a:ext cx="198323" cy="286436"/>
                          </a:xfrm>
                          <a:custGeom>
                            <a:avLst/>
                            <a:gdLst/>
                            <a:ahLst/>
                            <a:cxnLst/>
                            <a:rect l="0" t="0" r="0" b="0"/>
                            <a:pathLst>
                              <a:path w="198323" h="286436">
                                <a:moveTo>
                                  <a:pt x="0" y="0"/>
                                </a:moveTo>
                                <a:lnTo>
                                  <a:pt x="198323" y="0"/>
                                </a:lnTo>
                                <a:lnTo>
                                  <a:pt x="198323" y="32182"/>
                                </a:lnTo>
                                <a:lnTo>
                                  <a:pt x="85534" y="286436"/>
                                </a:lnTo>
                                <a:lnTo>
                                  <a:pt x="35699" y="286436"/>
                                </a:lnTo>
                                <a:lnTo>
                                  <a:pt x="149085" y="40615"/>
                                </a:lnTo>
                                <a:lnTo>
                                  <a:pt x="0" y="4061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1" name="Shape 31"/>
                        <wps:cNvSpPr/>
                        <wps:spPr>
                          <a:xfrm>
                            <a:off x="5498589" y="1515546"/>
                            <a:ext cx="94856" cy="127610"/>
                          </a:xfrm>
                          <a:custGeom>
                            <a:avLst/>
                            <a:gdLst/>
                            <a:ahLst/>
                            <a:cxnLst/>
                            <a:rect l="0" t="0" r="0" b="0"/>
                            <a:pathLst>
                              <a:path w="94856" h="127610">
                                <a:moveTo>
                                  <a:pt x="0" y="0"/>
                                </a:moveTo>
                                <a:lnTo>
                                  <a:pt x="16472" y="0"/>
                                </a:lnTo>
                                <a:lnTo>
                                  <a:pt x="16472" y="53391"/>
                                </a:lnTo>
                                <a:lnTo>
                                  <a:pt x="78194" y="53391"/>
                                </a:lnTo>
                                <a:lnTo>
                                  <a:pt x="78194" y="0"/>
                                </a:lnTo>
                                <a:lnTo>
                                  <a:pt x="94856" y="0"/>
                                </a:lnTo>
                                <a:lnTo>
                                  <a:pt x="94856" y="127610"/>
                                </a:lnTo>
                                <a:lnTo>
                                  <a:pt x="78194" y="127610"/>
                                </a:lnTo>
                                <a:lnTo>
                                  <a:pt x="78194" y="67793"/>
                                </a:lnTo>
                                <a:lnTo>
                                  <a:pt x="16472" y="67793"/>
                                </a:lnTo>
                                <a:lnTo>
                                  <a:pt x="16472" y="127610"/>
                                </a:lnTo>
                                <a:lnTo>
                                  <a:pt x="0" y="12761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 name="Shape 32"/>
                        <wps:cNvSpPr/>
                        <wps:spPr>
                          <a:xfrm>
                            <a:off x="5656155" y="1515540"/>
                            <a:ext cx="71755" cy="127622"/>
                          </a:xfrm>
                          <a:custGeom>
                            <a:avLst/>
                            <a:gdLst/>
                            <a:ahLst/>
                            <a:cxnLst/>
                            <a:rect l="0" t="0" r="0" b="0"/>
                            <a:pathLst>
                              <a:path w="71755" h="127622">
                                <a:moveTo>
                                  <a:pt x="0" y="0"/>
                                </a:moveTo>
                                <a:lnTo>
                                  <a:pt x="68910" y="0"/>
                                </a:lnTo>
                                <a:lnTo>
                                  <a:pt x="68910" y="13830"/>
                                </a:lnTo>
                                <a:lnTo>
                                  <a:pt x="16472" y="13830"/>
                                </a:lnTo>
                                <a:lnTo>
                                  <a:pt x="16472" y="54153"/>
                                </a:lnTo>
                                <a:lnTo>
                                  <a:pt x="66078" y="54153"/>
                                </a:lnTo>
                                <a:lnTo>
                                  <a:pt x="66078" y="67793"/>
                                </a:lnTo>
                                <a:lnTo>
                                  <a:pt x="16472" y="67793"/>
                                </a:lnTo>
                                <a:lnTo>
                                  <a:pt x="16472" y="113792"/>
                                </a:lnTo>
                                <a:lnTo>
                                  <a:pt x="71755" y="113792"/>
                                </a:lnTo>
                                <a:lnTo>
                                  <a:pt x="71755" y="127622"/>
                                </a:lnTo>
                                <a:lnTo>
                                  <a:pt x="0" y="12762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 name="Shape 33"/>
                        <wps:cNvSpPr/>
                        <wps:spPr>
                          <a:xfrm>
                            <a:off x="5773746" y="1515548"/>
                            <a:ext cx="52927" cy="127610"/>
                          </a:xfrm>
                          <a:custGeom>
                            <a:avLst/>
                            <a:gdLst/>
                            <a:ahLst/>
                            <a:cxnLst/>
                            <a:rect l="0" t="0" r="0" b="0"/>
                            <a:pathLst>
                              <a:path w="52927" h="127610">
                                <a:moveTo>
                                  <a:pt x="43358" y="0"/>
                                </a:moveTo>
                                <a:lnTo>
                                  <a:pt x="52927" y="0"/>
                                </a:lnTo>
                                <a:lnTo>
                                  <a:pt x="52927" y="14580"/>
                                </a:lnTo>
                                <a:lnTo>
                                  <a:pt x="52641" y="14580"/>
                                </a:lnTo>
                                <a:cubicBezTo>
                                  <a:pt x="50749" y="22149"/>
                                  <a:pt x="48666" y="29896"/>
                                  <a:pt x="46203" y="37668"/>
                                </a:cubicBezTo>
                                <a:lnTo>
                                  <a:pt x="33706" y="74587"/>
                                </a:lnTo>
                                <a:lnTo>
                                  <a:pt x="52927" y="74587"/>
                                </a:lnTo>
                                <a:lnTo>
                                  <a:pt x="52927" y="87478"/>
                                </a:lnTo>
                                <a:lnTo>
                                  <a:pt x="30302" y="87478"/>
                                </a:lnTo>
                                <a:lnTo>
                                  <a:pt x="17044" y="127610"/>
                                </a:lnTo>
                                <a:lnTo>
                                  <a:pt x="0" y="127610"/>
                                </a:lnTo>
                                <a:lnTo>
                                  <a:pt x="4335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4" name="Shape 34"/>
                        <wps:cNvSpPr/>
                        <wps:spPr>
                          <a:xfrm>
                            <a:off x="5826673" y="1515548"/>
                            <a:ext cx="53867" cy="127610"/>
                          </a:xfrm>
                          <a:custGeom>
                            <a:avLst/>
                            <a:gdLst/>
                            <a:ahLst/>
                            <a:cxnLst/>
                            <a:rect l="0" t="0" r="0" b="0"/>
                            <a:pathLst>
                              <a:path w="53867" h="127610">
                                <a:moveTo>
                                  <a:pt x="0" y="0"/>
                                </a:moveTo>
                                <a:lnTo>
                                  <a:pt x="10319" y="0"/>
                                </a:lnTo>
                                <a:lnTo>
                                  <a:pt x="53867" y="127610"/>
                                </a:lnTo>
                                <a:lnTo>
                                  <a:pt x="36252" y="127610"/>
                                </a:lnTo>
                                <a:lnTo>
                                  <a:pt x="22625" y="87478"/>
                                </a:lnTo>
                                <a:lnTo>
                                  <a:pt x="0" y="87478"/>
                                </a:lnTo>
                                <a:lnTo>
                                  <a:pt x="0" y="74587"/>
                                </a:lnTo>
                                <a:lnTo>
                                  <a:pt x="19222" y="74587"/>
                                </a:lnTo>
                                <a:lnTo>
                                  <a:pt x="6725" y="37871"/>
                                </a:lnTo>
                                <a:cubicBezTo>
                                  <a:pt x="3880" y="29527"/>
                                  <a:pt x="1988" y="21958"/>
                                  <a:pt x="95" y="14580"/>
                                </a:cubicBezTo>
                                <a:lnTo>
                                  <a:pt x="0" y="1458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 name="Shape 35"/>
                        <wps:cNvSpPr/>
                        <wps:spPr>
                          <a:xfrm>
                            <a:off x="5933397" y="1515546"/>
                            <a:ext cx="71006" cy="127610"/>
                          </a:xfrm>
                          <a:custGeom>
                            <a:avLst/>
                            <a:gdLst/>
                            <a:ahLst/>
                            <a:cxnLst/>
                            <a:rect l="0" t="0" r="0" b="0"/>
                            <a:pathLst>
                              <a:path w="71006" h="127610">
                                <a:moveTo>
                                  <a:pt x="0" y="0"/>
                                </a:moveTo>
                                <a:lnTo>
                                  <a:pt x="16472" y="0"/>
                                </a:lnTo>
                                <a:lnTo>
                                  <a:pt x="16472" y="113792"/>
                                </a:lnTo>
                                <a:lnTo>
                                  <a:pt x="71006" y="113792"/>
                                </a:lnTo>
                                <a:lnTo>
                                  <a:pt x="71006" y="127610"/>
                                </a:lnTo>
                                <a:lnTo>
                                  <a:pt x="0" y="12761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 name="Shape 36"/>
                        <wps:cNvSpPr/>
                        <wps:spPr>
                          <a:xfrm>
                            <a:off x="6025627" y="1515544"/>
                            <a:ext cx="94475" cy="127610"/>
                          </a:xfrm>
                          <a:custGeom>
                            <a:avLst/>
                            <a:gdLst/>
                            <a:ahLst/>
                            <a:cxnLst/>
                            <a:rect l="0" t="0" r="0" b="0"/>
                            <a:pathLst>
                              <a:path w="94475" h="127610">
                                <a:moveTo>
                                  <a:pt x="0" y="0"/>
                                </a:moveTo>
                                <a:lnTo>
                                  <a:pt x="94475" y="0"/>
                                </a:lnTo>
                                <a:lnTo>
                                  <a:pt x="94475" y="14008"/>
                                </a:lnTo>
                                <a:lnTo>
                                  <a:pt x="55474" y="14008"/>
                                </a:lnTo>
                                <a:lnTo>
                                  <a:pt x="55474" y="127610"/>
                                </a:lnTo>
                                <a:lnTo>
                                  <a:pt x="38811" y="127610"/>
                                </a:lnTo>
                                <a:lnTo>
                                  <a:pt x="38811" y="14008"/>
                                </a:lnTo>
                                <a:lnTo>
                                  <a:pt x="0" y="14008"/>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 name="Shape 37"/>
                        <wps:cNvSpPr/>
                        <wps:spPr>
                          <a:xfrm>
                            <a:off x="6168411" y="1515546"/>
                            <a:ext cx="94869" cy="127610"/>
                          </a:xfrm>
                          <a:custGeom>
                            <a:avLst/>
                            <a:gdLst/>
                            <a:ahLst/>
                            <a:cxnLst/>
                            <a:rect l="0" t="0" r="0" b="0"/>
                            <a:pathLst>
                              <a:path w="94869" h="127610">
                                <a:moveTo>
                                  <a:pt x="0" y="0"/>
                                </a:moveTo>
                                <a:lnTo>
                                  <a:pt x="16472" y="0"/>
                                </a:lnTo>
                                <a:lnTo>
                                  <a:pt x="16472" y="53391"/>
                                </a:lnTo>
                                <a:lnTo>
                                  <a:pt x="78206" y="53391"/>
                                </a:lnTo>
                                <a:lnTo>
                                  <a:pt x="78206" y="0"/>
                                </a:lnTo>
                                <a:lnTo>
                                  <a:pt x="94869" y="0"/>
                                </a:lnTo>
                                <a:lnTo>
                                  <a:pt x="94869" y="127610"/>
                                </a:lnTo>
                                <a:lnTo>
                                  <a:pt x="78206" y="127610"/>
                                </a:lnTo>
                                <a:lnTo>
                                  <a:pt x="78206" y="67793"/>
                                </a:lnTo>
                                <a:lnTo>
                                  <a:pt x="16472" y="67793"/>
                                </a:lnTo>
                                <a:lnTo>
                                  <a:pt x="16472" y="127610"/>
                                </a:lnTo>
                                <a:lnTo>
                                  <a:pt x="0" y="12761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8" name="Shape 38"/>
                        <wps:cNvSpPr/>
                        <wps:spPr>
                          <a:xfrm>
                            <a:off x="6318405" y="1513450"/>
                            <a:ext cx="96939" cy="131604"/>
                          </a:xfrm>
                          <a:custGeom>
                            <a:avLst/>
                            <a:gdLst/>
                            <a:ahLst/>
                            <a:cxnLst/>
                            <a:rect l="0" t="0" r="0" b="0"/>
                            <a:pathLst>
                              <a:path w="96939" h="131604">
                                <a:moveTo>
                                  <a:pt x="66650" y="0"/>
                                </a:moveTo>
                                <a:cubicBezTo>
                                  <a:pt x="82550" y="0"/>
                                  <a:pt x="92583" y="3404"/>
                                  <a:pt x="96939" y="5690"/>
                                </a:cubicBezTo>
                                <a:lnTo>
                                  <a:pt x="92977" y="19139"/>
                                </a:lnTo>
                                <a:cubicBezTo>
                                  <a:pt x="86716" y="16104"/>
                                  <a:pt x="77813" y="13818"/>
                                  <a:pt x="67209" y="13818"/>
                                </a:cubicBezTo>
                                <a:cubicBezTo>
                                  <a:pt x="37300" y="13818"/>
                                  <a:pt x="17425" y="32957"/>
                                  <a:pt x="17425" y="66472"/>
                                </a:cubicBezTo>
                                <a:cubicBezTo>
                                  <a:pt x="17425" y="97701"/>
                                  <a:pt x="35408" y="117780"/>
                                  <a:pt x="66459" y="117780"/>
                                </a:cubicBezTo>
                                <a:cubicBezTo>
                                  <a:pt x="76492" y="117780"/>
                                  <a:pt x="86716" y="115697"/>
                                  <a:pt x="93358" y="112484"/>
                                </a:cubicBezTo>
                                <a:lnTo>
                                  <a:pt x="96749" y="125552"/>
                                </a:lnTo>
                                <a:cubicBezTo>
                                  <a:pt x="93720" y="127064"/>
                                  <a:pt x="89176" y="128578"/>
                                  <a:pt x="83449" y="129715"/>
                                </a:cubicBezTo>
                                <a:lnTo>
                                  <a:pt x="63112" y="131604"/>
                                </a:lnTo>
                                <a:lnTo>
                                  <a:pt x="63005" y="131604"/>
                                </a:lnTo>
                                <a:lnTo>
                                  <a:pt x="38019" y="127406"/>
                                </a:lnTo>
                                <a:cubicBezTo>
                                  <a:pt x="15230" y="119054"/>
                                  <a:pt x="0" y="98425"/>
                                  <a:pt x="0" y="67031"/>
                                </a:cubicBezTo>
                                <a:cubicBezTo>
                                  <a:pt x="0" y="27076"/>
                                  <a:pt x="27077" y="0"/>
                                  <a:pt x="6665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 name="Shape 39"/>
                        <wps:cNvSpPr/>
                        <wps:spPr>
                          <a:xfrm>
                            <a:off x="6460996" y="1515548"/>
                            <a:ext cx="52921" cy="127610"/>
                          </a:xfrm>
                          <a:custGeom>
                            <a:avLst/>
                            <a:gdLst/>
                            <a:ahLst/>
                            <a:cxnLst/>
                            <a:rect l="0" t="0" r="0" b="0"/>
                            <a:pathLst>
                              <a:path w="52921" h="127610">
                                <a:moveTo>
                                  <a:pt x="43358" y="0"/>
                                </a:moveTo>
                                <a:lnTo>
                                  <a:pt x="52921" y="0"/>
                                </a:lnTo>
                                <a:lnTo>
                                  <a:pt x="52921" y="14580"/>
                                </a:lnTo>
                                <a:lnTo>
                                  <a:pt x="52629" y="14580"/>
                                </a:lnTo>
                                <a:cubicBezTo>
                                  <a:pt x="50749" y="22149"/>
                                  <a:pt x="48666" y="29896"/>
                                  <a:pt x="46203" y="37668"/>
                                </a:cubicBezTo>
                                <a:lnTo>
                                  <a:pt x="33706" y="74587"/>
                                </a:lnTo>
                                <a:lnTo>
                                  <a:pt x="52921" y="74587"/>
                                </a:lnTo>
                                <a:lnTo>
                                  <a:pt x="52921" y="87478"/>
                                </a:lnTo>
                                <a:lnTo>
                                  <a:pt x="30302" y="87478"/>
                                </a:lnTo>
                                <a:lnTo>
                                  <a:pt x="17043" y="127610"/>
                                </a:lnTo>
                                <a:lnTo>
                                  <a:pt x="0" y="127610"/>
                                </a:lnTo>
                                <a:lnTo>
                                  <a:pt x="4335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0" name="Shape 40"/>
                        <wps:cNvSpPr/>
                        <wps:spPr>
                          <a:xfrm>
                            <a:off x="6513917" y="1515548"/>
                            <a:ext cx="53873" cy="127610"/>
                          </a:xfrm>
                          <a:custGeom>
                            <a:avLst/>
                            <a:gdLst/>
                            <a:ahLst/>
                            <a:cxnLst/>
                            <a:rect l="0" t="0" r="0" b="0"/>
                            <a:pathLst>
                              <a:path w="53873" h="127610">
                                <a:moveTo>
                                  <a:pt x="0" y="0"/>
                                </a:moveTo>
                                <a:lnTo>
                                  <a:pt x="10325" y="0"/>
                                </a:lnTo>
                                <a:lnTo>
                                  <a:pt x="53873" y="127610"/>
                                </a:lnTo>
                                <a:lnTo>
                                  <a:pt x="36258" y="127610"/>
                                </a:lnTo>
                                <a:lnTo>
                                  <a:pt x="22631" y="87478"/>
                                </a:lnTo>
                                <a:lnTo>
                                  <a:pt x="0" y="87478"/>
                                </a:lnTo>
                                <a:lnTo>
                                  <a:pt x="0" y="74587"/>
                                </a:lnTo>
                                <a:lnTo>
                                  <a:pt x="19215" y="74587"/>
                                </a:lnTo>
                                <a:lnTo>
                                  <a:pt x="6718" y="37871"/>
                                </a:lnTo>
                                <a:cubicBezTo>
                                  <a:pt x="3887" y="29527"/>
                                  <a:pt x="1994" y="21958"/>
                                  <a:pt x="89" y="14580"/>
                                </a:cubicBezTo>
                                <a:lnTo>
                                  <a:pt x="0" y="1458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1" name="Shape 41"/>
                        <wps:cNvSpPr/>
                        <wps:spPr>
                          <a:xfrm>
                            <a:off x="6620643" y="1514589"/>
                            <a:ext cx="39288" cy="128575"/>
                          </a:xfrm>
                          <a:custGeom>
                            <a:avLst/>
                            <a:gdLst/>
                            <a:ahLst/>
                            <a:cxnLst/>
                            <a:rect l="0" t="0" r="0" b="0"/>
                            <a:pathLst>
                              <a:path w="39288" h="128575">
                                <a:moveTo>
                                  <a:pt x="31610" y="0"/>
                                </a:moveTo>
                                <a:lnTo>
                                  <a:pt x="39288" y="873"/>
                                </a:lnTo>
                                <a:lnTo>
                                  <a:pt x="39288" y="14481"/>
                                </a:lnTo>
                                <a:lnTo>
                                  <a:pt x="32766" y="12687"/>
                                </a:lnTo>
                                <a:cubicBezTo>
                                  <a:pt x="24803" y="12687"/>
                                  <a:pt x="19114" y="13449"/>
                                  <a:pt x="16472" y="14199"/>
                                </a:cubicBezTo>
                                <a:lnTo>
                                  <a:pt x="16472" y="60782"/>
                                </a:lnTo>
                                <a:lnTo>
                                  <a:pt x="33325" y="60782"/>
                                </a:lnTo>
                                <a:lnTo>
                                  <a:pt x="39288" y="58894"/>
                                </a:lnTo>
                                <a:lnTo>
                                  <a:pt x="39288" y="75869"/>
                                </a:lnTo>
                                <a:lnTo>
                                  <a:pt x="32004" y="73292"/>
                                </a:lnTo>
                                <a:lnTo>
                                  <a:pt x="16472" y="73292"/>
                                </a:lnTo>
                                <a:lnTo>
                                  <a:pt x="16472" y="128575"/>
                                </a:lnTo>
                                <a:lnTo>
                                  <a:pt x="0" y="128575"/>
                                </a:lnTo>
                                <a:lnTo>
                                  <a:pt x="0" y="2654"/>
                                </a:lnTo>
                                <a:cubicBezTo>
                                  <a:pt x="8331" y="952"/>
                                  <a:pt x="20269" y="0"/>
                                  <a:pt x="3161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2" name="Shape 42"/>
                        <wps:cNvSpPr/>
                        <wps:spPr>
                          <a:xfrm>
                            <a:off x="6659930" y="1515462"/>
                            <a:ext cx="43834" cy="127702"/>
                          </a:xfrm>
                          <a:custGeom>
                            <a:avLst/>
                            <a:gdLst/>
                            <a:ahLst/>
                            <a:cxnLst/>
                            <a:rect l="0" t="0" r="0" b="0"/>
                            <a:pathLst>
                              <a:path w="43834" h="127702">
                                <a:moveTo>
                                  <a:pt x="0" y="0"/>
                                </a:moveTo>
                                <a:lnTo>
                                  <a:pt x="14418" y="1640"/>
                                </a:lnTo>
                                <a:cubicBezTo>
                                  <a:pt x="20453" y="3346"/>
                                  <a:pt x="25279" y="5953"/>
                                  <a:pt x="29254" y="9553"/>
                                </a:cubicBezTo>
                                <a:cubicBezTo>
                                  <a:pt x="35693" y="15230"/>
                                  <a:pt x="39300" y="23943"/>
                                  <a:pt x="39300" y="33785"/>
                                </a:cubicBezTo>
                                <a:cubicBezTo>
                                  <a:pt x="39300" y="50625"/>
                                  <a:pt x="28683" y="61801"/>
                                  <a:pt x="15246" y="66348"/>
                                </a:cubicBezTo>
                                <a:lnTo>
                                  <a:pt x="15246" y="66919"/>
                                </a:lnTo>
                                <a:cubicBezTo>
                                  <a:pt x="25102" y="70336"/>
                                  <a:pt x="30956" y="79416"/>
                                  <a:pt x="33992" y="92675"/>
                                </a:cubicBezTo>
                                <a:cubicBezTo>
                                  <a:pt x="38157" y="110468"/>
                                  <a:pt x="41180" y="122761"/>
                                  <a:pt x="43834" y="127702"/>
                                </a:cubicBezTo>
                                <a:lnTo>
                                  <a:pt x="26803" y="127702"/>
                                </a:lnTo>
                                <a:cubicBezTo>
                                  <a:pt x="24720" y="124095"/>
                                  <a:pt x="21875" y="113122"/>
                                  <a:pt x="18269" y="97209"/>
                                </a:cubicBezTo>
                                <a:cubicBezTo>
                                  <a:pt x="16377" y="88408"/>
                                  <a:pt x="13729" y="82350"/>
                                  <a:pt x="9684" y="78422"/>
                                </a:cubicBezTo>
                                <a:lnTo>
                                  <a:pt x="0" y="74996"/>
                                </a:lnTo>
                                <a:lnTo>
                                  <a:pt x="0" y="58020"/>
                                </a:lnTo>
                                <a:lnTo>
                                  <a:pt x="15032" y="53259"/>
                                </a:lnTo>
                                <a:cubicBezTo>
                                  <a:pt x="20025" y="49022"/>
                                  <a:pt x="22816" y="42961"/>
                                  <a:pt x="22816" y="35665"/>
                                </a:cubicBezTo>
                                <a:cubicBezTo>
                                  <a:pt x="22816" y="27435"/>
                                  <a:pt x="19834" y="21523"/>
                                  <a:pt x="14677" y="17643"/>
                                </a:cubicBezTo>
                                <a:lnTo>
                                  <a:pt x="0" y="13607"/>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3" name="Shape 43"/>
                        <wps:cNvSpPr/>
                        <wps:spPr>
                          <a:xfrm>
                            <a:off x="6756625" y="1515540"/>
                            <a:ext cx="71755" cy="127622"/>
                          </a:xfrm>
                          <a:custGeom>
                            <a:avLst/>
                            <a:gdLst/>
                            <a:ahLst/>
                            <a:cxnLst/>
                            <a:rect l="0" t="0" r="0" b="0"/>
                            <a:pathLst>
                              <a:path w="71755" h="127622">
                                <a:moveTo>
                                  <a:pt x="0" y="0"/>
                                </a:moveTo>
                                <a:lnTo>
                                  <a:pt x="68923" y="0"/>
                                </a:lnTo>
                                <a:lnTo>
                                  <a:pt x="68923" y="13830"/>
                                </a:lnTo>
                                <a:lnTo>
                                  <a:pt x="16472" y="13830"/>
                                </a:lnTo>
                                <a:lnTo>
                                  <a:pt x="16472" y="54153"/>
                                </a:lnTo>
                                <a:lnTo>
                                  <a:pt x="66078" y="54153"/>
                                </a:lnTo>
                                <a:lnTo>
                                  <a:pt x="66078" y="67793"/>
                                </a:lnTo>
                                <a:lnTo>
                                  <a:pt x="16472" y="67793"/>
                                </a:lnTo>
                                <a:lnTo>
                                  <a:pt x="16472" y="113792"/>
                                </a:lnTo>
                                <a:lnTo>
                                  <a:pt x="71755" y="113792"/>
                                </a:lnTo>
                                <a:lnTo>
                                  <a:pt x="71755" y="127622"/>
                                </a:lnTo>
                                <a:lnTo>
                                  <a:pt x="0" y="12762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anchor>
            </w:drawing>
          </mc:Choice>
          <mc:Fallback xmlns:a="http://schemas.openxmlformats.org/drawingml/2006/main">
            <w:pict>
              <v:group id="Group 28287" style="width:595.276pt;height:787.581pt;position:absolute;mso-position-horizontal-relative:page;mso-position-horizontal:absolute;margin-left:0pt;mso-position-vertical-relative:page;margin-top:19.9132pt;" coordsize="75600,100022">
                <v:shape id="Shape 6" style="position:absolute;width:50241;height:100022;left:0;top:0;" coordsize="5024195,10002279" path="m23062,0c2785109,0,5024195,2239086,5024195,5001146c5024195,7763193,2785109,10002279,23062,10002279l0,10001696l0,583l23062,0x">
                  <v:stroke weight="0pt" endcap="flat" joinstyle="miter" miterlimit="10" on="false" color="#000000" opacity="0"/>
                  <v:fill on="true" color="#33334f"/>
                </v:shape>
                <v:shape id="Picture 35568" style="position:absolute;width:44135;height:87782;left:0;top:6157;" filled="f">
                  <v:imagedata r:id="rId25"/>
                </v:shape>
                <v:shape id="Shape 9" style="position:absolute;width:44145;height:87830;left:0;top:6095;" coordsize="4414595,8783079" path="m0,583l23062,0c2448445,0,4414595,1966163,4414595,4391546c4414595,6816916,2448445,8783079,23062,8783079l0,8782496">
                  <v:stroke weight="5pt" endcap="flat" joinstyle="miter" miterlimit="4" on="true" color="#fcc625"/>
                  <v:fill on="false" color="#000000" opacity="0"/>
                </v:shape>
                <v:rect id="Rectangle 10" style="position:absolute;width:43126;height:4260;left:37344;top:88345;" filled="f" stroked="f">
                  <v:textbox inset="0,0,0,0">
                    <w:txbxContent>
                      <w:p>
                        <w:pPr>
                          <w:spacing w:before="0" w:after="160" w:line="259" w:lineRule="auto"/>
                          <w:ind w:left="0" w:firstLine="0"/>
                          <w:jc w:val="left"/>
                        </w:pPr>
                        <w:r>
                          <w:rPr>
                            <w:rFonts w:cs="Century Gothic" w:hAnsi="Century Gothic" w:eastAsia="Century Gothic" w:ascii="Century Gothic"/>
                            <w:b w:val="1"/>
                            <w:color w:val="33334f"/>
                            <w:sz w:val="52"/>
                          </w:rPr>
                          <w:t xml:space="preserve">Nurses’ HaNdbook</w:t>
                        </w:r>
                      </w:p>
                    </w:txbxContent>
                  </v:textbox>
                </v:rect>
                <v:rect id="Rectangle 11" style="position:absolute;width:43078;height:2294;left:37344;top:92663;" filled="f" stroked="f">
                  <v:textbox inset="0,0,0,0">
                    <w:txbxContent>
                      <w:p>
                        <w:pPr>
                          <w:spacing w:before="0" w:after="160" w:line="259" w:lineRule="auto"/>
                          <w:ind w:left="0" w:firstLine="0"/>
                          <w:jc w:val="left"/>
                        </w:pPr>
                        <w:r>
                          <w:rPr>
                            <w:color w:val="343433"/>
                            <w:sz w:val="28"/>
                          </w:rPr>
                          <w:t xml:space="preserve">Welcome to Care 24/7 Healthcare Ltd</w:t>
                        </w:r>
                      </w:p>
                    </w:txbxContent>
                  </v:textbox>
                </v:rect>
                <v:shape id="Shape 12" style="position:absolute;width:39810;height:0;left:35789;top:94585;" coordsize="3981007,0" path="m3981007,0l0,0">
                  <v:stroke weight="2pt" endcap="flat" joinstyle="miter" miterlimit="4" on="true" color="#33334f"/>
                  <v:fill on="false" color="#000000" opacity="0"/>
                </v:shape>
                <v:shape id="Shape 13" style="position:absolute;width:1307;height:1307;left:35255;top:93931;" coordsize="130759,130759" path="m65380,0c101486,0,130759,29273,130759,65380c130759,101486,101486,130759,65380,130759c29274,130759,0,101486,0,65380c0,29273,29274,0,65380,0x">
                  <v:stroke weight="0pt" endcap="flat" joinstyle="miter" miterlimit="4" on="false" color="#000000" opacity="0"/>
                  <v:fill on="true" color="#33334f"/>
                </v:shape>
                <v:shape id="Shape 14" style="position:absolute;width:9800;height:7447;left:56576;top:2043;" coordsize="980033,744703" path="m489788,0l502043,305c506311,533,510451,813,514578,1219c522872,2019,531203,3239,539318,4864c555663,8065,571754,12929,587146,19279c617715,31902,646316,50952,669849,74384c693382,97803,712584,126314,725348,156820c735711,181508,742061,207632,744245,234556c771284,236626,797560,242900,822350,253213c853021,265900,881659,285064,905192,308623c928738,332130,947903,360782,960603,391465c973328,422021,980033,455828,980008,489242c980008,505993,978370,522770,975131,539077c971893,555460,967003,571589,960628,587032c947903,617715,928738,646367,905192,669887c881659,693433,853008,712597,822350,725297c795845,736321,766864,742531,737857,744042c736752,744220,735762,744703,734631,744703l489636,744703c489623,744703,489610,744690,489610,744690l480403,744423c479018,744385,477457,744334,475475,744144l467627,743522c465645,743369,463601,743102,461442,742810l458254,742379c455206,742048,451980,741451,448551,740804l447408,740601c444030,740042,440385,739191,436588,738289l435330,737984c415391,733196,395757,725424,376961,714896c353771,701916,332118,684124,314388,663423c293484,638975,277647,609968,268605,579552c263627,562801,260553,545465,259461,528028c259169,524993,259105,521805,259054,518592l258940,511518l259258,501396c259588,496722,259918,491896,260401,487324l262420,473520c268897,435864,284912,400177,308737,370319c314058,363487,320281,356591,328244,348653l330517,346494c333362,343827,336181,341160,339191,338671l340982,337134c342265,336029,343535,334924,344881,333896l350520,329514c351841,328435,353327,327393,354800,326365l358584,323710c359956,322732,361315,321767,362724,320904l364630,319697c368122,317449,371640,315227,375298,313233c382663,308928,391096,304800,401713,300330c437553,285648,478485,280264,516877,285090c536422,287528,555117,292303,572440,299237l591795,307937l597878,311099c607835,316725,615086,321297,621500,325984c629298,331445,636575,337693,642658,343091c650659,350584,656387,356527,661327,362382c672947,375844,682765,390182,690486,404952c705218,432867,714096,464109,716153,495325l716750,513131l716635,516852c716547,522427,716076,529298,715251,537147c713943,549186,711505,561327,707796,574231c706551,578879,704977,583362,703428,587731l701230,593573c699605,597700,698005,601713,696189,605460c694614,609117,692772,612673,690981,616090l689724,618541c689051,619900,688276,621221,687501,622529l685165,626516c684441,627812,683717,629069,682930,630288l680656,633844c679171,636130,677748,638366,676275,640398l674027,643522c672668,645465,671347,647306,670001,648995l649821,671957c644576,677380,635165,677596,629691,672325c624103,666941,623875,657974,629171,652297l647128,631444c648259,630022,649326,628460,650443,626847l652538,623850c653745,622148,654901,620281,656107,618363l658241,614985c658800,614083,659359,613080,659930,612051l662101,608216c662699,607200,663308,606146,663829,605041l664908,602920c666445,599897,668045,596760,669455,593395c670992,590144,672262,586867,673557,583476l675780,577329c676986,573761,678244,570090,679234,566230c682358,554800,684365,544259,685355,533946c685927,527787,686359,522516,686384,516141l686435,512420l690816,512178l690816,512166l686460,512381l685787,497891c683692,470599,675741,443700,662775,419760c656019,407162,647446,394906,637260,383350c631787,377012,625716,371272,621043,366954c614528,361328,608876,356680,602729,352514c595782,347497,588543,343345,582358,339954l560388,330010c545617,324269,529653,320383,512915,318453c480136,314719,445389,319646,415112,332448c406108,336347,398996,339903,392773,343637c389775,345313,387058,347066,384327,348856l382054,350330c380949,351028,379946,351777,378942,352514l375437,355041c374307,355829,373202,356603,372161,357492l367068,361531c366014,362331,365087,363182,364134,364007l362369,365570c359854,367703,357505,369976,355155,372237l353276,374066c346596,380848,341414,386728,337045,392494c317233,417855,304076,448005,298983,479742l297409,491350c297116,494360,296926,497307,296735,500355l296405,512356l296583,517906c296659,520383,296710,522872,296977,525336c298081,540131,300799,554596,305105,568452c312903,593712,326365,617703,343979,637858c358927,654926,377025,669506,396341,680047c412077,688619,428358,694855,444728,698564c448830,699516,451789,700202,454634,700621l456679,700977c459067,701383,461327,701777,463486,701980l466712,702374c468287,702577,469811,702780,471170,702843l477482,703288c479031,703453,480504,703478,481812,703491l489610,703656c489623,703656,489623,703644,489636,703644l724573,703644c752703,703644,781024,698017,806628,687388c832307,676745,856361,660654,876173,640855c895985,621043,912075,596989,922693,571310c928040,558419,932155,544894,934898,531114c937590,517360,938975,503276,938975,489242c938987,461200,933348,432829,922706,407187c912075,381508,895985,357454,876173,337642c856387,317843,832345,301765,806628,291135c781024,280480,752703,274853,724713,274853c713257,274853,704062,265684,704062,254394c703910,226466,698182,198209,687489,172682c676770,147091,660667,123165,640880,103480c621131,83820,597128,67805,571449,57226c558533,51892,545046,47815,531368,45110c524497,43764,517512,42748,510629,42088c507111,41732,503593,41491,500126,41326l489382,41046l479095,41326c475653,41491,472148,41732,468643,42062c461721,42748,454736,43764,447903,45110c434200,47828,420713,51892,407822,57226c382155,67805,358165,83807,338404,103480c318605,123165,302501,147091,291795,172682c281089,198209,275361,226466,275234,254419c275184,265722,266001,274853,254774,274853l254749,274853c224917,274853,195605,280924,169151,292405c142341,304000,117615,321412,97650,342773c77559,364160,61798,389992,52019,417449c47117,431254,43599,445630,41605,460185c41084,463817,40691,467487,40373,471145c40068,474802,39840,478523,39725,482016c39649,483260,39636,484607,39624,485966l39573,489331l39624,493217c39675,496888,39827,500558,40068,504228c41999,533552,50140,562737,63614,588632c77127,614693,96279,638226,119012,656717c141884,675373,168834,689356,196952,697154c211125,701116,225755,703631,240462,704609c247459,705104,254800,705129,262585,705142l287413,705244c292455,705256,297205,707225,300774,710819c304343,714426,306286,719176,306273,724243c306260,734606,297790,743064,287413,743115l256527,743242c250546,743242,244322,743128,237985,742696c220675,741604,203403,738734,186677,734136c153505,725056,121641,708698,94590,686803c67691,665125,44971,637426,28905,606730c12827,576123,3048,541604,648,506946c330,502603,127,498246,51,493916l0,488861l25,485305c51,483921,51,482549,114,480962c254,476479,508,472186,864,467855c1207,463512,1676,459181,2235,454863c4547,437578,8649,420510,14414,404114c25870,371475,44462,340766,68199,315290c91783,289839,121082,269024,152908,255105c178917,243713,206527,236817,235026,234582c237198,207670,243573,181521,253936,156820c266700,126314,285902,97803,309435,74384c332968,50952,361569,31902,392138,19279c407530,12929,423621,8065,439966,4864c448107,3239,456438,2019,464705,1219c468833,813,472973,521,477139,305l489788,0x">
                  <v:stroke weight="0pt" endcap="flat" joinstyle="miter" miterlimit="10" on="false" color="#000000" opacity="0"/>
                  <v:fill on="true" color="#333350"/>
                </v:shape>
                <v:shape id="Shape 15" style="position:absolute;width:1214;height:1240;left:61245;top:6153;" coordsize="121450,124041" path="m22746,0c27877,0,32042,4178,32042,9296l32042,79629c37109,81915,41186,85992,43472,91059l112154,91059c117285,91059,121450,95225,121450,100343c121450,105474,117285,109639,112154,109639l43866,109639c40513,118059,32334,124041,22746,124041c10211,124041,0,113830,0,101283l0,100343c0,91123,5537,83198,13462,79629l13462,9296c13462,4178,17628,0,22746,0x">
                  <v:stroke weight="0pt" endcap="flat" joinstyle="miter" miterlimit="10" on="false" color="#000000" opacity="0"/>
                  <v:fill on="true" color="#333350"/>
                </v:shape>
                <v:shape id="Shape 16" style="position:absolute;width:129;height:365;left:61408;top:5583;" coordsize="12916,36538" path="m6464,0c10020,0,12916,2896,12916,6464l12916,30086c12916,33642,10020,36538,6464,36538c2908,36538,0,33642,0,30086l0,6464c0,2896,2908,0,6464,0x">
                  <v:stroke weight="0pt" endcap="flat" joinstyle="miter" miterlimit="10" on="false" color="#000000" opacity="0"/>
                  <v:fill on="true" color="#333350"/>
                </v:shape>
                <v:shape id="Shape 17" style="position:absolute;width:365;height:129;left:59900;top:7092;" coordsize="36538,12916" path="m6452,0l30073,0c33630,0,36538,2896,36538,6452c36538,10008,33630,12916,30073,12916l6452,12916c2896,12916,0,10008,0,6452c0,2896,2896,0,6452,0x">
                  <v:stroke weight="0pt" endcap="flat" joinstyle="miter" miterlimit="10" on="false" color="#000000" opacity="0"/>
                  <v:fill on="true" color="#333350"/>
                </v:shape>
                <v:shape id="Shape 18" style="position:absolute;width:129;height:365;left:61408;top:8364;" coordsize="12916,36525" path="m6464,0c10008,0,12916,2896,12916,6464l12916,30086c12916,33630,10008,36525,6464,36525c2896,36525,0,33630,0,30086l0,6464c0,2896,2896,0,6464,0x">
                  <v:stroke weight="0pt" endcap="flat" joinstyle="miter" miterlimit="10" on="false" color="#000000" opacity="0"/>
                  <v:fill on="true" color="#333350"/>
                </v:shape>
                <v:shape id="Shape 19" style="position:absolute;width:365;height:129;left:62680;top:7092;" coordsize="36538,12916" path="m6452,0l30074,0c33630,0,36538,2908,36538,6452c36538,10020,33630,12916,30074,12916l6452,12916c2896,12916,0,10020,0,6452c0,2908,2896,0,6452,0x">
                  <v:stroke weight="0pt" endcap="flat" joinstyle="miter" miterlimit="10" on="false" color="#000000" opacity="0"/>
                  <v:fill on="true" color="#333350"/>
                </v:shape>
                <v:shape id="Shape 20" style="position:absolute;width:2177;height:2948;left:51925;top:10866;" coordsize="217774,294881" path="m136544,0c165843,0,192907,6147,217774,18440l200895,57480c191205,52908,180982,48882,170187,45415c159404,41948,148051,40221,136151,40221c109201,40221,88017,49759,72587,68872c57157,87960,49435,114313,49435,147930c49435,183121,56864,209728,71711,227774c86557,245821,108020,254838,136151,254838c148317,254838,160090,253632,171469,251219c182836,248793,194672,245694,206966,241897l206966,282105c184487,290627,158972,294881,130461,294881c88475,294881,56242,282143,33751,256718c22499,243992,14059,228530,8433,210333l0,147582l0,147472l4094,105599c6826,92551,10922,80436,16377,69253c27299,46888,43098,29769,63760,17856c84424,5956,108693,0,136544,0x">
                  <v:stroke weight="0pt" endcap="flat" joinstyle="miter" miterlimit="10" on="false" color="#000000" opacity="0"/>
                  <v:fill on="true" color="#333350"/>
                </v:shape>
                <v:shape id="Shape 21" style="position:absolute;width:1330;height:2879;left:54234;top:10895;" coordsize="133007,287998" path="m107315,0l133007,0l133007,41756l132613,40399c129083,56502,123914,74092,117120,93193l91224,167932l133007,167932l133007,208343l77495,208343l49441,287998l0,287998l107315,0x">
                  <v:stroke weight="0pt" endcap="flat" joinstyle="miter" miterlimit="10" on="false" color="#000000" opacity="0"/>
                  <v:fill on="true" color="#333350"/>
                </v:shape>
                <v:shape id="Shape 22" style="position:absolute;width:1326;height:2879;left:55564;top:10895;" coordsize="132626,287998" path="m0,0l25311,0l132626,287998l82804,287998l54153,208343l0,208343l0,167932l41783,167932l14923,89852c12941,84620,10224,76378,6782,65138l0,41756l0,0x">
                  <v:stroke weight="0pt" endcap="flat" joinstyle="miter" miterlimit="10" on="false" color="#000000" opacity="0"/>
                  <v:fill on="true" color="#333350"/>
                </v:shape>
                <v:shape id="Shape 23" style="position:absolute;width:942;height:2868;left:57269;top:10907;" coordsize="94260,286830" path="m0,0l81013,0l94260,1428l94260,41181l77864,39624l46876,39624l46876,133413l79451,133413l94260,131822l94260,174052l93180,172250l46876,172250l46876,286830l0,286830l0,0x">
                  <v:stroke weight="0pt" endcap="flat" joinstyle="miter" miterlimit="10" on="false" color="#000000" opacity="0"/>
                  <v:fill on="true" color="#333350"/>
                </v:shape>
                <v:shape id="Shape 24" style="position:absolute;width:1209;height:2854;left:58212;top:10921;" coordsize="120942,285402" path="m0,0l35063,3779c48764,7250,60065,12453,68961,19388c86741,33243,95643,54160,95643,82151c95643,117863,77064,143301,39929,158465l120942,285402l67589,285402l0,172624l0,130394l13433,128950c21345,126925,27756,123883,32664,119819c42469,111717,47384,99690,47384,83726c47384,67508,42075,55862,31483,48813c26187,45277,19552,42622,11573,40852l0,39753l0,0x">
                  <v:stroke weight="0pt" endcap="flat" joinstyle="miter" miterlimit="10" on="false" color="#000000" opacity="0"/>
                  <v:fill on="true" color="#333350"/>
                </v:shape>
                <v:shape id="Shape 25" style="position:absolute;width:1622;height:2868;left:59837;top:10907;" coordsize="162242,286817" path="m0,0l162242,0l162242,39624l46888,39624l46888,117691l154991,117691l154991,156959l46888,156959l46888,246977l162242,246977l162242,286817l0,286817l0,0x">
                  <v:stroke weight="0pt" endcap="flat" joinstyle="miter" miterlimit="10" on="false" color="#000000" opacity="0"/>
                  <v:fill on="true" color="#333350"/>
                </v:shape>
                <v:shape id="Shape 26" style="position:absolute;width:1944;height:2909;left:62921;top:10866;" coordsize="194424,290944" path="m96114,0c122809,0,144196,6960,160287,20904c176365,34836,184417,53556,184417,77102c184417,90056,182080,102349,177457,113995c172809,125641,165671,137630,156058,149987c146456,162344,130467,179045,108102,200114l58267,248361l58267,250330l194424,250330l194424,290944l0,290944l0,256019l73965,181673c95796,159309,110274,143434,117411,134099c124536,124752,129743,115951,133007,107709c136271,99466,137897,90653,137897,81216c137897,68263,134010,58064,126250,50622c118453,43180,107696,39433,93967,39433c82982,39433,72352,41478,62078,45517c51829,49581,39954,56896,26492,67488l1562,37097c17513,23622,33020,14059,48070,8433c63119,2819,79134,0,96114,0x">
                  <v:stroke weight="0pt" endcap="flat" joinstyle="miter" miterlimit="10" on="false" color="#000000" opacity="0"/>
                  <v:fill on="true" color="#333350"/>
                </v:shape>
                <v:shape id="Shape 27" style="position:absolute;width:879;height:1627;left:65115;top:11522;" coordsize="87980,162771" path="m87980,0l87980,59000l42952,124506l87980,124506l87980,162771l0,162771l0,127250l87980,0x">
                  <v:stroke weight="0pt" endcap="flat" joinstyle="miter" miterlimit="10" on="false" color="#000000" opacity="0"/>
                  <v:fill on="true" color="#333350"/>
                </v:shape>
                <v:shape id="Shape 28" style="position:absolute;width:1266;height:2876;left:65995;top:10899;" coordsize="126625,287604" path="m43046,0l87979,0l87979,186766l126625,186766l126625,225031l87979,225031l87979,287604l43046,287604l43046,225031l0,225031l0,186766l43046,186766l43046,114770c43046,89129,43694,68135,45027,51791l43440,51791c39782,60427,34029,70891,26181,83172l0,121260l0,62260l43046,0x">
                  <v:stroke weight="0pt" endcap="flat" joinstyle="miter" miterlimit="10" on="false" color="#000000" opacity="0"/>
                  <v:fill on="true" color="#333350"/>
                </v:shape>
                <v:shape id="Shape 29" style="position:absolute;width:1502;height:2868;left:67363;top:10907;" coordsize="150279,286817" path="m106909,0l150279,0l43549,286817l0,286817l106909,0x">
                  <v:stroke weight="0pt" endcap="flat" joinstyle="miter" miterlimit="10" on="false" color="#000000" opacity="0"/>
                  <v:fill on="true" color="#333350"/>
                </v:shape>
                <v:shape id="Shape 30" style="position:absolute;width:1983;height:2864;left:69044;top:10911;" coordsize="198323,286436" path="m0,0l198323,0l198323,32182l85534,286436l35699,286436l149085,40615l0,40615l0,0x">
                  <v:stroke weight="0pt" endcap="flat" joinstyle="miter" miterlimit="10" on="false" color="#000000" opacity="0"/>
                  <v:fill on="true" color="#333350"/>
                </v:shape>
                <v:shape id="Shape 31" style="position:absolute;width:948;height:1276;left:54985;top:15155;" coordsize="94856,127610" path="m0,0l16472,0l16472,53391l78194,53391l78194,0l94856,0l94856,127610l78194,127610l78194,67793l16472,67793l16472,127610l0,127610l0,0x">
                  <v:stroke weight="0pt" endcap="flat" joinstyle="miter" miterlimit="10" on="false" color="#000000" opacity="0"/>
                  <v:fill on="true" color="#333350"/>
                </v:shape>
                <v:shape id="Shape 32" style="position:absolute;width:717;height:1276;left:56561;top:15155;" coordsize="71755,127622" path="m0,0l68910,0l68910,13830l16472,13830l16472,54153l66078,54153l66078,67793l16472,67793l16472,113792l71755,113792l71755,127622l0,127622l0,0x">
                  <v:stroke weight="0pt" endcap="flat" joinstyle="miter" miterlimit="10" on="false" color="#000000" opacity="0"/>
                  <v:fill on="true" color="#333350"/>
                </v:shape>
                <v:shape id="Shape 33" style="position:absolute;width:529;height:1276;left:57737;top:15155;" coordsize="52927,127610" path="m43358,0l52927,0l52927,14580l52641,14580c50749,22149,48666,29896,46203,37668l33706,74587l52927,74587l52927,87478l30302,87478l17044,127610l0,127610l43358,0x">
                  <v:stroke weight="0pt" endcap="flat" joinstyle="miter" miterlimit="10" on="false" color="#000000" opacity="0"/>
                  <v:fill on="true" color="#333350"/>
                </v:shape>
                <v:shape id="Shape 34" style="position:absolute;width:538;height:1276;left:58266;top:15155;" coordsize="53867,127610" path="m0,0l10319,0l53867,127610l36252,127610l22625,87478l0,87478l0,74587l19222,74587l6725,37871c3880,29527,1988,21958,95,14580l0,14580l0,0x">
                  <v:stroke weight="0pt" endcap="flat" joinstyle="miter" miterlimit="10" on="false" color="#000000" opacity="0"/>
                  <v:fill on="true" color="#333350"/>
                </v:shape>
                <v:shape id="Shape 35" style="position:absolute;width:710;height:1276;left:59333;top:15155;" coordsize="71006,127610" path="m0,0l16472,0l16472,113792l71006,113792l71006,127610l0,127610l0,0x">
                  <v:stroke weight="0pt" endcap="flat" joinstyle="miter" miterlimit="10" on="false" color="#000000" opacity="0"/>
                  <v:fill on="true" color="#333350"/>
                </v:shape>
                <v:shape id="Shape 36" style="position:absolute;width:944;height:1276;left:60256;top:15155;" coordsize="94475,127610" path="m0,0l94475,0l94475,14008l55474,14008l55474,127610l38811,127610l38811,14008l0,14008l0,0x">
                  <v:stroke weight="0pt" endcap="flat" joinstyle="miter" miterlimit="10" on="false" color="#000000" opacity="0"/>
                  <v:fill on="true" color="#333350"/>
                </v:shape>
                <v:shape id="Shape 37" style="position:absolute;width:948;height:1276;left:61684;top:15155;" coordsize="94869,127610" path="m0,0l16472,0l16472,53391l78206,53391l78206,0l94869,0l94869,127610l78206,127610l78206,67793l16472,67793l16472,127610l0,127610l0,0x">
                  <v:stroke weight="0pt" endcap="flat" joinstyle="miter" miterlimit="10" on="false" color="#000000" opacity="0"/>
                  <v:fill on="true" color="#333350"/>
                </v:shape>
                <v:shape id="Shape 38" style="position:absolute;width:969;height:1316;left:63184;top:15134;" coordsize="96939,131604" path="m66650,0c82550,0,92583,3404,96939,5690l92977,19139c86716,16104,77813,13818,67209,13818c37300,13818,17425,32957,17425,66472c17425,97701,35408,117780,66459,117780c76492,117780,86716,115697,93358,112484l96749,125552c93720,127064,89176,128578,83449,129715l63112,131604l63005,131604l38019,127406c15230,119054,0,98425,0,67031c0,27076,27077,0,66650,0x">
                  <v:stroke weight="0pt" endcap="flat" joinstyle="miter" miterlimit="10" on="false" color="#000000" opacity="0"/>
                  <v:fill on="true" color="#333350"/>
                </v:shape>
                <v:shape id="Shape 39" style="position:absolute;width:529;height:1276;left:64609;top:15155;" coordsize="52921,127610" path="m43358,0l52921,0l52921,14580l52629,14580c50749,22149,48666,29896,46203,37668l33706,74587l52921,74587l52921,87478l30302,87478l17043,127610l0,127610l43358,0x">
                  <v:stroke weight="0pt" endcap="flat" joinstyle="miter" miterlimit="10" on="false" color="#000000" opacity="0"/>
                  <v:fill on="true" color="#333350"/>
                </v:shape>
                <v:shape id="Shape 40" style="position:absolute;width:538;height:1276;left:65139;top:15155;" coordsize="53873,127610" path="m0,0l10325,0l53873,127610l36258,127610l22631,87478l0,87478l0,74587l19215,74587l6718,37871c3887,29527,1994,21958,89,14580l0,14580l0,0x">
                  <v:stroke weight="0pt" endcap="flat" joinstyle="miter" miterlimit="10" on="false" color="#000000" opacity="0"/>
                  <v:fill on="true" color="#333350"/>
                </v:shape>
                <v:shape id="Shape 41" style="position:absolute;width:392;height:1285;left:66206;top:15145;" coordsize="39288,128575" path="m31610,0l39288,873l39288,14481l32766,12687c24803,12687,19114,13449,16472,14199l16472,60782l33325,60782l39288,58894l39288,75869l32004,73292l16472,73292l16472,128575l0,128575l0,2654c8331,952,20269,0,31610,0x">
                  <v:stroke weight="0pt" endcap="flat" joinstyle="miter" miterlimit="10" on="false" color="#000000" opacity="0"/>
                  <v:fill on="true" color="#333350"/>
                </v:shape>
                <v:shape id="Shape 42" style="position:absolute;width:438;height:1277;left:66599;top:15154;" coordsize="43834,127702" path="m0,0l14418,1640c20453,3346,25279,5953,29254,9553c35693,15230,39300,23943,39300,33785c39300,50625,28683,61801,15246,66348l15246,66919c25102,70336,30956,79416,33992,92675c38157,110468,41180,122761,43834,127702l26803,127702c24720,124095,21875,113122,18269,97209c16377,88408,13729,82350,9684,78422l0,74996l0,58020l15032,53259c20025,49022,22816,42961,22816,35665c22816,27435,19834,21523,14677,17643l0,13607l0,0x">
                  <v:stroke weight="0pt" endcap="flat" joinstyle="miter" miterlimit="10" on="false" color="#000000" opacity="0"/>
                  <v:fill on="true" color="#333350"/>
                </v:shape>
                <v:shape id="Shape 43" style="position:absolute;width:717;height:1276;left:67566;top:15155;" coordsize="71755,127622" path="m0,0l68923,0l68923,13830l16472,13830l16472,54153l66078,54153l66078,67793l16472,67793l16472,113792l71755,113792l71755,127622l0,127622l0,0x">
                  <v:stroke weight="0pt" endcap="flat" joinstyle="miter" miterlimit="10" on="false" color="#000000" opacity="0"/>
                  <v:fill on="true" color="#333350"/>
                </v:shape>
                <w10:wrap type="topAndBottom"/>
              </v:group>
            </w:pict>
          </mc:Fallback>
        </mc:AlternateContent>
      </w:r>
    </w:p>
    <w:p w:rsidR="003D775C" w:rsidRDefault="003D775C">
      <w:pPr>
        <w:sectPr w:rsidR="003D775C">
          <w:headerReference w:type="even" r:id="rId26"/>
          <w:headerReference w:type="default" r:id="rId27"/>
          <w:footerReference w:type="even" r:id="rId28"/>
          <w:footerReference w:type="default" r:id="rId29"/>
          <w:headerReference w:type="first" r:id="rId30"/>
          <w:footerReference w:type="first" r:id="rId31"/>
          <w:pgSz w:w="11906" w:h="16838"/>
          <w:pgMar w:top="1440" w:right="1440" w:bottom="1440" w:left="1440" w:header="720" w:footer="720" w:gutter="0"/>
          <w:cols w:space="720"/>
        </w:sectPr>
      </w:pPr>
    </w:p>
    <w:p w:rsidR="003D775C" w:rsidRDefault="002D3268">
      <w:pPr>
        <w:spacing w:after="0" w:line="259" w:lineRule="auto"/>
        <w:ind w:left="-1440" w:right="1046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560005" cy="10692003"/>
                <wp:effectExtent l="0" t="0" r="0" b="0"/>
                <wp:wrapTopAndBottom/>
                <wp:docPr id="28247" name="Group 28247"/>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pic:pic xmlns:pic="http://schemas.openxmlformats.org/drawingml/2006/picture">
                        <pic:nvPicPr>
                          <pic:cNvPr id="35572" name="Picture 35572"/>
                          <pic:cNvPicPr/>
                        </pic:nvPicPr>
                        <pic:blipFill>
                          <a:blip r:embed="rId32"/>
                          <a:stretch>
                            <a:fillRect/>
                          </a:stretch>
                        </pic:blipFill>
                        <pic:spPr>
                          <a:xfrm>
                            <a:off x="0" y="0"/>
                            <a:ext cx="7543800" cy="10664952"/>
                          </a:xfrm>
                          <a:prstGeom prst="rect">
                            <a:avLst/>
                          </a:prstGeom>
                        </pic:spPr>
                      </pic:pic>
                      <wps:wsp>
                        <wps:cNvPr id="48" name="Shape 48"/>
                        <wps:cNvSpPr/>
                        <wps:spPr>
                          <a:xfrm>
                            <a:off x="5077881" y="0"/>
                            <a:ext cx="2482125" cy="6372302"/>
                          </a:xfrm>
                          <a:custGeom>
                            <a:avLst/>
                            <a:gdLst/>
                            <a:ahLst/>
                            <a:cxnLst/>
                            <a:rect l="0" t="0" r="0" b="0"/>
                            <a:pathLst>
                              <a:path w="2482125" h="6372302">
                                <a:moveTo>
                                  <a:pt x="1639441" y="0"/>
                                </a:moveTo>
                                <a:lnTo>
                                  <a:pt x="2482125" y="0"/>
                                </a:lnTo>
                                <a:lnTo>
                                  <a:pt x="2482125" y="6372302"/>
                                </a:lnTo>
                                <a:lnTo>
                                  <a:pt x="2326643" y="6319694"/>
                                </a:lnTo>
                                <a:cubicBezTo>
                                  <a:pt x="968941" y="5822573"/>
                                  <a:pt x="0" y="4518961"/>
                                  <a:pt x="0" y="2989038"/>
                                </a:cubicBezTo>
                                <a:cubicBezTo>
                                  <a:pt x="0" y="1765107"/>
                                  <a:pt x="620122" y="686011"/>
                                  <a:pt x="1563315" y="48804"/>
                                </a:cubicBezTo>
                                <a:lnTo>
                                  <a:pt x="1639441"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49" name="Shape 49"/>
                        <wps:cNvSpPr/>
                        <wps:spPr>
                          <a:xfrm>
                            <a:off x="5077881" y="0"/>
                            <a:ext cx="2482125" cy="6372302"/>
                          </a:xfrm>
                          <a:custGeom>
                            <a:avLst/>
                            <a:gdLst/>
                            <a:ahLst/>
                            <a:cxnLst/>
                            <a:rect l="0" t="0" r="0" b="0"/>
                            <a:pathLst>
                              <a:path w="2482125" h="6372302">
                                <a:moveTo>
                                  <a:pt x="2482125" y="6372302"/>
                                </a:moveTo>
                                <a:lnTo>
                                  <a:pt x="2326643" y="6319694"/>
                                </a:lnTo>
                                <a:cubicBezTo>
                                  <a:pt x="968941" y="5822573"/>
                                  <a:pt x="0" y="4518961"/>
                                  <a:pt x="0" y="2989038"/>
                                </a:cubicBezTo>
                                <a:cubicBezTo>
                                  <a:pt x="0" y="1765107"/>
                                  <a:pt x="620122" y="686011"/>
                                  <a:pt x="1563315" y="48804"/>
                                </a:cubicBezTo>
                                <a:lnTo>
                                  <a:pt x="1639441" y="0"/>
                                </a:lnTo>
                              </a:path>
                            </a:pathLst>
                          </a:custGeom>
                          <a:ln w="12700" cap="flat">
                            <a:miter lim="100000"/>
                          </a:ln>
                        </wps:spPr>
                        <wps:style>
                          <a:lnRef idx="1">
                            <a:srgbClr val="FFFEFD"/>
                          </a:lnRef>
                          <a:fillRef idx="0">
                            <a:srgbClr val="000000">
                              <a:alpha val="0"/>
                            </a:srgbClr>
                          </a:fillRef>
                          <a:effectRef idx="0">
                            <a:scrgbClr r="0" g="0" b="0"/>
                          </a:effectRef>
                          <a:fontRef idx="none"/>
                        </wps:style>
                        <wps:bodyPr/>
                      </wps:wsp>
                      <wps:wsp>
                        <wps:cNvPr id="50" name="Shape 50"/>
                        <wps:cNvSpPr/>
                        <wps:spPr>
                          <a:xfrm>
                            <a:off x="4486671" y="0"/>
                            <a:ext cx="3073334" cy="3064598"/>
                          </a:xfrm>
                          <a:custGeom>
                            <a:avLst/>
                            <a:gdLst/>
                            <a:ahLst/>
                            <a:cxnLst/>
                            <a:rect l="0" t="0" r="0" b="0"/>
                            <a:pathLst>
                              <a:path w="3073334" h="3064598">
                                <a:moveTo>
                                  <a:pt x="0" y="0"/>
                                </a:moveTo>
                                <a:lnTo>
                                  <a:pt x="3073334" y="0"/>
                                </a:lnTo>
                                <a:lnTo>
                                  <a:pt x="3073334" y="3064598"/>
                                </a:lnTo>
                                <a:lnTo>
                                  <a:pt x="2976055" y="3052236"/>
                                </a:lnTo>
                                <a:cubicBezTo>
                                  <a:pt x="1450111" y="2819077"/>
                                  <a:pt x="244248" y="1613215"/>
                                  <a:pt x="11089" y="87270"/>
                                </a:cubicBezTo>
                                <a:lnTo>
                                  <a:pt x="0"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51" name="Shape 51"/>
                        <wps:cNvSpPr/>
                        <wps:spPr>
                          <a:xfrm>
                            <a:off x="4486671" y="0"/>
                            <a:ext cx="3073334" cy="3064598"/>
                          </a:xfrm>
                          <a:custGeom>
                            <a:avLst/>
                            <a:gdLst/>
                            <a:ahLst/>
                            <a:cxnLst/>
                            <a:rect l="0" t="0" r="0" b="0"/>
                            <a:pathLst>
                              <a:path w="3073334" h="3064598">
                                <a:moveTo>
                                  <a:pt x="3073334" y="3064598"/>
                                </a:moveTo>
                                <a:lnTo>
                                  <a:pt x="2976055" y="3052236"/>
                                </a:lnTo>
                                <a:cubicBezTo>
                                  <a:pt x="1450111" y="2819077"/>
                                  <a:pt x="244248" y="1613215"/>
                                  <a:pt x="11089" y="87270"/>
                                </a:cubicBezTo>
                                <a:lnTo>
                                  <a:pt x="0" y="0"/>
                                </a:lnTo>
                              </a:path>
                            </a:pathLst>
                          </a:custGeom>
                          <a:ln w="12700" cap="flat">
                            <a:miter lim="100000"/>
                          </a:ln>
                        </wps:spPr>
                        <wps:style>
                          <a:lnRef idx="1">
                            <a:srgbClr val="FFFEF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247" style="width:595.276pt;height:841.89pt;position:absolute;mso-position-horizontal-relative:page;mso-position-horizontal:absolute;margin-left:0pt;mso-position-vertical-relative:page;margin-top:0pt;" coordsize="75600,106920">
                <v:shape id="Picture 35572" style="position:absolute;width:75438;height:106649;left:0;top:0;" filled="f">
                  <v:imagedata r:id="rId33"/>
                </v:shape>
                <v:shape id="Shape 48" style="position:absolute;width:24821;height:63723;left:50778;top:0;" coordsize="2482125,6372302" path="m1639441,0l2482125,0l2482125,6372302l2326643,6319694c968941,5822573,0,4518961,0,2989038c0,1765107,620122,686011,1563315,48804l1639441,0x">
                  <v:stroke weight="0pt" endcap="flat" joinstyle="miter" miterlimit="10" on="false" color="#000000" opacity="0"/>
                  <v:fill on="true" color="#33334f"/>
                </v:shape>
                <v:shape id="Shape 49" style="position:absolute;width:24821;height:63723;left:50778;top:0;" coordsize="2482125,6372302" path="m2482125,6372302l2326643,6319694c968941,5822573,0,4518961,0,2989038c0,1765107,620122,686011,1563315,48804l1639441,0">
                  <v:stroke weight="1pt" endcap="flat" joinstyle="miter" miterlimit="4" on="true" color="#fffefd"/>
                  <v:fill on="false" color="#000000" opacity="0"/>
                </v:shape>
                <v:shape id="Shape 50" style="position:absolute;width:30733;height:30645;left:44866;top:0;" coordsize="3073334,3064598" path="m0,0l3073334,0l3073334,3064598l2976055,3052236c1450111,2819077,244248,1613215,11089,87270l0,0x">
                  <v:stroke weight="0pt" endcap="flat" joinstyle="miter" miterlimit="10" on="false" color="#000000" opacity="0"/>
                  <v:fill on="true" color="#33334f"/>
                </v:shape>
                <v:shape id="Shape 51" style="position:absolute;width:30733;height:30645;left:44866;top:0;" coordsize="3073334,3064598" path="m3073334,3064598l2976055,3052236c1450111,2819077,244248,1613215,11089,87270l0,0">
                  <v:stroke weight="1pt" endcap="flat" joinstyle="miter" miterlimit="4" on="true" color="#fffefd"/>
                  <v:fill on="false" color="#000000" opacity="0"/>
                </v:shape>
                <w10:wrap type="topAndBottom"/>
              </v:group>
            </w:pict>
          </mc:Fallback>
        </mc:AlternateContent>
      </w:r>
    </w:p>
    <w:p w:rsidR="003D775C" w:rsidRDefault="003D775C">
      <w:pPr>
        <w:sectPr w:rsidR="003D775C">
          <w:headerReference w:type="even" r:id="rId34"/>
          <w:headerReference w:type="default" r:id="rId35"/>
          <w:footerReference w:type="even" r:id="rId36"/>
          <w:footerReference w:type="default" r:id="rId37"/>
          <w:headerReference w:type="first" r:id="rId38"/>
          <w:footerReference w:type="first" r:id="rId39"/>
          <w:pgSz w:w="11906" w:h="16838"/>
          <w:pgMar w:top="1440" w:right="1440" w:bottom="1440" w:left="1440" w:header="720" w:footer="720" w:gutter="0"/>
          <w:cols w:space="720"/>
        </w:sectPr>
      </w:pPr>
    </w:p>
    <w:p w:rsidR="003D775C" w:rsidRDefault="002D3268">
      <w:pPr>
        <w:pStyle w:val="Heading1"/>
        <w:spacing w:after="178"/>
        <w:ind w:left="-3"/>
      </w:pPr>
      <w:r>
        <w:lastRenderedPageBreak/>
        <w:t>Contents</w:t>
      </w:r>
    </w:p>
    <w:p w:rsidR="003D775C" w:rsidRDefault="002D3268">
      <w:pPr>
        <w:pStyle w:val="Heading2"/>
        <w:spacing w:after="175"/>
        <w:ind w:left="-3"/>
      </w:pPr>
      <w:r>
        <w:rPr>
          <w:b/>
        </w:rPr>
        <w:t>Introduction .  .  .  .  .  .  .  .  .  .  .  .  .  .  .  .  .  .  .  .  .  .  .  .  .  .  .  .  .  .  .  .  .  .  .  .  .  .  .  .  .  .  .  .  .  .  .  .  .  .  .  .  .  .  .  .  .  .  .  .  .  .  .  .  .  .  .  .  .  .  .  .  .  . Page 3</w:t>
      </w:r>
    </w:p>
    <w:p w:rsidR="003D775C" w:rsidRDefault="002D3268">
      <w:pPr>
        <w:pStyle w:val="Heading3"/>
        <w:spacing w:after="175"/>
        <w:ind w:left="-3"/>
      </w:pPr>
      <w:r>
        <w:t>1 . Your role a</w:t>
      </w:r>
      <w:r>
        <w:t>nd responsibilities as a Care 24/7 Healthcare Ltd . Consultant  .  .  .  .  .  .  .  .  .  .  .  .  .  .  .  .  .  .  .  .  .  .  .  .  . 4</w:t>
      </w:r>
    </w:p>
    <w:p w:rsidR="003D775C" w:rsidRDefault="002D3268">
      <w:pPr>
        <w:spacing w:after="187"/>
      </w:pPr>
      <w:r>
        <w:t xml:space="preserve">1.1 DBS Disclosure. . . . . . . . . . . . . . . . . . . . . . . . . . . . . . . . . . . . . . . . . . . . . . . . . </w:t>
      </w:r>
      <w:r>
        <w:t>. . . . . . . . . . . . . . . . . . . . . . . . 4</w:t>
      </w:r>
    </w:p>
    <w:p w:rsidR="003D775C" w:rsidRDefault="002D3268">
      <w:pPr>
        <w:spacing w:after="187"/>
      </w:pPr>
      <w:r>
        <w:t>1.2 Annual Appraisals . . . . . . . . . . . . . . . . . . . . . . . . . . . . . . . . . . . . . . . . . . . . . . . . . . . . . . . . . . . . . . . . . . . . . 4</w:t>
      </w:r>
    </w:p>
    <w:p w:rsidR="003D775C" w:rsidRDefault="002D3268">
      <w:pPr>
        <w:spacing w:after="187"/>
      </w:pPr>
      <w:r>
        <w:t xml:space="preserve">1.3 NMC Registration. . . . . . . . . . . . </w:t>
      </w:r>
      <w:r>
        <w:t>. . . . . . . . . . . . . . . . . . . . . . . . . . . . . . . . . . . . . . . . . . . . . . . . . . . . . . . . . . 5</w:t>
      </w:r>
    </w:p>
    <w:p w:rsidR="003D775C" w:rsidRDefault="002D3268">
      <w:pPr>
        <w:spacing w:after="187"/>
      </w:pPr>
      <w:r>
        <w:t>1.4 Pre –Employment References . . . . . . . . . . . . . . . . . . . . . . . . . . . . . . . . . . . . . . . . . . . . . . . . . . . . . .</w:t>
      </w:r>
      <w:r>
        <w:t xml:space="preserve"> . . . . . 5</w:t>
      </w:r>
    </w:p>
    <w:p w:rsidR="003D775C" w:rsidRDefault="002D3268">
      <w:pPr>
        <w:spacing w:after="200"/>
      </w:pPr>
      <w:r>
        <w:t>1.5 Mandatory Training . . . . . . . . . . . . . . . . . . . . . . . . . . . . . . . . . . . . . . . . . . . . . . . . . . . . . . . . . . . . . . . . . . . . 5</w:t>
      </w:r>
    </w:p>
    <w:p w:rsidR="003D775C" w:rsidRDefault="002D3268">
      <w:pPr>
        <w:spacing w:after="192"/>
      </w:pPr>
      <w:r>
        <w:t>1.6 Occupational Health Requirements . . . . . . . . . . . . . . . . . . . . . . .</w:t>
      </w:r>
      <w:r>
        <w:t xml:space="preserve"> . . . . . . . . . . . . . . . . . . . . . . . . . . . . . . . 5</w:t>
      </w:r>
    </w:p>
    <w:p w:rsidR="003D775C" w:rsidRDefault="002D3268">
      <w:pPr>
        <w:spacing w:after="187"/>
      </w:pPr>
      <w:r>
        <w:t>1.7 Fitness to Work . . . . . . . . . . . . . . . . . . . . . . . . . . . . . . . . . . . . . . . . . . . . . . . . . . . . . . . . . . . . . . . . . . . . . . . . 6</w:t>
      </w:r>
    </w:p>
    <w:p w:rsidR="003D775C" w:rsidRDefault="002D3268">
      <w:pPr>
        <w:spacing w:after="187"/>
      </w:pPr>
      <w:r>
        <w:t>1.8 Face to Face Intervie</w:t>
      </w:r>
      <w:r>
        <w:t>w and Document Collection . . . . . . . . . . . . . . . . . . . . . . . . . . . . . . . . . . . . . . . . . 6</w:t>
      </w:r>
    </w:p>
    <w:p w:rsidR="003D775C" w:rsidRDefault="002D3268">
      <w:pPr>
        <w:spacing w:after="187"/>
      </w:pPr>
      <w:r>
        <w:t>1.9 Maintaining Your Compliance. . . . . . . . . . . . . . . . . . . . . . . . . . . . . . . . . . . . . . . . . . . . . . . . . . . . . . . . . .</w:t>
      </w:r>
      <w:r>
        <w:t xml:space="preserve"> . 7</w:t>
      </w:r>
    </w:p>
    <w:p w:rsidR="003D775C" w:rsidRDefault="002D3268">
      <w:pPr>
        <w:spacing w:after="187"/>
      </w:pPr>
      <w:r>
        <w:t>1.10 Employment by a Client. . . . . . . . . . . . . . . . . . . . . . . . . . . . . . . . . . . . . . . . . . . . . . . . . . . . . . . . . . . . . . . 7</w:t>
      </w:r>
    </w:p>
    <w:p w:rsidR="003D775C" w:rsidRDefault="002D3268">
      <w:pPr>
        <w:spacing w:after="187"/>
      </w:pPr>
      <w:r>
        <w:t>1.11 Consultant Induction. . . . . . . . . . . . . . . . . . . . . . . . . . . . . . . . . . . .</w:t>
      </w:r>
      <w:r>
        <w:t xml:space="preserve"> . . . . . . . . . . . . . . . . . . . . . . . . . . . . . . 7</w:t>
      </w:r>
    </w:p>
    <w:p w:rsidR="003D775C" w:rsidRDefault="002D3268">
      <w:pPr>
        <w:spacing w:after="187"/>
      </w:pPr>
      <w:r>
        <w:t>1.12 Reporting for Duty . . . . . . . . . . . . . . . . . . . . . . . . . . . . . . . . . . . . . . . . . . . . . . . . . . . . . . . . . . . . . . . . . . . . 7</w:t>
      </w:r>
    </w:p>
    <w:p w:rsidR="003D775C" w:rsidRDefault="002D3268">
      <w:pPr>
        <w:spacing w:after="175" w:line="259" w:lineRule="auto"/>
        <w:ind w:left="-3" w:hanging="10"/>
        <w:jc w:val="left"/>
      </w:pPr>
      <w:r>
        <w:rPr>
          <w:b/>
          <w:color w:val="33334F"/>
        </w:rPr>
        <w:t>2 . Care 24/7 Healthcare Ltd . Codes of Conduct  .  .  .  .  .  .  .  .  .  .  .  .  .  .  .  .  .  .  .  .  .  .  .  .  .  .  .  .  .  .  .  .  .  .  .  .  .  .  .  .  .  .  .  .  .  .  .  . 7</w:t>
      </w:r>
    </w:p>
    <w:p w:rsidR="003D775C" w:rsidRDefault="002D3268">
      <w:pPr>
        <w:pStyle w:val="Heading3"/>
        <w:spacing w:after="175"/>
        <w:ind w:left="-3"/>
      </w:pPr>
      <w:r>
        <w:t>3 . Timesheets and the Payment Process  .  .  .  .  .  .  .  .</w:t>
      </w:r>
      <w:r>
        <w:t xml:space="preserve">  .  .  .  .  .  .  .  .  .  .  .  .  .  .  .  .  .  .  .  .  .  .  .  .  .  .  .  .  .  .  .  .  .  .  .  .  .  .  .  .  .  .  .  .  .  .  . 7</w:t>
      </w:r>
    </w:p>
    <w:p w:rsidR="003D775C" w:rsidRDefault="002D3268">
      <w:pPr>
        <w:spacing w:after="187"/>
      </w:pPr>
      <w:r>
        <w:t xml:space="preserve">3.1 Methods of Payment. . . . . . . . . . . . . . . . . . . . . . . . . . . . . . . . . . . . . . . . . . . . . </w:t>
      </w:r>
      <w:r>
        <w:t>. . . . . . . . . . . . . . . . . . . . . . 7</w:t>
      </w:r>
    </w:p>
    <w:p w:rsidR="003D775C" w:rsidRDefault="002D3268">
      <w:pPr>
        <w:spacing w:after="187"/>
      </w:pPr>
      <w:r>
        <w:t>3.2 Completing your Timesheet . . . . . . . . . . . . . . . . . . . . . . . . . . . . . . . . . . . . . . . . . . . . . . . . . . . . . . . . . . . . . 8</w:t>
      </w:r>
    </w:p>
    <w:p w:rsidR="003D775C" w:rsidRDefault="002D3268">
      <w:pPr>
        <w:spacing w:after="187"/>
      </w:pPr>
      <w:r>
        <w:t xml:space="preserve">3.3 Payment . . . . . . . . . . . . . . . . . . . . . . </w:t>
      </w:r>
      <w:r>
        <w:t>. . . . . . . . . . . . . . . . . . . . . . . . . . . . . . . . . . . . . . . . . . . . . . . . . . . . . . . 9</w:t>
      </w:r>
    </w:p>
    <w:p w:rsidR="003D775C" w:rsidRDefault="002D3268">
      <w:pPr>
        <w:spacing w:after="187"/>
      </w:pPr>
      <w:r>
        <w:t>3.4 Payroll Department . . . . . . . . . . . . . . . . . . . . . . . . . . . . . . . . . . . . . . . . . . . . . . . . . . . . . . . . . . . . .</w:t>
      </w:r>
      <w:r>
        <w:t xml:space="preserve"> . . . . . . . 9</w:t>
      </w:r>
    </w:p>
    <w:p w:rsidR="003D775C" w:rsidRDefault="002D3268">
      <w:pPr>
        <w:pStyle w:val="Heading3"/>
        <w:spacing w:after="188"/>
        <w:ind w:left="-3"/>
      </w:pPr>
      <w:r>
        <w:t>4 . Health and safety .  .  .  .  .  .  .  .  .  .  .  .  .  .  .  .  .  .  .  .  .  .  .  .  .  .  .  .  .  .  .  .  .  .  .  .  .  .  .  .  .  .  .  .  .  .  .  .  .  .  .  .  .  .  .  .  .  .  .  .  .  .  .  .  .  .  .  .  .  .  .  . 9</w:t>
      </w:r>
    </w:p>
    <w:p w:rsidR="003D775C" w:rsidRDefault="002D3268">
      <w:pPr>
        <w:spacing w:after="192"/>
      </w:pPr>
      <w:r>
        <w:t>4.1 Health and Safety: a Guide to Best Practice . . . . . . . . . . . . . . . . . . . . . . . . . . . . . . . . . . . . . . . . . . . . . . . 9</w:t>
      </w:r>
    </w:p>
    <w:p w:rsidR="003D775C" w:rsidRDefault="002D3268">
      <w:pPr>
        <w:spacing w:after="187"/>
      </w:pPr>
      <w:r>
        <w:t xml:space="preserve">4.2 Accident Reporting. . . . . . . . . . . . . . . . . . . . . . . . . . . . . . . . . . . . . . . . . . . . . </w:t>
      </w:r>
      <w:r>
        <w:t>. . . . . . . . . . . . . . . . . . . . . . . 9</w:t>
      </w:r>
    </w:p>
    <w:p w:rsidR="003D775C" w:rsidRDefault="002D3268">
      <w:pPr>
        <w:spacing w:after="187"/>
      </w:pPr>
      <w:r>
        <w:t>4.3 Moving and Handling . . . . . . . . . . . . . . . . . . . . . . . . . . . . . . . . . . . . . . . . . . . . . . . . . . . . . . . . . . . . . . . . . . 10</w:t>
      </w:r>
    </w:p>
    <w:p w:rsidR="003D775C" w:rsidRDefault="002D3268">
      <w:pPr>
        <w:spacing w:after="187"/>
      </w:pPr>
      <w:r>
        <w:t>4.4 Infection Control . . . . . . . . . . . . . .</w:t>
      </w:r>
      <w:r>
        <w:t xml:space="preserve"> . . . . . . . . . . . . . . . . . . . . . . . . . . . . . . . . . . . . . . . . . . . . . . . . . . . . . . . . 10</w:t>
      </w:r>
    </w:p>
    <w:p w:rsidR="003D775C" w:rsidRDefault="002D3268">
      <w:pPr>
        <w:spacing w:after="187"/>
      </w:pPr>
      <w:r>
        <w:t xml:space="preserve">4.5 Needle stick and Sharps Injuries. . . . . . . . . . . . . . . . . . . . . . . . . . . . . . . . . . . . . . . . . . . . . . . . . . . . </w:t>
      </w:r>
      <w:r>
        <w:t>. . . . . . 11</w:t>
      </w:r>
    </w:p>
    <w:p w:rsidR="003D775C" w:rsidRDefault="002D3268">
      <w:pPr>
        <w:pStyle w:val="Heading3"/>
        <w:spacing w:after="175"/>
        <w:ind w:left="-3"/>
      </w:pPr>
      <w:r>
        <w:lastRenderedPageBreak/>
        <w:t>5 . record keeping  .  .  .  .  .  .  .  .  .  .  .  .  .  .  .  .  .  .  .  .  .  .  .  .  .  .  .  .  .  .  .  .  .  .  .  .  .  .  .  .  .  .  .  .  .  .  .  .  .  .  .  .  .  .  .  .  .  .  .  .  .  .  .  .  .  .  .  .  .  .  .  .  . 11</w:t>
      </w:r>
    </w:p>
    <w:p w:rsidR="003D775C" w:rsidRDefault="002D3268">
      <w:pPr>
        <w:spacing w:after="187"/>
      </w:pPr>
      <w:r>
        <w:t>5.1</w:t>
      </w:r>
      <w:r>
        <w:tab/>
        <w:t>Confidentiality . . . . . . . . . . . . . . . . . . . . . . . . . . . . . . . . . . . . . . . . . . . . . . . . . . . . . . . . . . . . . . . . . . . . . . . . 11</w:t>
      </w:r>
    </w:p>
    <w:p w:rsidR="003D775C" w:rsidRDefault="002D3268">
      <w:pPr>
        <w:spacing w:after="187"/>
      </w:pPr>
      <w:r>
        <w:t>5.2 Data Protection . . . . . . . . . . . . . . . . . . . . . . . . . . . . . . . . . . .</w:t>
      </w:r>
      <w:r>
        <w:t xml:space="preserve"> . . . . . . . . . . . . . . . . . . . . . . . . . . . . . . . . . . . . 11</w:t>
      </w:r>
    </w:p>
    <w:p w:rsidR="003D775C" w:rsidRDefault="002D3268">
      <w:pPr>
        <w:spacing w:after="187"/>
      </w:pPr>
      <w:r>
        <w:t>5.3 Consent. . . . . . . . . . . . . . . . . . . . . . . . . . . . . . . . . . . . . . . . . . . . . . . . . . . . . . . . . . . . . . . . . . . . . . . . . . . . . . 12</w:t>
      </w:r>
    </w:p>
    <w:p w:rsidR="003D775C" w:rsidRDefault="002D3268">
      <w:r>
        <w:t>5.4 Comput</w:t>
      </w:r>
      <w:r>
        <w:t>er Use . . . . . . . . . . . . . . . . . . . . . . . . . . . . . . . . . . . . . . . . . . . . . . . . . . . . . . . . . . . . . . . . . . . . . . . . 12</w:t>
      </w:r>
    </w:p>
    <w:p w:rsidR="003D775C" w:rsidRDefault="002D3268">
      <w:pPr>
        <w:pStyle w:val="Heading3"/>
        <w:spacing w:after="175"/>
        <w:ind w:left="-3"/>
      </w:pPr>
      <w:r>
        <w:t xml:space="preserve">6 . a Guide to safeguarding Children .  .  .  .  .  .  .  .  .  .  .  .  .  .  .  .  .  .  .  .  .  . </w:t>
      </w:r>
      <w:r>
        <w:t xml:space="preserve"> .  .  .  .  .  .  .  .  .  .  .  .  .  .  .  .  .  .  .  .  .  .  .  .  .  .  .  .  .  .  .  .  .  .  .  . 12</w:t>
      </w:r>
    </w:p>
    <w:p w:rsidR="003D775C" w:rsidRDefault="002D3268">
      <w:pPr>
        <w:spacing w:after="187"/>
        <w:ind w:left="251"/>
      </w:pPr>
      <w:r>
        <w:t xml:space="preserve">6.1 Recognising Signs of Abuse . . . . . . . . . . . . . . . . . . . . . . . . . . . . . . . . . . . . . . . . . . . . . . . . . . . . . . . . . </w:t>
      </w:r>
      <w:r>
        <w:t>. . . . 13</w:t>
      </w:r>
    </w:p>
    <w:p w:rsidR="003D775C" w:rsidRDefault="002D3268">
      <w:pPr>
        <w:spacing w:after="187"/>
        <w:ind w:left="251"/>
      </w:pPr>
      <w:r>
        <w:t>6.2 Other Key Issues for Consideration . . . . . . . . . . . . . . . . . . . . . . . . . . . . . . . . . . . . . . . . . . . . . . . . . . . . . . . 13</w:t>
      </w:r>
    </w:p>
    <w:p w:rsidR="003D775C" w:rsidRDefault="002D3268">
      <w:pPr>
        <w:spacing w:after="187"/>
        <w:ind w:left="251"/>
      </w:pPr>
      <w:r>
        <w:t>6.3 How to Report a Concern . . . . . . . . . . . . . . . . . . . . . . . . . . . . . . . . .</w:t>
      </w:r>
      <w:r>
        <w:t xml:space="preserve"> . . . . . . . . . . . . . . . . . . . . . . . . . . . . . 13</w:t>
      </w:r>
    </w:p>
    <w:p w:rsidR="003D775C" w:rsidRDefault="002D3268">
      <w:pPr>
        <w:pStyle w:val="Heading3"/>
        <w:spacing w:after="175"/>
        <w:ind w:left="-3"/>
      </w:pPr>
      <w:r>
        <w:t xml:space="preserve">7 . dealing with allegations of abuse  .  .  .  .  .  .  .  .  .  .  .  .  .  .  .  .  .  .  .  .  .  .  .  .  .  .  .  .  .  .  .  .  .  .  .  .  .  .  .  .  .  .  .  .  .  .  .  .  .  .  .  . </w:t>
      </w:r>
      <w:r>
        <w:t xml:space="preserve"> .  .  .  .  .  . 14</w:t>
      </w:r>
    </w:p>
    <w:p w:rsidR="003D775C" w:rsidRDefault="002D3268">
      <w:pPr>
        <w:spacing w:after="187"/>
        <w:ind w:left="251"/>
      </w:pPr>
      <w:r>
        <w:t>7.1 Good Practice in Dealing with Disclosures of Abuse . . . . . . . . . . . . . . . . . . . . . . . . . . . . . . . . . . . . . . . . 14</w:t>
      </w:r>
    </w:p>
    <w:p w:rsidR="003D775C" w:rsidRDefault="002D3268">
      <w:pPr>
        <w:spacing w:after="187"/>
        <w:ind w:left="251"/>
      </w:pPr>
      <w:r>
        <w:t>7.2 Procedure in Relation to Crime or Suspected Crime . . . . . . . . . . . . . . . . . . . . . . . . . . . . . . . . . . . . . . . . 14</w:t>
      </w:r>
    </w:p>
    <w:p w:rsidR="003D775C" w:rsidRDefault="002D3268">
      <w:pPr>
        <w:spacing w:after="187"/>
        <w:ind w:left="251"/>
      </w:pPr>
      <w:r>
        <w:t>7.3</w:t>
      </w:r>
      <w:r>
        <w:tab/>
        <w:t>Confidentiality</w:t>
      </w:r>
      <w:r>
        <w:tab/>
        <w:t>and</w:t>
      </w:r>
      <w:r>
        <w:tab/>
        <w:t>Data</w:t>
      </w:r>
      <w:r>
        <w:tab/>
        <w:t xml:space="preserve">Protection. . . . . . . . . . . . . . . . . . . . . . . . . . . . . . . . . . . . . . . . </w:t>
      </w:r>
      <w:r>
        <w:t>. . . . . . . . . . . . . . 14</w:t>
      </w:r>
    </w:p>
    <w:p w:rsidR="003D775C" w:rsidRDefault="002D3268">
      <w:pPr>
        <w:pStyle w:val="Heading3"/>
        <w:spacing w:after="175"/>
        <w:ind w:left="-3"/>
      </w:pPr>
      <w:r>
        <w:t>8 . Customer Feedback  .  .  .  .  .  .  .  .  .  .  .  .  .  .  .  .  .  .  .  .  .  .  .  .  .  .  .  .  .  .  .  .  .  .  .  .  .  .  .  .  .  .  .  .  .  .  .  .  .  .  .  .  .  .  .  .  .  .  .  .  .  .  .  .  .  .  .  .</w:t>
      </w:r>
      <w:r>
        <w:t xml:space="preserve">  . 14</w:t>
      </w:r>
    </w:p>
    <w:p w:rsidR="003D775C" w:rsidRDefault="002D3268">
      <w:pPr>
        <w:spacing w:after="200"/>
        <w:ind w:left="251"/>
      </w:pPr>
      <w:r>
        <w:t>8.1 Complaints Procedure . . . . . . . . . . . . . . . . . . . . . . . . . . . . . . . . . . . . . . . . . . . . . . . . . . . . . . . . . . . . . . . . . 15</w:t>
      </w:r>
    </w:p>
    <w:p w:rsidR="003D775C" w:rsidRDefault="002D3268">
      <w:pPr>
        <w:spacing w:after="192"/>
        <w:ind w:left="251"/>
      </w:pPr>
      <w:r>
        <w:t xml:space="preserve">8.2 Monitoring of Complaints . . . . . . . . . . . . . . . . . . . . . . . . . . . . . . . </w:t>
      </w:r>
      <w:r>
        <w:t>. . . . . . . . . . . . . . . . . . . . . . . . . . . . . . . . 16</w:t>
      </w:r>
    </w:p>
    <w:p w:rsidR="003D775C" w:rsidRDefault="002D3268">
      <w:pPr>
        <w:spacing w:after="187"/>
        <w:ind w:left="251"/>
      </w:pPr>
      <w:r>
        <w:t>8.3 Timescale for Action . . . . . . . . . . . . . . . . . . . . . . . . . . . . . . . . . . . . . . . . . . . . . . . . . . . . . . . . . . . . . . . . . . . 16</w:t>
      </w:r>
    </w:p>
    <w:p w:rsidR="003D775C" w:rsidRDefault="002D3268">
      <w:pPr>
        <w:spacing w:after="187"/>
        <w:ind w:left="251"/>
      </w:pPr>
      <w:r>
        <w:t xml:space="preserve">8.4 Whistle Blowing Policy </w:t>
      </w:r>
      <w:r>
        <w:t>. . . . . . . . . . . . . . . . . . . . . . . . . . . . . . . . . . . . . . . . . . . . . . . . . . . . . . . . . . . . . . . . . . 16</w:t>
      </w:r>
    </w:p>
    <w:p w:rsidR="003D775C" w:rsidRDefault="002D3268">
      <w:pPr>
        <w:pStyle w:val="Heading3"/>
        <w:spacing w:after="175"/>
        <w:ind w:left="-3"/>
      </w:pPr>
      <w:r>
        <w:t>9 . Further Information .  .  .  .  .  .  .  .  .  .  .  .  .  .  .  .  .  .  .  .  .  .  .  .  .  .  .  .  .  .  .  .  .</w:t>
      </w:r>
      <w:r>
        <w:t xml:space="preserve">  .  .  .  .  .  .  .  .  .  .  .  .  .  .  .  .  .  .  .  .  .  .  .  .  .  .  .  .  .  .  .  .  .  .  .  .  .  . 17</w:t>
      </w:r>
    </w:p>
    <w:p w:rsidR="003D775C" w:rsidRDefault="002D3268">
      <w:pPr>
        <w:spacing w:after="200"/>
        <w:ind w:left="251"/>
      </w:pPr>
      <w:r>
        <w:t>9.1 Equal Opportunities. . . . . . . . . . . . . . . . . . . . . . . . . . . . . . . . . . . . . . . . . . . . . . . . . . . . . . . . . .</w:t>
      </w:r>
      <w:r>
        <w:t xml:space="preserve"> . . . . . . . . . . 17</w:t>
      </w:r>
    </w:p>
    <w:p w:rsidR="003D775C" w:rsidRDefault="002D3268">
      <w:pPr>
        <w:spacing w:after="192"/>
        <w:ind w:left="251"/>
      </w:pPr>
      <w:r>
        <w:t>9.2 Policy Statement of Sexual/Racial Harassment . . . . . . . . . . . . . . . . . . . . . . . . . . . . . . . . . . . . . . . . . . . . . 17</w:t>
      </w:r>
    </w:p>
    <w:p w:rsidR="003D775C" w:rsidRDefault="002D3268">
      <w:pPr>
        <w:spacing w:after="200"/>
        <w:ind w:left="251"/>
      </w:pPr>
      <w:r>
        <w:t xml:space="preserve">9.3 Equal Pay . . . . . . . . . . . . . . . . . . . . . . . . . . . . . . . . . . . . . . </w:t>
      </w:r>
      <w:r>
        <w:t>. . . . . . . . . . . . . . . . . . . . . . . . . . . . . . . . . . . . . . 18</w:t>
      </w:r>
    </w:p>
    <w:p w:rsidR="003D775C" w:rsidRDefault="002D3268">
      <w:pPr>
        <w:spacing w:after="192"/>
        <w:ind w:left="251"/>
      </w:pPr>
      <w:r>
        <w:t>9.4 Fraud . . . . . . . . . . . . . . . . . . . . . . . . . . . . . . . . . . . . . . . . . . . . . . . . . . . . . . . . . . . . . . . . . . . . . . . . . . . . . . . . 18</w:t>
      </w:r>
    </w:p>
    <w:p w:rsidR="003D775C" w:rsidRDefault="002D3268">
      <w:pPr>
        <w:spacing w:after="187"/>
        <w:ind w:left="251"/>
      </w:pPr>
      <w:r>
        <w:t xml:space="preserve">9.5 </w:t>
      </w:r>
      <w:r>
        <w:t>Insurance . . . . . . . . . . . . . . . . . . . . . . . . . . . . . . . . . . . . . . . . . . . . . . . . . . . . . . . . . . . . . . . . . . . . . . . . . . . . 19</w:t>
      </w:r>
    </w:p>
    <w:p w:rsidR="003D775C" w:rsidRDefault="002D3268">
      <w:pPr>
        <w:ind w:left="251"/>
      </w:pPr>
      <w:r>
        <w:t xml:space="preserve">9.6 AWR. . . . . . . . . . . . . . . . . . . . . . . . . . . . . . . . . . . . . . . . . . </w:t>
      </w:r>
      <w:r>
        <w:t>. . . . . . . . . . . . . . . . . . . . . . . . . . . . . . . . . . . . . . . 19</w:t>
      </w:r>
    </w:p>
    <w:p w:rsidR="003D775C" w:rsidRDefault="002D3268">
      <w:pPr>
        <w:spacing w:after="202" w:line="259" w:lineRule="auto"/>
        <w:ind w:left="172" w:hanging="10"/>
        <w:jc w:val="center"/>
      </w:pPr>
      <w:r>
        <w:rPr>
          <w:b/>
          <w:color w:val="33334F"/>
          <w:sz w:val="30"/>
        </w:rPr>
        <w:t>Welcome</w:t>
      </w:r>
    </w:p>
    <w:p w:rsidR="003D775C" w:rsidRDefault="002D3268">
      <w:pPr>
        <w:spacing w:after="202" w:line="259" w:lineRule="auto"/>
        <w:ind w:left="172" w:hanging="10"/>
        <w:jc w:val="center"/>
      </w:pPr>
      <w:r>
        <w:rPr>
          <w:b/>
          <w:color w:val="33334F"/>
          <w:sz w:val="30"/>
        </w:rPr>
        <w:t xml:space="preserve">To </w:t>
      </w:r>
    </w:p>
    <w:p w:rsidR="003D775C" w:rsidRDefault="002D3268">
      <w:pPr>
        <w:spacing w:after="42" w:line="259" w:lineRule="auto"/>
        <w:ind w:left="172" w:hanging="10"/>
        <w:jc w:val="center"/>
      </w:pPr>
      <w:r>
        <w:rPr>
          <w:b/>
          <w:color w:val="33334F"/>
          <w:sz w:val="30"/>
        </w:rPr>
        <w:t xml:space="preserve">Care 24/7 Healthcare Ltd . </w:t>
      </w:r>
    </w:p>
    <w:p w:rsidR="003D775C" w:rsidRDefault="002D3268">
      <w:pPr>
        <w:spacing w:after="192"/>
        <w:ind w:left="779" w:right="608"/>
      </w:pPr>
      <w:r>
        <w:lastRenderedPageBreak/>
        <w:t>The information contained in this handbook is designed to help you better understand the duties and expectations demanded of you both a</w:t>
      </w:r>
      <w:r>
        <w:t>s a consultant in the NHS and as a representative of Care 24/7 Healthcare Ltd. . It includes information about Care 24/7 Healthcare Ltd. processes and procedures as well as outlining some of the guidelines and standards that we work to under.</w:t>
      </w:r>
    </w:p>
    <w:p w:rsidR="003D775C" w:rsidRDefault="002D3268">
      <w:pPr>
        <w:ind w:left="779"/>
      </w:pPr>
      <w:r>
        <w:t>We</w:t>
      </w:r>
      <w:r>
        <w:tab/>
        <w:t>hope</w:t>
      </w:r>
      <w:r>
        <w:tab/>
        <w:t>that</w:t>
      </w:r>
      <w:r>
        <w:tab/>
        <w:t>you</w:t>
      </w:r>
      <w:r>
        <w:tab/>
        <w:t>find</w:t>
      </w:r>
      <w:r>
        <w:tab/>
        <w:t>this</w:t>
      </w:r>
      <w:r>
        <w:tab/>
        <w:t>handbook</w:t>
      </w:r>
      <w:r>
        <w:tab/>
        <w:t>useful,</w:t>
      </w:r>
      <w:r>
        <w:tab/>
        <w:t>please</w:t>
      </w:r>
      <w:r>
        <w:tab/>
        <w:t>read</w:t>
      </w:r>
      <w:r>
        <w:tab/>
        <w:t>the</w:t>
      </w:r>
      <w:r>
        <w:tab/>
        <w:t>contents</w:t>
      </w:r>
      <w:r>
        <w:tab/>
        <w:t>carefully</w:t>
      </w:r>
      <w:r>
        <w:tab/>
        <w:t>and</w:t>
      </w:r>
      <w:r>
        <w:tab/>
        <w:t>if</w:t>
      </w:r>
      <w:r>
        <w:tab/>
        <w:t>you</w:t>
      </w:r>
      <w:r>
        <w:tab/>
        <w:t>have any queries please contact your Recruitment Consultant who will be happy to help you.</w:t>
      </w:r>
    </w:p>
    <w:p w:rsidR="003D775C" w:rsidRDefault="003D775C">
      <w:pPr>
        <w:sectPr w:rsidR="003D775C">
          <w:headerReference w:type="even" r:id="rId40"/>
          <w:headerReference w:type="default" r:id="rId41"/>
          <w:footerReference w:type="even" r:id="rId42"/>
          <w:footerReference w:type="default" r:id="rId43"/>
          <w:headerReference w:type="first" r:id="rId44"/>
          <w:footerReference w:type="first" r:id="rId45"/>
          <w:pgSz w:w="11906" w:h="16838"/>
          <w:pgMar w:top="1200" w:right="882" w:bottom="1628" w:left="718" w:header="720" w:footer="720" w:gutter="0"/>
          <w:pgNumType w:start="1"/>
          <w:cols w:space="720"/>
        </w:sectPr>
      </w:pPr>
    </w:p>
    <w:p w:rsidR="003D775C" w:rsidRDefault="002D3268">
      <w:pPr>
        <w:pStyle w:val="Heading1"/>
        <w:ind w:left="-3"/>
      </w:pPr>
      <w:r>
        <w:t>1 Your role and responsibilities as a Care 24/7 Healthcare Ltd . Consultant</w:t>
      </w:r>
    </w:p>
    <w:p w:rsidR="003D775C" w:rsidRDefault="002D3268">
      <w:pPr>
        <w:spacing w:after="192"/>
        <w:ind w:left="-4" w:right="78"/>
      </w:pPr>
      <w:r>
        <w:t>Prior</w:t>
      </w:r>
      <w:r>
        <w:tab/>
        <w:t>to</w:t>
      </w:r>
      <w:r>
        <w:tab/>
        <w:t>starting</w:t>
      </w:r>
      <w:r>
        <w:tab/>
        <w:t>your</w:t>
      </w:r>
      <w:r>
        <w:tab/>
        <w:t>first</w:t>
      </w:r>
      <w:r>
        <w:tab/>
        <w:t>consultant</w:t>
      </w:r>
      <w:r>
        <w:tab/>
        <w:t>you</w:t>
      </w:r>
      <w:r>
        <w:tab/>
        <w:t>are</w:t>
      </w:r>
      <w:r>
        <w:tab/>
        <w:t>obliged</w:t>
      </w:r>
      <w:r>
        <w:tab/>
        <w:t>to</w:t>
      </w:r>
      <w:r>
        <w:tab/>
        <w:t>complete the Care 24/7 Healthcare Ltd. registration process. Below is an explanation regarding some of the documents that you will be requested to present. As</w:t>
      </w:r>
      <w:r>
        <w:tab/>
        <w:t>you</w:t>
      </w:r>
      <w:r>
        <w:tab/>
        <w:t>will</w:t>
      </w:r>
      <w:r>
        <w:tab/>
        <w:t>see,</w:t>
      </w:r>
      <w:r>
        <w:tab/>
        <w:t>some</w:t>
      </w:r>
      <w:r>
        <w:tab/>
        <w:t>of</w:t>
      </w:r>
      <w:r>
        <w:tab/>
        <w:t>these</w:t>
      </w:r>
      <w:r>
        <w:tab/>
        <w:t>are</w:t>
      </w:r>
      <w:r>
        <w:tab/>
        <w:t>only</w:t>
      </w:r>
      <w:r>
        <w:tab/>
        <w:t>r</w:t>
      </w:r>
      <w:r>
        <w:t>equested</w:t>
      </w:r>
      <w:r>
        <w:tab/>
        <w:t>once whilst others are renewed on an annual basis. It is your responsibility to ensure that all requested documentation is provided to Care 24/7 Healthcare Ltd. in a timely manner and that all documentation meets the following requirements.</w:t>
      </w:r>
    </w:p>
    <w:p w:rsidR="003D775C" w:rsidRDefault="002D3268">
      <w:pPr>
        <w:pStyle w:val="Heading2"/>
        <w:spacing w:after="97"/>
        <w:ind w:left="-3"/>
      </w:pPr>
      <w:r>
        <w:rPr>
          <w:b/>
        </w:rPr>
        <w:t>1 .1 .</w:t>
      </w:r>
      <w:r>
        <w:rPr>
          <w:b/>
        </w:rPr>
        <w:t xml:space="preserve"> disclosure and barring service Checks (formerly Crb disclosures)</w:t>
      </w:r>
    </w:p>
    <w:p w:rsidR="003D775C" w:rsidRDefault="002D3268">
      <w:pPr>
        <w:spacing w:after="192"/>
        <w:ind w:left="-4" w:right="78"/>
      </w:pPr>
      <w:r>
        <w:t>The DBS has recently introduced the Update Service. If you applied for a CRB after the 17th June 2013 you would have been eligible to sign up for the Update Service. The service is an online</w:t>
      </w:r>
      <w:r>
        <w:t xml:space="preserve"> checking service which allows agencies such as Care 24/7 Healthcare Ltd. and other prospective employers to check your CRB</w:t>
      </w:r>
      <w:r>
        <w:tab/>
        <w:t>status,</w:t>
      </w:r>
      <w:r>
        <w:tab/>
        <w:t>as</w:t>
      </w:r>
      <w:r>
        <w:tab/>
        <w:t>long</w:t>
      </w:r>
      <w:r>
        <w:tab/>
        <w:t>as</w:t>
      </w:r>
      <w:r>
        <w:tab/>
        <w:t>they</w:t>
      </w:r>
      <w:r>
        <w:tab/>
        <w:t>have</w:t>
      </w:r>
      <w:r>
        <w:tab/>
        <w:t>gained</w:t>
      </w:r>
      <w:r>
        <w:tab/>
        <w:t>your</w:t>
      </w:r>
      <w:r>
        <w:tab/>
        <w:t>prior</w:t>
      </w:r>
      <w:r>
        <w:tab/>
        <w:t>consent. If you have not signed up to the Update Service you will be obligated to und</w:t>
      </w:r>
      <w:r>
        <w:t>ertake an enhanced DBS check through Care 24/7 Healthcare Ltd. This is mandatory for all registrants regardless of the specialty in which they work. You must undertake a DBS check even if you already hold an existing DBS disclosure from another body.</w:t>
      </w:r>
    </w:p>
    <w:p w:rsidR="003D775C" w:rsidRDefault="002D3268">
      <w:pPr>
        <w:spacing w:after="192"/>
        <w:ind w:left="-4" w:right="78"/>
      </w:pPr>
      <w:r>
        <w:t>If yo</w:t>
      </w:r>
      <w:r>
        <w:t>u have entered the UK (either temporarily or permanently) within the last 6 months you must also present a police check dated within the last 3 months from your previous country of residence.</w:t>
      </w:r>
    </w:p>
    <w:p w:rsidR="003D775C" w:rsidRDefault="002D3268">
      <w:pPr>
        <w:spacing w:after="95" w:line="259" w:lineRule="auto"/>
        <w:ind w:left="-3" w:hanging="10"/>
        <w:jc w:val="left"/>
      </w:pPr>
      <w:r>
        <w:rPr>
          <w:color w:val="33334F"/>
        </w:rPr>
        <w:t>Renewing your DBS Disclosure:</w:t>
      </w:r>
    </w:p>
    <w:p w:rsidR="003D775C" w:rsidRDefault="002D3268">
      <w:pPr>
        <w:spacing w:after="192"/>
        <w:ind w:left="-4" w:right="78"/>
      </w:pPr>
      <w:r>
        <w:t>If you have signed up for the Update Service you will not need to take any further action. If you have not joined the update service you will be required to do so when you next renew your CRB.</w:t>
      </w:r>
    </w:p>
    <w:p w:rsidR="003D775C" w:rsidRDefault="002D3268">
      <w:pPr>
        <w:pStyle w:val="Heading2"/>
        <w:ind w:left="-3"/>
      </w:pPr>
      <w:r>
        <w:t>Rehabilitation of Offenders Act (1974)</w:t>
      </w:r>
    </w:p>
    <w:p w:rsidR="003D775C" w:rsidRDefault="002D3268">
      <w:pPr>
        <w:spacing w:after="192"/>
        <w:ind w:left="-4" w:right="78"/>
      </w:pPr>
      <w:r>
        <w:t>By virtue of the Rehabil</w:t>
      </w:r>
      <w:r>
        <w:t>itation of Offenders Act 1974 (Exceptions)</w:t>
      </w:r>
      <w:r>
        <w:tab/>
        <w:t>Order</w:t>
      </w:r>
      <w:r>
        <w:tab/>
        <w:t>1975,</w:t>
      </w:r>
      <w:r>
        <w:tab/>
        <w:t>the</w:t>
      </w:r>
      <w:r>
        <w:tab/>
        <w:t>provisions</w:t>
      </w:r>
      <w:r>
        <w:tab/>
        <w:t>of</w:t>
      </w:r>
      <w:r>
        <w:tab/>
        <w:t>Sections</w:t>
      </w:r>
      <w:r>
        <w:tab/>
        <w:t>4.2</w:t>
      </w:r>
      <w:r>
        <w:tab/>
        <w:t xml:space="preserve">and 4.3 of the Act do not apply to ‘doctors and any employment which is concerned with the provision of health services and which is of a kind as to enable the holder to </w:t>
      </w:r>
      <w:r>
        <w:t>have access to persons in rece ipt of such services in the course of his or her normal duties…’ This means that no conviction or caution can be considered as spent and thus any conviction or caution must be declared. This includes not only prior conviction</w:t>
      </w:r>
      <w:r>
        <w:t>s or cautions but also any which occur whilst you are in the employment of Care 24/7 Healthcare Ltd. .</w:t>
      </w:r>
    </w:p>
    <w:p w:rsidR="003D775C" w:rsidRDefault="002D3268">
      <w:pPr>
        <w:spacing w:after="95" w:line="259" w:lineRule="auto"/>
        <w:ind w:left="-3" w:hanging="10"/>
        <w:jc w:val="left"/>
      </w:pPr>
      <w:r>
        <w:rPr>
          <w:color w:val="33334F"/>
        </w:rPr>
        <w:t>Care 24/7 Healthcare Ltd.’s policy for the recruitment of ex-offenders.</w:t>
      </w:r>
    </w:p>
    <w:p w:rsidR="003D775C" w:rsidRDefault="002D3268">
      <w:pPr>
        <w:spacing w:after="192"/>
        <w:ind w:left="-4"/>
      </w:pPr>
      <w:r>
        <w:t>As an organisation using the DBS checking service to assess</w:t>
      </w:r>
      <w:r>
        <w:tab/>
        <w:t>applicants’</w:t>
      </w:r>
      <w:r>
        <w:tab/>
        <w:t>suitabili</w:t>
      </w:r>
      <w:r>
        <w:t>ty</w:t>
      </w:r>
      <w:r>
        <w:tab/>
        <w:t>for</w:t>
      </w:r>
      <w:r>
        <w:tab/>
        <w:t>positions</w:t>
      </w:r>
      <w:r>
        <w:tab/>
        <w:t>of</w:t>
      </w:r>
      <w:r>
        <w:tab/>
        <w:t>trust,</w:t>
      </w:r>
      <w:r>
        <w:tab/>
        <w:t>Care</w:t>
      </w:r>
      <w:r>
        <w:tab/>
        <w:t xml:space="preserve">24/7 Healthcare Ltd. complies fully with the DBS Code of Practice and undertakes to treat all applicants for positions fairly. It undertakes not to discriminate unfairly against any subject of a Disclosure on the basis of a </w:t>
      </w:r>
      <w:r>
        <w:t>conviction or other information revealed.</w:t>
      </w:r>
    </w:p>
    <w:p w:rsidR="003D775C" w:rsidRDefault="002D3268">
      <w:pPr>
        <w:spacing w:after="292"/>
        <w:ind w:left="-4"/>
      </w:pPr>
      <w:r>
        <w:t xml:space="preserve">Further details regarding the DBS process can be found at </w:t>
      </w:r>
      <w:hyperlink r:id="rId46">
        <w:r>
          <w:t>https://www.gov.uk/disclosure-barring</w:t>
        </w:r>
      </w:hyperlink>
      <w:hyperlink r:id="rId47">
        <w:r>
          <w:t>service- check/overview</w:t>
        </w:r>
      </w:hyperlink>
    </w:p>
    <w:p w:rsidR="003D775C" w:rsidRDefault="002D3268">
      <w:pPr>
        <w:pStyle w:val="Heading3"/>
        <w:ind w:left="-3"/>
      </w:pPr>
      <w:r>
        <w:t>1 .2 annual appraisals</w:t>
      </w:r>
    </w:p>
    <w:p w:rsidR="003D775C" w:rsidRDefault="002D3268">
      <w:pPr>
        <w:spacing w:after="192"/>
        <w:ind w:left="-4"/>
      </w:pPr>
      <w:r>
        <w:t>You will need to undertake an annual appraisal with our Interview &amp; Appraisal Team which is led by our Clinical Lead Nurse. Appraisal is based on the NMC’s standa</w:t>
      </w:r>
      <w:r>
        <w:t>rds</w:t>
      </w:r>
      <w:r>
        <w:tab/>
        <w:t>of</w:t>
      </w:r>
      <w:r>
        <w:tab/>
        <w:t>conduct,</w:t>
      </w:r>
      <w:r>
        <w:tab/>
        <w:t>performance</w:t>
      </w:r>
      <w:r>
        <w:tab/>
        <w:t>and</w:t>
      </w:r>
      <w:r>
        <w:tab/>
        <w:t>ethics</w:t>
      </w:r>
      <w:r>
        <w:tab/>
        <w:t>for</w:t>
      </w:r>
      <w:r>
        <w:tab/>
        <w:t>nurses and midwives which describes the principles of good</w:t>
      </w:r>
      <w:r>
        <w:tab/>
        <w:t>nursing</w:t>
      </w:r>
      <w:r>
        <w:tab/>
        <w:t>practice,</w:t>
      </w:r>
      <w:r>
        <w:tab/>
        <w:t>standards</w:t>
      </w:r>
      <w:r>
        <w:tab/>
        <w:t>and</w:t>
      </w:r>
      <w:r>
        <w:tab/>
        <w:t>competence,</w:t>
      </w:r>
      <w:r>
        <w:tab/>
        <w:t>and care and conduct expected of nurses in their everyday duties.</w:t>
      </w:r>
    </w:p>
    <w:p w:rsidR="003D775C" w:rsidRDefault="002D3268">
      <w:pPr>
        <w:spacing w:after="192"/>
        <w:ind w:left="-4"/>
      </w:pPr>
      <w:r>
        <w:t>Your appraisal will be conducted by a senior</w:t>
      </w:r>
      <w:r>
        <w:t xml:space="preserve"> practitioner of the same discipline and it will cover your clinical performance over the past 12 months,</w:t>
      </w:r>
      <w:r>
        <w:tab/>
        <w:t>training</w:t>
      </w:r>
      <w:r>
        <w:tab/>
        <w:t>and</w:t>
      </w:r>
      <w:r>
        <w:tab/>
        <w:t>education</w:t>
      </w:r>
      <w:r>
        <w:tab/>
        <w:t>achievements</w:t>
      </w:r>
      <w:r>
        <w:tab/>
        <w:t>and</w:t>
      </w:r>
      <w:r>
        <w:tab/>
        <w:t>requirements,</w:t>
      </w:r>
      <w:r>
        <w:tab/>
        <w:t>audit,</w:t>
      </w:r>
      <w:r>
        <w:tab/>
        <w:t>concerns</w:t>
      </w:r>
      <w:r>
        <w:tab/>
        <w:t>raised</w:t>
      </w:r>
      <w:r>
        <w:lastRenderedPageBreak/>
        <w:tab/>
        <w:t>and</w:t>
      </w:r>
      <w:r>
        <w:tab/>
        <w:t>serious</w:t>
      </w:r>
      <w:r>
        <w:tab/>
        <w:t>clinical</w:t>
      </w:r>
      <w:r>
        <w:tab/>
        <w:t>complaints,</w:t>
      </w:r>
      <w:r>
        <w:tab/>
        <w:t>relationships</w:t>
      </w:r>
      <w:r>
        <w:tab/>
        <w:t>with</w:t>
      </w:r>
      <w:r>
        <w:tab/>
        <w:t>patients</w:t>
      </w:r>
      <w:r>
        <w:tab/>
        <w:t>and</w:t>
      </w:r>
      <w:r>
        <w:tab/>
        <w:t>colleagu</w:t>
      </w:r>
      <w:r>
        <w:t>es,</w:t>
      </w:r>
      <w:r>
        <w:tab/>
        <w:t>teaching</w:t>
      </w:r>
      <w:r>
        <w:tab/>
        <w:t>and</w:t>
      </w:r>
      <w:r>
        <w:tab/>
        <w:t>research</w:t>
      </w:r>
      <w:r>
        <w:tab/>
        <w:t>activities,</w:t>
      </w:r>
      <w:r>
        <w:tab/>
        <w:t>and</w:t>
      </w:r>
      <w:r>
        <w:tab/>
        <w:t>personal and organisational effectiveness.</w:t>
      </w:r>
    </w:p>
    <w:p w:rsidR="003D775C" w:rsidRDefault="002D3268">
      <w:pPr>
        <w:spacing w:after="192"/>
        <w:ind w:left="-4"/>
      </w:pPr>
      <w:r>
        <w:t>Appraisals will be conducted 6 months after you start working for Care 24/7 Healthcare Ltd. and then on an annual basis.</w:t>
      </w:r>
    </w:p>
    <w:p w:rsidR="003D775C" w:rsidRDefault="002D3268">
      <w:pPr>
        <w:pStyle w:val="Heading2"/>
        <w:ind w:left="-3"/>
      </w:pPr>
      <w:r>
        <w:t>CPD Training</w:t>
      </w:r>
    </w:p>
    <w:p w:rsidR="003D775C" w:rsidRDefault="002D3268">
      <w:pPr>
        <w:spacing w:after="292"/>
        <w:ind w:left="-4"/>
      </w:pPr>
      <w:r>
        <w:t>You</w:t>
      </w:r>
      <w:r>
        <w:tab/>
        <w:t>are</w:t>
      </w:r>
      <w:r>
        <w:tab/>
        <w:t>responsible</w:t>
      </w:r>
      <w:r>
        <w:tab/>
        <w:t>for</w:t>
      </w:r>
      <w:r>
        <w:tab/>
        <w:t>ensuring</w:t>
      </w:r>
      <w:r>
        <w:tab/>
        <w:t>that</w:t>
      </w:r>
      <w:r>
        <w:tab/>
        <w:t>your</w:t>
      </w:r>
      <w:r>
        <w:tab/>
        <w:t>skills,</w:t>
      </w:r>
      <w:r>
        <w:tab/>
        <w:t>knowledge and training are all as up to date as possible and for maintaining your Continuing Professional Development (CPD) portfolio. CPD is fundamental to the development of all health practitioners and to the enhancement of quality patient</w:t>
      </w:r>
      <w:r>
        <w:t xml:space="preserve"> and client care. You should maintain a written portfolio of your professional experiences and any attendance at professional development courses. This also includes a documented ‘personal Development Plan’ as discussed and agreed at your last appraisal.</w:t>
      </w:r>
    </w:p>
    <w:p w:rsidR="003D775C" w:rsidRDefault="002D3268">
      <w:pPr>
        <w:pStyle w:val="Heading3"/>
        <w:ind w:left="-3"/>
      </w:pPr>
      <w:r>
        <w:t>1</w:t>
      </w:r>
      <w:r>
        <w:t xml:space="preserve"> .3 NMC registration</w:t>
      </w:r>
    </w:p>
    <w:p w:rsidR="003D775C" w:rsidRDefault="002D3268">
      <w:pPr>
        <w:spacing w:after="192"/>
        <w:ind w:left="-4"/>
      </w:pPr>
      <w:r>
        <w:t>As</w:t>
      </w:r>
      <w:r>
        <w:tab/>
        <w:t>per</w:t>
      </w:r>
      <w:r>
        <w:tab/>
        <w:t>the</w:t>
      </w:r>
      <w:r>
        <w:tab/>
        <w:t>GPS,</w:t>
      </w:r>
      <w:r>
        <w:tab/>
        <w:t>LPP</w:t>
      </w:r>
      <w:r>
        <w:tab/>
        <w:t>and</w:t>
      </w:r>
      <w:r>
        <w:tab/>
        <w:t>HTE</w:t>
      </w:r>
      <w:r>
        <w:tab/>
        <w:t>framework</w:t>
      </w:r>
      <w:r>
        <w:tab/>
        <w:t>requirements</w:t>
      </w:r>
      <w:r>
        <w:tab/>
        <w:t>all</w:t>
      </w:r>
      <w:r>
        <w:tab/>
        <w:t>consultants</w:t>
      </w:r>
      <w:r>
        <w:tab/>
        <w:t>are</w:t>
      </w:r>
      <w:r>
        <w:tab/>
        <w:t>obliged</w:t>
      </w:r>
      <w:r>
        <w:tab/>
        <w:t>to</w:t>
      </w:r>
      <w:r>
        <w:tab/>
        <w:t>present</w:t>
      </w:r>
      <w:r>
        <w:tab/>
        <w:t>for</w:t>
      </w:r>
      <w:r>
        <w:tab/>
        <w:t>verification</w:t>
      </w:r>
      <w:r>
        <w:tab/>
        <w:t>their</w:t>
      </w:r>
      <w:r>
        <w:tab/>
        <w:t>original NMC Statement of Entry plus evidence that you have taken steps to maintain your annual registration.</w:t>
      </w:r>
    </w:p>
    <w:p w:rsidR="003D775C" w:rsidRDefault="002D3268">
      <w:pPr>
        <w:spacing w:after="192"/>
        <w:ind w:left="-4"/>
      </w:pPr>
      <w:r>
        <w:t>It is your responsibility to ensure that you inform Care 24/7 Healthcare Ltd. should you with this evidence on an annual basis without fail. If you have any queries regarding this or you are unsure which document to provide please speak to your Recruitment</w:t>
      </w:r>
      <w:r>
        <w:t xml:space="preserve"> Consultant.</w:t>
      </w:r>
    </w:p>
    <w:p w:rsidR="003D775C" w:rsidRDefault="002D3268">
      <w:pPr>
        <w:spacing w:after="292"/>
        <w:ind w:left="-4"/>
      </w:pPr>
      <w:r>
        <w:t>Midwives will also be expected to provide their in date ITP.</w:t>
      </w:r>
    </w:p>
    <w:p w:rsidR="003D775C" w:rsidRDefault="002D3268">
      <w:pPr>
        <w:pStyle w:val="Heading3"/>
        <w:ind w:left="-3"/>
      </w:pPr>
      <w:r>
        <w:t>1 .4 up To date references</w:t>
      </w:r>
    </w:p>
    <w:p w:rsidR="003D775C" w:rsidRDefault="002D3268">
      <w:pPr>
        <w:spacing w:after="192"/>
        <w:ind w:left="-4"/>
      </w:pPr>
      <w:r>
        <w:t>It is part of the Care 24/7 Healthcare Ltd. code of best practice</w:t>
      </w:r>
      <w:r>
        <w:tab/>
        <w:t>and</w:t>
      </w:r>
      <w:r>
        <w:tab/>
        <w:t>also</w:t>
      </w:r>
      <w:r>
        <w:tab/>
        <w:t>stipulated</w:t>
      </w:r>
      <w:r>
        <w:tab/>
        <w:t>in</w:t>
      </w:r>
      <w:r>
        <w:tab/>
        <w:t>the</w:t>
      </w:r>
      <w:r>
        <w:tab/>
        <w:t>GPS,</w:t>
      </w:r>
      <w:r>
        <w:tab/>
        <w:t>LPP</w:t>
      </w:r>
      <w:r>
        <w:tab/>
        <w:t>and</w:t>
      </w:r>
      <w:r>
        <w:tab/>
        <w:t>HTE</w:t>
      </w:r>
      <w:r>
        <w:tab/>
        <w:t>frameworks that all agency workers will provi</w:t>
      </w:r>
      <w:r>
        <w:t>de the names and contact details of at least two referees from their most recent assignments of two weeks or more in duration. One referee should be from either your current or latest post and both must be from work that you have completed in the last 12 m</w:t>
      </w:r>
      <w:r>
        <w:t xml:space="preserve">onths. References are renewed on an annual basis; if you have been in the same post for over 12 months we </w:t>
      </w:r>
      <w:r>
        <w:t>can reapply for a reference from a referee whom you have already provided to us.</w:t>
      </w:r>
    </w:p>
    <w:p w:rsidR="003D775C" w:rsidRDefault="002D3268">
      <w:pPr>
        <w:spacing w:after="192"/>
        <w:ind w:left="-4"/>
      </w:pPr>
      <w:r>
        <w:t>Having</w:t>
      </w:r>
      <w:r>
        <w:tab/>
        <w:t>up</w:t>
      </w:r>
      <w:r>
        <w:tab/>
        <w:t>to</w:t>
      </w:r>
      <w:r>
        <w:tab/>
        <w:t>date</w:t>
      </w:r>
      <w:r>
        <w:tab/>
        <w:t>references</w:t>
      </w:r>
      <w:r>
        <w:tab/>
        <w:t>on</w:t>
      </w:r>
      <w:r>
        <w:tab/>
        <w:t>file</w:t>
      </w:r>
      <w:r>
        <w:tab/>
        <w:t>gives</w:t>
      </w:r>
      <w:r>
        <w:tab/>
        <w:t>your</w:t>
      </w:r>
      <w:r>
        <w:tab/>
        <w:t>recruitment consultan</w:t>
      </w:r>
      <w:r>
        <w:t>t a better chance of securing you work in what can be a very competitive market. Please</w:t>
      </w:r>
      <w:r>
        <w:tab/>
        <w:t>ensure</w:t>
      </w:r>
      <w:r>
        <w:tab/>
        <w:t>that</w:t>
      </w:r>
      <w:r>
        <w:tab/>
        <w:t>you</w:t>
      </w:r>
      <w:r>
        <w:tab/>
        <w:t>have</w:t>
      </w:r>
      <w:r>
        <w:tab/>
        <w:t>obtained</w:t>
      </w:r>
      <w:r>
        <w:tab/>
        <w:t>confirmation</w:t>
      </w:r>
      <w:r>
        <w:tab/>
        <w:t>from your referees that they will provide a reference for</w:t>
      </w:r>
      <w:r>
        <w:tab/>
        <w:t>you,</w:t>
      </w:r>
      <w:r>
        <w:tab/>
        <w:t>prior</w:t>
      </w:r>
      <w:r>
        <w:tab/>
        <w:t>to</w:t>
      </w:r>
      <w:r>
        <w:tab/>
        <w:t>Care</w:t>
      </w:r>
      <w:r>
        <w:tab/>
        <w:t>24/7</w:t>
      </w:r>
      <w:r>
        <w:tab/>
        <w:t>Healthcare</w:t>
      </w:r>
      <w:r>
        <w:tab/>
        <w:t>Ltd.</w:t>
      </w:r>
      <w:r>
        <w:tab/>
        <w:t>to</w:t>
      </w:r>
      <w:r>
        <w:tab/>
        <w:t>contact</w:t>
      </w:r>
      <w:r>
        <w:tab/>
        <w:t>them.</w:t>
      </w:r>
    </w:p>
    <w:p w:rsidR="003D775C" w:rsidRDefault="002D3268">
      <w:pPr>
        <w:spacing w:after="292"/>
        <w:ind w:left="-4"/>
      </w:pPr>
      <w:r>
        <w:t>It is your</w:t>
      </w:r>
      <w:r>
        <w:t xml:space="preserve"> responsibility to ensure that you can supply two clinically based referees on an annual basis. If you are a full time consultant this may be more challenging; ensure you cultivate strong relations with your line manager and make sure that they are aware t</w:t>
      </w:r>
      <w:r>
        <w:t>hat you will need to request a reference from them. We may request that you give your supervisor a Quality Assessment form to complete; should your recruitment</w:t>
      </w:r>
      <w:r>
        <w:tab/>
        <w:t>consultant</w:t>
      </w:r>
      <w:r>
        <w:tab/>
        <w:t>or</w:t>
      </w:r>
      <w:r>
        <w:tab/>
        <w:t>your</w:t>
      </w:r>
      <w:r>
        <w:tab/>
        <w:t>compliance</w:t>
      </w:r>
      <w:r>
        <w:tab/>
        <w:t>officer</w:t>
      </w:r>
      <w:r>
        <w:tab/>
        <w:t>provide you with a QA form please ensure you cooperate ful</w:t>
      </w:r>
      <w:r>
        <w:t>ly with their request.</w:t>
      </w:r>
    </w:p>
    <w:p w:rsidR="003D775C" w:rsidRDefault="002D3268">
      <w:pPr>
        <w:pStyle w:val="Heading3"/>
        <w:ind w:left="-3"/>
      </w:pPr>
      <w:r>
        <w:t>1 .5 Mandatory Training</w:t>
      </w:r>
    </w:p>
    <w:p w:rsidR="003D775C" w:rsidRDefault="002D3268">
      <w:pPr>
        <w:spacing w:after="192"/>
        <w:ind w:left="-4"/>
      </w:pPr>
      <w:r>
        <w:t>You will be expected to undertake annual training in the following (with the exception of holders of advanced life support courses that are valid for longer than 1 year)</w:t>
      </w:r>
    </w:p>
    <w:p w:rsidR="003D775C" w:rsidRDefault="002D3268">
      <w:pPr>
        <w:numPr>
          <w:ilvl w:val="0"/>
          <w:numId w:val="1"/>
        </w:numPr>
        <w:ind w:hanging="240"/>
      </w:pPr>
      <w:r>
        <w:t>Lone Worker Training</w:t>
      </w:r>
    </w:p>
    <w:p w:rsidR="003D775C" w:rsidRDefault="002D3268">
      <w:pPr>
        <w:numPr>
          <w:ilvl w:val="0"/>
          <w:numId w:val="1"/>
        </w:numPr>
        <w:ind w:hanging="240"/>
      </w:pPr>
      <w:r>
        <w:t xml:space="preserve">Handling Violence </w:t>
      </w:r>
      <w:r>
        <w:t>and Aggression</w:t>
      </w:r>
    </w:p>
    <w:p w:rsidR="003D775C" w:rsidRDefault="002D3268">
      <w:pPr>
        <w:numPr>
          <w:ilvl w:val="0"/>
          <w:numId w:val="1"/>
        </w:numPr>
        <w:ind w:hanging="240"/>
      </w:pPr>
      <w:r>
        <w:t>The Caldicott Principles</w:t>
      </w:r>
    </w:p>
    <w:p w:rsidR="003D775C" w:rsidRDefault="002D3268">
      <w:pPr>
        <w:numPr>
          <w:ilvl w:val="0"/>
          <w:numId w:val="1"/>
        </w:numPr>
        <w:ind w:hanging="240"/>
      </w:pPr>
      <w:r>
        <w:t>Health &amp; Safety training (including COSHH and RIDDOR)</w:t>
      </w:r>
    </w:p>
    <w:p w:rsidR="003D775C" w:rsidRDefault="002D3268">
      <w:pPr>
        <w:numPr>
          <w:ilvl w:val="0"/>
          <w:numId w:val="1"/>
        </w:numPr>
        <w:ind w:hanging="240"/>
      </w:pPr>
      <w:r>
        <w:t>Infection Prevention and Control (including MRSA and</w:t>
      </w:r>
      <w:r>
        <w:tab/>
        <w:t>Clostridium</w:t>
      </w:r>
      <w:r>
        <w:tab/>
        <w:t>Difficile)</w:t>
      </w:r>
    </w:p>
    <w:p w:rsidR="003D775C" w:rsidRDefault="002D3268">
      <w:pPr>
        <w:numPr>
          <w:ilvl w:val="0"/>
          <w:numId w:val="1"/>
        </w:numPr>
        <w:ind w:hanging="240"/>
      </w:pPr>
      <w:r>
        <w:t>Training in Complaints Handling</w:t>
      </w:r>
    </w:p>
    <w:p w:rsidR="003D775C" w:rsidRDefault="002D3268">
      <w:pPr>
        <w:numPr>
          <w:ilvl w:val="0"/>
          <w:numId w:val="1"/>
        </w:numPr>
        <w:ind w:hanging="240"/>
      </w:pPr>
      <w:r>
        <w:t>Manual Handling</w:t>
      </w:r>
    </w:p>
    <w:p w:rsidR="003D775C" w:rsidRDefault="002D3268">
      <w:pPr>
        <w:numPr>
          <w:ilvl w:val="0"/>
          <w:numId w:val="1"/>
        </w:numPr>
        <w:ind w:hanging="240"/>
      </w:pPr>
      <w:r>
        <w:t>Basic,</w:t>
      </w:r>
      <w:r>
        <w:tab/>
        <w:t>Intermediate</w:t>
      </w:r>
      <w:r>
        <w:tab/>
        <w:t>or</w:t>
      </w:r>
      <w:r>
        <w:tab/>
        <w:t>Advanced</w:t>
      </w:r>
      <w:r>
        <w:tab/>
        <w:t>Life</w:t>
      </w:r>
      <w:r>
        <w:tab/>
        <w:t>S</w:t>
      </w:r>
      <w:r>
        <w:t>upport</w:t>
      </w:r>
    </w:p>
    <w:p w:rsidR="003D775C" w:rsidRDefault="002D3268">
      <w:pPr>
        <w:numPr>
          <w:ilvl w:val="0"/>
          <w:numId w:val="1"/>
        </w:numPr>
        <w:ind w:hanging="240"/>
      </w:pPr>
      <w:r>
        <w:t>Safeguarding Children Level 2 or 3 as appropriate for your post</w:t>
      </w:r>
    </w:p>
    <w:p w:rsidR="003D775C" w:rsidRDefault="002D3268">
      <w:pPr>
        <w:spacing w:after="192"/>
        <w:ind w:left="-4"/>
      </w:pPr>
      <w:r>
        <w:t>Care 24/7 Healthcare Ltd. can provide you with facilities to complete the courses listed above if you have not undertaken the training or if your training has expired.</w:t>
      </w:r>
    </w:p>
    <w:p w:rsidR="003D775C" w:rsidRDefault="002D3268">
      <w:pPr>
        <w:spacing w:after="192"/>
        <w:ind w:left="-4"/>
      </w:pPr>
      <w:r>
        <w:t>Midwives will als</w:t>
      </w:r>
      <w:r>
        <w:t>o be required to complete annual skills and drills training which must include:</w:t>
      </w:r>
    </w:p>
    <w:p w:rsidR="003D775C" w:rsidRDefault="002D3268">
      <w:pPr>
        <w:numPr>
          <w:ilvl w:val="0"/>
          <w:numId w:val="1"/>
        </w:numPr>
        <w:ind w:hanging="240"/>
      </w:pPr>
      <w:r>
        <w:lastRenderedPageBreak/>
        <w:t>Practical training in the resuscitation of new-born babies</w:t>
      </w:r>
    </w:p>
    <w:p w:rsidR="003D775C" w:rsidRDefault="002D3268">
      <w:pPr>
        <w:numPr>
          <w:ilvl w:val="0"/>
          <w:numId w:val="1"/>
        </w:numPr>
        <w:spacing w:after="187"/>
        <w:ind w:hanging="240"/>
      </w:pPr>
      <w:r>
        <w:t>Interpretation of cardiotocograph traces</w:t>
      </w:r>
    </w:p>
    <w:p w:rsidR="003D775C" w:rsidRDefault="002D3268">
      <w:pPr>
        <w:pStyle w:val="Heading3"/>
        <w:ind w:left="-3"/>
      </w:pPr>
      <w:r>
        <w:t xml:space="preserve"> 1 .6 occupational Health requirements</w:t>
      </w:r>
    </w:p>
    <w:p w:rsidR="003D775C" w:rsidRDefault="002D3268">
      <w:pPr>
        <w:spacing w:after="192"/>
        <w:ind w:left="-4"/>
      </w:pPr>
      <w:r>
        <w:t>As an agency worker in the NHS you ar</w:t>
      </w:r>
      <w:r>
        <w:t>e regarded as a</w:t>
      </w:r>
      <w:r>
        <w:tab/>
        <w:t>new</w:t>
      </w:r>
      <w:r>
        <w:tab/>
        <w:t>entrant</w:t>
      </w:r>
      <w:r>
        <w:tab/>
        <w:t>to</w:t>
      </w:r>
      <w:r>
        <w:tab/>
        <w:t>the</w:t>
      </w:r>
      <w:r>
        <w:tab/>
        <w:t>NHS,</w:t>
      </w:r>
      <w:r>
        <w:tab/>
        <w:t>this</w:t>
      </w:r>
      <w:r>
        <w:tab/>
        <w:t>is</w:t>
      </w:r>
      <w:r>
        <w:tab/>
        <w:t>due</w:t>
      </w:r>
      <w:r>
        <w:tab/>
        <w:t>to</w:t>
      </w:r>
      <w:r>
        <w:tab/>
        <w:t>the</w:t>
      </w:r>
      <w:r>
        <w:tab/>
        <w:t>transient</w:t>
      </w:r>
      <w:r>
        <w:tab/>
        <w:t>nature of consultant work and the need to ensure that patients and workers alike are protected from any</w:t>
      </w:r>
      <w:r>
        <w:tab/>
        <w:t>potential</w:t>
      </w:r>
      <w:r>
        <w:tab/>
        <w:t>health</w:t>
      </w:r>
      <w:r>
        <w:tab/>
        <w:t>hazards.</w:t>
      </w:r>
      <w:r>
        <w:tab/>
        <w:t>Thus,</w:t>
      </w:r>
      <w:r>
        <w:tab/>
        <w:t>even</w:t>
      </w:r>
      <w:r>
        <w:tab/>
        <w:t>if</w:t>
      </w:r>
      <w:r>
        <w:tab/>
        <w:t>you</w:t>
      </w:r>
      <w:r>
        <w:tab/>
        <w:t>have</w:t>
      </w:r>
      <w:r>
        <w:tab/>
        <w:t>clearance</w:t>
      </w:r>
      <w:r>
        <w:tab/>
        <w:t>from</w:t>
      </w:r>
      <w:r>
        <w:tab/>
        <w:t>elsewhere,</w:t>
      </w:r>
      <w:r>
        <w:tab/>
        <w:t>such</w:t>
      </w:r>
      <w:r>
        <w:tab/>
        <w:t>as</w:t>
      </w:r>
      <w:r>
        <w:tab/>
      </w:r>
      <w:r>
        <w:t>the</w:t>
      </w:r>
      <w:r>
        <w:tab/>
        <w:t>hospital</w:t>
      </w:r>
      <w:r>
        <w:tab/>
        <w:t>where</w:t>
      </w:r>
      <w:r>
        <w:tab/>
        <w:t>you</w:t>
      </w:r>
      <w:r>
        <w:tab/>
        <w:t>were</w:t>
      </w:r>
      <w:r>
        <w:tab/>
        <w:t>previously</w:t>
      </w:r>
      <w:r>
        <w:tab/>
        <w:t>employed,</w:t>
      </w:r>
      <w:r>
        <w:tab/>
        <w:t>you</w:t>
      </w:r>
      <w:r>
        <w:tab/>
        <w:t>will</w:t>
      </w:r>
      <w:r>
        <w:tab/>
        <w:t>have</w:t>
      </w:r>
      <w:r>
        <w:tab/>
        <w:t>to meet the requirements set out below so that our occupational</w:t>
      </w:r>
      <w:r>
        <w:tab/>
        <w:t>health</w:t>
      </w:r>
      <w:r>
        <w:tab/>
        <w:t>team</w:t>
      </w:r>
      <w:r>
        <w:tab/>
        <w:t>can</w:t>
      </w:r>
      <w:r>
        <w:tab/>
        <w:t>issue</w:t>
      </w:r>
      <w:r>
        <w:tab/>
        <w:t>a</w:t>
      </w:r>
      <w:r>
        <w:tab/>
        <w:t>certificate</w:t>
      </w:r>
      <w:r>
        <w:tab/>
        <w:t>of</w:t>
      </w:r>
      <w:r>
        <w:tab/>
        <w:t>Fitness</w:t>
      </w:r>
      <w:r>
        <w:tab/>
        <w:t>to</w:t>
      </w:r>
      <w:r>
        <w:tab/>
        <w:t>Work.</w:t>
      </w:r>
      <w:r>
        <w:tab/>
        <w:t>Certificates</w:t>
      </w:r>
      <w:r>
        <w:tab/>
        <w:t>are</w:t>
      </w:r>
      <w:r>
        <w:tab/>
        <w:t>reviewed</w:t>
      </w:r>
      <w:r>
        <w:tab/>
        <w:t>and</w:t>
      </w:r>
      <w:r>
        <w:tab/>
        <w:t>renewed on an annual basis.</w:t>
      </w:r>
    </w:p>
    <w:p w:rsidR="003D775C" w:rsidRDefault="002D3268">
      <w:pPr>
        <w:spacing w:after="192"/>
        <w:ind w:left="-4"/>
      </w:pPr>
      <w:r>
        <w:t>You will be req</w:t>
      </w:r>
      <w:r>
        <w:t>uired to present health reports proving immunisation against the following diseases:</w:t>
      </w:r>
    </w:p>
    <w:p w:rsidR="003D775C" w:rsidRDefault="002D3268">
      <w:pPr>
        <w:pStyle w:val="Heading2"/>
        <w:ind w:left="-3"/>
      </w:pPr>
      <w:r>
        <w:t>Varicella</w:t>
      </w:r>
    </w:p>
    <w:p w:rsidR="003D775C" w:rsidRDefault="002D3268">
      <w:pPr>
        <w:spacing w:after="187"/>
        <w:ind w:left="-4"/>
      </w:pPr>
      <w:r>
        <w:t>The following evidence will be accepted:</w:t>
      </w:r>
    </w:p>
    <w:p w:rsidR="003D775C" w:rsidRDefault="002D3268">
      <w:pPr>
        <w:numPr>
          <w:ilvl w:val="0"/>
          <w:numId w:val="2"/>
        </w:numPr>
        <w:ind w:hanging="240"/>
      </w:pPr>
      <w:r>
        <w:t>Written declaration that you have had the disease</w:t>
      </w:r>
    </w:p>
    <w:p w:rsidR="003D775C" w:rsidRDefault="002D3268">
      <w:pPr>
        <w:numPr>
          <w:ilvl w:val="0"/>
          <w:numId w:val="2"/>
        </w:numPr>
        <w:ind w:hanging="240"/>
      </w:pPr>
      <w:r>
        <w:t>A positive serology report</w:t>
      </w:r>
    </w:p>
    <w:p w:rsidR="003D775C" w:rsidRDefault="002D3268">
      <w:pPr>
        <w:numPr>
          <w:ilvl w:val="0"/>
          <w:numId w:val="2"/>
        </w:numPr>
        <w:ind w:hanging="240"/>
      </w:pPr>
      <w:r>
        <w:t>A report evidencing the two part vaccination</w:t>
      </w:r>
    </w:p>
    <w:p w:rsidR="003D775C" w:rsidRDefault="002D3268">
      <w:pPr>
        <w:pStyle w:val="Heading2"/>
        <w:ind w:left="-3"/>
      </w:pPr>
      <w:r>
        <w:t>Tuberculosis</w:t>
      </w:r>
    </w:p>
    <w:p w:rsidR="003D775C" w:rsidRDefault="002D3268">
      <w:pPr>
        <w:spacing w:after="187"/>
        <w:ind w:left="-4"/>
      </w:pPr>
      <w:r>
        <w:t>The following evidence will be accepted</w:t>
      </w:r>
    </w:p>
    <w:p w:rsidR="003D775C" w:rsidRDefault="002D3268">
      <w:pPr>
        <w:numPr>
          <w:ilvl w:val="0"/>
          <w:numId w:val="3"/>
        </w:numPr>
        <w:ind w:hanging="240"/>
      </w:pPr>
      <w:r>
        <w:t>Confirmation</w:t>
      </w:r>
      <w:r>
        <w:tab/>
        <w:t>of</w:t>
      </w:r>
      <w:r>
        <w:tab/>
        <w:t>a</w:t>
      </w:r>
      <w:r>
        <w:tab/>
        <w:t>BCG</w:t>
      </w:r>
      <w:r>
        <w:tab/>
        <w:t>scar</w:t>
      </w:r>
      <w:r>
        <w:tab/>
        <w:t>issued</w:t>
      </w:r>
      <w:r>
        <w:tab/>
        <w:t>by</w:t>
      </w:r>
      <w:r>
        <w:tab/>
        <w:t>a</w:t>
      </w:r>
      <w:r>
        <w:tab/>
        <w:t>medical</w:t>
      </w:r>
      <w:r>
        <w:tab/>
        <w:t>professional trained in the reading of BCG scars</w:t>
      </w:r>
    </w:p>
    <w:p w:rsidR="003D775C" w:rsidRDefault="002D3268">
      <w:pPr>
        <w:numPr>
          <w:ilvl w:val="0"/>
          <w:numId w:val="3"/>
        </w:numPr>
        <w:ind w:hanging="240"/>
      </w:pPr>
      <w:r>
        <w:t>Evidence of a positive Heaf test – Grade 2</w:t>
      </w:r>
    </w:p>
    <w:p w:rsidR="003D775C" w:rsidRDefault="002D3268">
      <w:pPr>
        <w:numPr>
          <w:ilvl w:val="0"/>
          <w:numId w:val="3"/>
        </w:numPr>
        <w:ind w:hanging="240"/>
      </w:pPr>
      <w:r>
        <w:t>Evidence of a positive Mantoux test dated in the last 5 years – between 6 and 15mm</w:t>
      </w:r>
    </w:p>
    <w:p w:rsidR="003D775C" w:rsidRDefault="002D3268">
      <w:pPr>
        <w:pStyle w:val="Heading2"/>
        <w:ind w:left="-3"/>
      </w:pPr>
      <w:r>
        <w:t>Measles,</w:t>
      </w:r>
      <w:r>
        <w:tab/>
        <w:t>Mumps</w:t>
      </w:r>
      <w:r>
        <w:tab/>
        <w:t>&amp;</w:t>
      </w:r>
      <w:r>
        <w:tab/>
        <w:t>Rubella</w:t>
      </w:r>
    </w:p>
    <w:p w:rsidR="003D775C" w:rsidRDefault="002D3268">
      <w:pPr>
        <w:spacing w:after="192"/>
        <w:ind w:left="-4"/>
      </w:pPr>
      <w:r>
        <w:t>All consultants must show immunity to all 3 diseases. The following evidence will be accepted:</w:t>
      </w:r>
    </w:p>
    <w:p w:rsidR="003D775C" w:rsidRDefault="002D3268">
      <w:pPr>
        <w:numPr>
          <w:ilvl w:val="0"/>
          <w:numId w:val="4"/>
        </w:numPr>
        <w:ind w:hanging="240"/>
      </w:pPr>
      <w:r>
        <w:t>Evidence of having received 2 MMR vaccinations</w:t>
      </w:r>
    </w:p>
    <w:p w:rsidR="003D775C" w:rsidRDefault="002D3268">
      <w:pPr>
        <w:numPr>
          <w:ilvl w:val="0"/>
          <w:numId w:val="4"/>
        </w:numPr>
        <w:ind w:hanging="240"/>
      </w:pPr>
      <w:r>
        <w:t>Positi</w:t>
      </w:r>
      <w:r>
        <w:t>ve serology reports for Measles and Rubella</w:t>
      </w:r>
    </w:p>
    <w:p w:rsidR="003D775C" w:rsidRDefault="002D3268">
      <w:pPr>
        <w:numPr>
          <w:ilvl w:val="0"/>
          <w:numId w:val="4"/>
        </w:numPr>
        <w:ind w:hanging="240"/>
      </w:pPr>
      <w:r>
        <w:t>Evidence of having received a course of separate vaccinations for each</w:t>
      </w:r>
    </w:p>
    <w:p w:rsidR="003D775C" w:rsidRDefault="002D3268">
      <w:pPr>
        <w:pStyle w:val="Heading2"/>
        <w:ind w:left="-3"/>
      </w:pPr>
      <w:r>
        <w:t>Hepatitis B Antibody Levels</w:t>
      </w:r>
    </w:p>
    <w:p w:rsidR="003D775C" w:rsidRDefault="002D3268">
      <w:pPr>
        <w:ind w:left="-4"/>
      </w:pPr>
      <w:r>
        <w:t>The following evidence will be accepted:</w:t>
      </w:r>
    </w:p>
    <w:p w:rsidR="003D775C" w:rsidRDefault="002D3268">
      <w:pPr>
        <w:numPr>
          <w:ilvl w:val="0"/>
          <w:numId w:val="5"/>
        </w:numPr>
        <w:ind w:hanging="240"/>
      </w:pPr>
      <w:r>
        <w:t>A pathology report showing titre levels of 100lu/l or above</w:t>
      </w:r>
      <w:r>
        <w:tab/>
        <w:t>dated</w:t>
      </w:r>
      <w:r>
        <w:tab/>
        <w:t>within</w:t>
      </w:r>
      <w:r>
        <w:tab/>
        <w:t>the</w:t>
      </w:r>
      <w:r>
        <w:tab/>
        <w:t>past</w:t>
      </w:r>
      <w:r>
        <w:tab/>
        <w:t>5</w:t>
      </w:r>
      <w:r>
        <w:tab/>
        <w:t>years,</w:t>
      </w:r>
      <w:r>
        <w:tab/>
        <w:t>or</w:t>
      </w:r>
      <w:r>
        <w:tab/>
        <w:t>an</w:t>
      </w:r>
      <w:r>
        <w:tab/>
        <w:t>older</w:t>
      </w:r>
      <w:r>
        <w:tab/>
        <w:t>report,</w:t>
      </w:r>
      <w:r>
        <w:tab/>
        <w:t>along</w:t>
      </w:r>
      <w:r>
        <w:tab/>
        <w:t>with</w:t>
      </w:r>
      <w:r>
        <w:tab/>
        <w:t>evidence</w:t>
      </w:r>
      <w:r>
        <w:tab/>
        <w:t>of</w:t>
      </w:r>
      <w:r>
        <w:tab/>
        <w:t>a</w:t>
      </w:r>
      <w:r>
        <w:tab/>
        <w:t>5</w:t>
      </w:r>
      <w:r>
        <w:tab/>
        <w:t>year</w:t>
      </w:r>
      <w:r>
        <w:tab/>
        <w:t>Hep</w:t>
      </w:r>
      <w:r>
        <w:tab/>
        <w:t>B</w:t>
      </w:r>
      <w:r>
        <w:tab/>
        <w:t>booster Reports showing levels of less than 100lu/l must be supported by evidence of a booster</w:t>
      </w:r>
    </w:p>
    <w:p w:rsidR="003D775C" w:rsidRDefault="002D3268">
      <w:pPr>
        <w:numPr>
          <w:ilvl w:val="0"/>
          <w:numId w:val="5"/>
        </w:numPr>
        <w:ind w:hanging="240"/>
      </w:pPr>
      <w:r>
        <w:t>Non responder or levels of less than 10lu/l must be supported by a hepatitis B surfa</w:t>
      </w:r>
      <w:r>
        <w:t>ce antigen report and core antibody report.</w:t>
      </w:r>
    </w:p>
    <w:p w:rsidR="003D775C" w:rsidRDefault="002D3268">
      <w:pPr>
        <w:spacing w:after="292"/>
        <w:ind w:left="-4"/>
      </w:pPr>
      <w:r>
        <w:t>If you work involves Exposure Prone Procedures will also have to provide additional Hepatitis B Surface Antigen,</w:t>
      </w:r>
      <w:r>
        <w:tab/>
        <w:t>Hepatitis</w:t>
      </w:r>
      <w:r>
        <w:tab/>
        <w:t>C</w:t>
      </w:r>
      <w:r>
        <w:tab/>
        <w:t>and</w:t>
      </w:r>
      <w:r>
        <w:tab/>
        <w:t>HIV</w:t>
      </w:r>
      <w:r>
        <w:tab/>
        <w:t>immunisations.</w:t>
      </w:r>
      <w:r>
        <w:tab/>
        <w:t>These</w:t>
      </w:r>
      <w:r>
        <w:tab/>
        <w:t xml:space="preserve">must be Identity Validated Samples (IVS). You are obliged </w:t>
      </w:r>
      <w:r>
        <w:t>to report any changes in your health status immediately to Care 24/7 Healthcare Ltd. .</w:t>
      </w:r>
    </w:p>
    <w:p w:rsidR="003D775C" w:rsidRDefault="002D3268">
      <w:pPr>
        <w:pStyle w:val="Heading3"/>
        <w:ind w:left="-3"/>
      </w:pPr>
      <w:r>
        <w:t>1 .7 Fitness to Work</w:t>
      </w:r>
    </w:p>
    <w:p w:rsidR="003D775C" w:rsidRDefault="002D3268">
      <w:pPr>
        <w:spacing w:after="192"/>
        <w:ind w:left="-4"/>
      </w:pPr>
      <w:r>
        <w:t>It is your responsibility to ensure that you are well enough to carry out the assignments for which you have been booked and you will be sent a declaration</w:t>
      </w:r>
      <w:r>
        <w:tab/>
        <w:t>to</w:t>
      </w:r>
      <w:r>
        <w:tab/>
        <w:t>complete</w:t>
      </w:r>
      <w:r>
        <w:tab/>
        <w:t>stating</w:t>
      </w:r>
      <w:r>
        <w:tab/>
        <w:t>that</w:t>
      </w:r>
      <w:r>
        <w:tab/>
        <w:t>you</w:t>
      </w:r>
      <w:r>
        <w:tab/>
        <w:t>are</w:t>
      </w:r>
      <w:r>
        <w:tab/>
        <w:t>fit</w:t>
      </w:r>
      <w:r>
        <w:tab/>
        <w:t>to work for every assignment that you undertake. These should b</w:t>
      </w:r>
      <w:r>
        <w:t>e completed and returned to your Recruitment Consultant. In particular please report immediately</w:t>
      </w:r>
      <w:r>
        <w:tab/>
        <w:t>if</w:t>
      </w:r>
      <w:r>
        <w:tab/>
        <w:t>you</w:t>
      </w:r>
      <w:r>
        <w:tab/>
        <w:t>are</w:t>
      </w:r>
      <w:r>
        <w:tab/>
        <w:t>suffering</w:t>
      </w:r>
      <w:r>
        <w:tab/>
        <w:t>from</w:t>
      </w:r>
      <w:r>
        <w:tab/>
        <w:t>vomiting,</w:t>
      </w:r>
      <w:r>
        <w:tab/>
        <w:t>diarrhoea,</w:t>
      </w:r>
      <w:r>
        <w:tab/>
        <w:t>ear,</w:t>
      </w:r>
      <w:r>
        <w:tab/>
        <w:t>and</w:t>
      </w:r>
      <w:r>
        <w:tab/>
        <w:t>nose</w:t>
      </w:r>
      <w:r>
        <w:tab/>
        <w:t>or</w:t>
      </w:r>
      <w:r>
        <w:tab/>
        <w:t>throat</w:t>
      </w:r>
      <w:r>
        <w:tab/>
        <w:t>infection</w:t>
      </w:r>
      <w:r>
        <w:tab/>
        <w:t>or</w:t>
      </w:r>
      <w:r>
        <w:tab/>
        <w:t>if</w:t>
      </w:r>
      <w:r>
        <w:tab/>
        <w:t>you</w:t>
      </w:r>
      <w:r>
        <w:tab/>
        <w:t>have</w:t>
      </w:r>
      <w:r>
        <w:tab/>
        <w:t>any</w:t>
      </w:r>
      <w:r>
        <w:tab/>
        <w:t>unidentified</w:t>
      </w:r>
      <w:r>
        <w:tab/>
        <w:t>skin</w:t>
      </w:r>
      <w:r>
        <w:tab/>
        <w:t>conditions/rashes.</w:t>
      </w:r>
    </w:p>
    <w:p w:rsidR="003D775C" w:rsidRDefault="002D3268">
      <w:pPr>
        <w:spacing w:after="292"/>
        <w:ind w:left="-4"/>
      </w:pPr>
      <w:r>
        <w:t>You should also notify</w:t>
      </w:r>
      <w:r>
        <w:t xml:space="preserve"> Care 24/7 Healthcare Ltd. immediately if you become pregnant or if there are any changes to your health which may affect your ability to undertake your duties and responsibilities.</w:t>
      </w:r>
    </w:p>
    <w:p w:rsidR="003D775C" w:rsidRDefault="002D3268">
      <w:pPr>
        <w:pStyle w:val="Heading3"/>
        <w:ind w:left="-3"/>
      </w:pPr>
      <w:r>
        <w:t>1 .8 Face to Face Interview and document Collection</w:t>
      </w:r>
    </w:p>
    <w:p w:rsidR="003D775C" w:rsidRDefault="002D3268">
      <w:pPr>
        <w:spacing w:after="192"/>
        <w:ind w:left="-4"/>
      </w:pPr>
      <w:r>
        <w:t>To</w:t>
      </w:r>
      <w:r>
        <w:tab/>
        <w:t>comply</w:t>
      </w:r>
      <w:r>
        <w:tab/>
        <w:t>with</w:t>
      </w:r>
      <w:r>
        <w:tab/>
        <w:t>the</w:t>
      </w:r>
      <w:r>
        <w:tab/>
        <w:t>GPS</w:t>
      </w:r>
      <w:r>
        <w:t>,</w:t>
      </w:r>
      <w:r>
        <w:tab/>
        <w:t>LPP</w:t>
      </w:r>
      <w:r>
        <w:tab/>
        <w:t>and</w:t>
      </w:r>
      <w:r>
        <w:tab/>
        <w:t>HTE</w:t>
      </w:r>
      <w:r>
        <w:tab/>
        <w:t>framework</w:t>
      </w:r>
      <w:r>
        <w:tab/>
        <w:t>requirements it is necessary that all agency workers registering with Care 24/7 Healthcare Ltd. undergo an interview with a member of our Interview &amp; Appraisal Team which is managed by our Clinical Lead Nurse.  The aim of the interv</w:t>
      </w:r>
      <w:r>
        <w:t>iew is to help us</w:t>
      </w:r>
      <w:r>
        <w:tab/>
        <w:t>gain</w:t>
      </w:r>
      <w:r>
        <w:tab/>
        <w:t>a</w:t>
      </w:r>
      <w:r>
        <w:tab/>
        <w:t>better</w:t>
      </w:r>
      <w:r>
        <w:tab/>
        <w:t>knowledge</w:t>
      </w:r>
      <w:r>
        <w:tab/>
        <w:t>of</w:t>
      </w:r>
      <w:r>
        <w:tab/>
        <w:t>your</w:t>
      </w:r>
      <w:r>
        <w:tab/>
        <w:t>skills,</w:t>
      </w:r>
      <w:r>
        <w:tab/>
        <w:t>clinical</w:t>
      </w:r>
      <w:r>
        <w:tab/>
        <w:t>experiences and suitability for placement in the NHS and will involve competency based questions and drug calculations.</w:t>
      </w:r>
    </w:p>
    <w:p w:rsidR="003D775C" w:rsidRDefault="002D3268">
      <w:pPr>
        <w:spacing w:after="292"/>
        <w:ind w:left="-4"/>
      </w:pPr>
      <w:r>
        <w:t>As well as holding weekend open days in major cities throughout</w:t>
      </w:r>
      <w:r>
        <w:tab/>
        <w:t>the</w:t>
      </w:r>
      <w:r>
        <w:tab/>
        <w:t>c</w:t>
      </w:r>
      <w:r>
        <w:t>ountry</w:t>
      </w:r>
      <w:r>
        <w:tab/>
        <w:t>where</w:t>
      </w:r>
      <w:r>
        <w:tab/>
        <w:t>you</w:t>
      </w:r>
      <w:r>
        <w:lastRenderedPageBreak/>
        <w:tab/>
        <w:t>can</w:t>
      </w:r>
      <w:r>
        <w:tab/>
        <w:t>drop</w:t>
      </w:r>
      <w:r>
        <w:tab/>
        <w:t>in,</w:t>
      </w:r>
      <w:r>
        <w:tab/>
        <w:t>be</w:t>
      </w:r>
      <w:r>
        <w:tab/>
        <w:t>interviewed</w:t>
      </w:r>
      <w:r>
        <w:tab/>
        <w:t>and</w:t>
      </w:r>
      <w:r>
        <w:tab/>
        <w:t>complete</w:t>
      </w:r>
      <w:r>
        <w:tab/>
        <w:t>your</w:t>
      </w:r>
      <w:r>
        <w:tab/>
        <w:t>registration,</w:t>
      </w:r>
      <w:r>
        <w:tab/>
        <w:t>you</w:t>
      </w:r>
      <w:r>
        <w:tab/>
        <w:t>can</w:t>
      </w:r>
      <w:r>
        <w:tab/>
        <w:t>also</w:t>
      </w:r>
      <w:r>
        <w:tab/>
        <w:t>drop</w:t>
      </w:r>
      <w:r>
        <w:tab/>
        <w:t>into</w:t>
      </w:r>
      <w:r>
        <w:tab/>
        <w:t>any</w:t>
      </w:r>
      <w:r>
        <w:tab/>
        <w:t>of</w:t>
      </w:r>
      <w:r>
        <w:tab/>
        <w:t>our</w:t>
      </w:r>
      <w:r>
        <w:tab/>
        <w:t>offices</w:t>
      </w:r>
      <w:r>
        <w:tab/>
        <w:t>where</w:t>
      </w:r>
      <w:r>
        <w:tab/>
        <w:t>we</w:t>
      </w:r>
      <w:r>
        <w:tab/>
        <w:t>will</w:t>
      </w:r>
      <w:r>
        <w:tab/>
        <w:t>be</w:t>
      </w:r>
      <w:r>
        <w:tab/>
        <w:t>happy to assist you.</w:t>
      </w:r>
    </w:p>
    <w:p w:rsidR="003D775C" w:rsidRDefault="002D3268">
      <w:pPr>
        <w:pStyle w:val="Heading3"/>
        <w:ind w:left="-3"/>
      </w:pPr>
      <w:r>
        <w:t>1 .9 Maintaining Your Compliance</w:t>
      </w:r>
    </w:p>
    <w:p w:rsidR="003D775C" w:rsidRDefault="002D3268">
      <w:pPr>
        <w:ind w:left="-4"/>
      </w:pPr>
      <w:r>
        <w:t>Once you have fully completed the registration process Care 24/7 H</w:t>
      </w:r>
      <w:r>
        <w:t>ealthcare Ltd. will constantly monitor</w:t>
      </w:r>
      <w:r>
        <w:tab/>
        <w:t>your</w:t>
      </w:r>
      <w:r>
        <w:tab/>
        <w:t>file</w:t>
      </w:r>
      <w:r>
        <w:tab/>
        <w:t>to</w:t>
      </w:r>
      <w:r>
        <w:tab/>
        <w:t>ensure</w:t>
      </w:r>
      <w:r>
        <w:tab/>
        <w:t>that</w:t>
      </w:r>
      <w:r>
        <w:tab/>
        <w:t>you</w:t>
      </w:r>
      <w:r>
        <w:tab/>
        <w:t>are</w:t>
      </w:r>
      <w:r>
        <w:tab/>
        <w:t>given</w:t>
      </w:r>
      <w:r>
        <w:tab/>
        <w:t>sufficient</w:t>
      </w:r>
      <w:r>
        <w:tab/>
        <w:t>notification</w:t>
      </w:r>
      <w:r>
        <w:tab/>
        <w:t>of</w:t>
      </w:r>
      <w:r>
        <w:tab/>
        <w:t>any</w:t>
      </w:r>
      <w:r>
        <w:tab/>
        <w:t>documents</w:t>
      </w:r>
      <w:r>
        <w:tab/>
        <w:t>which</w:t>
      </w:r>
      <w:r>
        <w:tab/>
        <w:t>are</w:t>
      </w:r>
      <w:r>
        <w:tab/>
        <w:t>due</w:t>
      </w:r>
      <w:r>
        <w:tab/>
        <w:t>to</w:t>
      </w:r>
      <w:r>
        <w:tab/>
        <w:t>expire,</w:t>
      </w:r>
      <w:r>
        <w:tab/>
        <w:t>thus</w:t>
      </w:r>
      <w:r>
        <w:tab/>
        <w:t>allowing</w:t>
      </w:r>
      <w:r>
        <w:tab/>
        <w:t>both</w:t>
      </w:r>
      <w:r>
        <w:tab/>
        <w:t>you</w:t>
      </w:r>
      <w:r>
        <w:tab/>
        <w:t>and</w:t>
      </w:r>
      <w:r>
        <w:tab/>
        <w:t>Care</w:t>
      </w:r>
      <w:r>
        <w:tab/>
        <w:t>24/7 Healthcare Ltd. to ensure that you remain fully compliant whilst continuing</w:t>
      </w:r>
      <w:r>
        <w:t xml:space="preserve"> to work unhindered. </w:t>
      </w:r>
    </w:p>
    <w:p w:rsidR="003D775C" w:rsidRDefault="002D3268">
      <w:pPr>
        <w:spacing w:after="192"/>
        <w:ind w:left="-4"/>
      </w:pPr>
      <w:r>
        <w:t>Failure</w:t>
      </w:r>
      <w:r>
        <w:tab/>
        <w:t>to</w:t>
      </w:r>
      <w:r>
        <w:tab/>
        <w:t>maintain</w:t>
      </w:r>
      <w:r>
        <w:tab/>
        <w:t>a</w:t>
      </w:r>
      <w:r>
        <w:tab/>
        <w:t>compliant</w:t>
      </w:r>
      <w:r>
        <w:tab/>
        <w:t>file</w:t>
      </w:r>
      <w:r>
        <w:tab/>
        <w:t>may</w:t>
      </w:r>
      <w:r>
        <w:tab/>
        <w:t>result</w:t>
      </w:r>
      <w:r>
        <w:tab/>
        <w:t>in</w:t>
      </w:r>
      <w:r>
        <w:tab/>
        <w:t>the suspension of work opportunities until you have provided the necessary documentation.</w:t>
      </w:r>
    </w:p>
    <w:p w:rsidR="003D775C" w:rsidRDefault="002D3268">
      <w:pPr>
        <w:spacing w:after="292"/>
        <w:ind w:left="-4"/>
      </w:pPr>
      <w:r>
        <w:t>It is also your responsibility to ensure that you maintain your professional registrations.</w:t>
      </w:r>
    </w:p>
    <w:p w:rsidR="003D775C" w:rsidRDefault="002D3268">
      <w:pPr>
        <w:pStyle w:val="Heading3"/>
        <w:ind w:left="-3"/>
      </w:pPr>
      <w:r>
        <w:t>1</w:t>
      </w:r>
      <w:r>
        <w:t xml:space="preserve"> .10 employment by a client</w:t>
      </w:r>
    </w:p>
    <w:p w:rsidR="003D775C" w:rsidRDefault="002D3268">
      <w:pPr>
        <w:spacing w:after="292"/>
        <w:ind w:left="-4"/>
      </w:pPr>
      <w:r>
        <w:t>You must notify Care 24/7 Healthcare Ltd. of any offer of permanent employment made by a client as the direct result of being placed with that client by Care 24/7 Healthcare Ltd. . You are required to do so by your terms and con</w:t>
      </w:r>
      <w:r>
        <w:t>ditions for temporary workers,</w:t>
      </w:r>
      <w:r>
        <w:tab/>
        <w:t>which</w:t>
      </w:r>
      <w:r>
        <w:tab/>
        <w:t>will</w:t>
      </w:r>
      <w:r>
        <w:tab/>
        <w:t>have</w:t>
      </w:r>
      <w:r>
        <w:tab/>
        <w:t>been</w:t>
      </w:r>
      <w:r>
        <w:tab/>
        <w:t>sent</w:t>
      </w:r>
      <w:r>
        <w:tab/>
        <w:t>to</w:t>
      </w:r>
      <w:r>
        <w:tab/>
        <w:t>you</w:t>
      </w:r>
      <w:r>
        <w:tab/>
        <w:t>along</w:t>
      </w:r>
      <w:r>
        <w:tab/>
        <w:t>with</w:t>
      </w:r>
      <w:r>
        <w:tab/>
        <w:t>the application pack.</w:t>
      </w:r>
    </w:p>
    <w:p w:rsidR="003D775C" w:rsidRDefault="002D3268">
      <w:pPr>
        <w:pStyle w:val="Heading3"/>
        <w:ind w:left="-3"/>
      </w:pPr>
      <w:r>
        <w:t>1 .11Consultant Induction</w:t>
      </w:r>
    </w:p>
    <w:p w:rsidR="003D775C" w:rsidRDefault="002D3268">
      <w:pPr>
        <w:spacing w:after="192"/>
        <w:ind w:left="-4"/>
      </w:pPr>
      <w:r>
        <w:t>Care 24/7 Healthcare Ltd. do not provide a formal induction</w:t>
      </w:r>
      <w:r>
        <w:tab/>
        <w:t>when</w:t>
      </w:r>
      <w:r>
        <w:tab/>
        <w:t>you</w:t>
      </w:r>
      <w:r>
        <w:tab/>
        <w:t>register,</w:t>
      </w:r>
      <w:r>
        <w:tab/>
        <w:t>however</w:t>
      </w:r>
      <w:r>
        <w:tab/>
        <w:t>many</w:t>
      </w:r>
      <w:r>
        <w:tab/>
        <w:t xml:space="preserve">hospitals will carry out their own means </w:t>
      </w:r>
      <w:r>
        <w:t>of induction and your Recruitment Consultant will ensure that you are provided with any documentation that the client has passed on for you prior to the start of your engagement. You will also be provided with confirmation</w:t>
      </w:r>
      <w:r>
        <w:tab/>
        <w:t>of</w:t>
      </w:r>
      <w:r>
        <w:tab/>
        <w:t>the</w:t>
      </w:r>
      <w:r>
        <w:tab/>
        <w:t>following</w:t>
      </w:r>
      <w:r>
        <w:tab/>
        <w:t>prior</w:t>
      </w:r>
      <w:r>
        <w:tab/>
        <w:t>to</w:t>
      </w:r>
      <w:r>
        <w:tab/>
        <w:t>the</w:t>
      </w:r>
      <w:r>
        <w:tab/>
        <w:t>sta</w:t>
      </w:r>
      <w:r>
        <w:t>rt</w:t>
      </w:r>
      <w:r>
        <w:tab/>
        <w:t>of</w:t>
      </w:r>
      <w:r>
        <w:tab/>
        <w:t>the</w:t>
      </w:r>
      <w:r>
        <w:tab/>
        <w:t>consultant post:</w:t>
      </w:r>
    </w:p>
    <w:p w:rsidR="003D775C" w:rsidRDefault="002D3268">
      <w:pPr>
        <w:numPr>
          <w:ilvl w:val="0"/>
          <w:numId w:val="6"/>
        </w:numPr>
        <w:ind w:hanging="240"/>
      </w:pPr>
      <w:r>
        <w:t>The date and times of the shifts you are covering</w:t>
      </w:r>
    </w:p>
    <w:p w:rsidR="003D775C" w:rsidRDefault="002D3268">
      <w:pPr>
        <w:numPr>
          <w:ilvl w:val="0"/>
          <w:numId w:val="6"/>
        </w:numPr>
        <w:ind w:hanging="240"/>
      </w:pPr>
      <w:r>
        <w:t>The grade and specialty you will be covering</w:t>
      </w:r>
    </w:p>
    <w:p w:rsidR="003D775C" w:rsidRDefault="002D3268">
      <w:pPr>
        <w:numPr>
          <w:ilvl w:val="0"/>
          <w:numId w:val="6"/>
        </w:numPr>
        <w:ind w:hanging="240"/>
      </w:pPr>
      <w:r>
        <w:t>Details</w:t>
      </w:r>
      <w:r>
        <w:tab/>
        <w:t>of</w:t>
      </w:r>
      <w:r>
        <w:tab/>
        <w:t>the</w:t>
      </w:r>
      <w:r>
        <w:tab/>
        <w:t>location,</w:t>
      </w:r>
      <w:r>
        <w:tab/>
        <w:t>address</w:t>
      </w:r>
      <w:r>
        <w:tab/>
        <w:t>and</w:t>
      </w:r>
      <w:r>
        <w:tab/>
        <w:t>telephone</w:t>
      </w:r>
      <w:r>
        <w:tab/>
        <w:t>numbers</w:t>
      </w:r>
    </w:p>
    <w:p w:rsidR="003D775C" w:rsidRDefault="002D3268">
      <w:pPr>
        <w:numPr>
          <w:ilvl w:val="0"/>
          <w:numId w:val="6"/>
        </w:numPr>
        <w:ind w:hanging="240"/>
      </w:pPr>
      <w:r>
        <w:t>Details of accommodation if applicable</w:t>
      </w:r>
    </w:p>
    <w:p w:rsidR="003D775C" w:rsidRDefault="002D3268">
      <w:pPr>
        <w:numPr>
          <w:ilvl w:val="0"/>
          <w:numId w:val="6"/>
        </w:numPr>
        <w:ind w:hanging="240"/>
      </w:pPr>
      <w:r>
        <w:t>Confirmation</w:t>
      </w:r>
      <w:r>
        <w:tab/>
        <w:t>of</w:t>
      </w:r>
      <w:r>
        <w:tab/>
        <w:t>pay</w:t>
      </w:r>
      <w:r>
        <w:tab/>
        <w:t>rates</w:t>
      </w:r>
      <w:r>
        <w:tab/>
        <w:t>and</w:t>
      </w:r>
      <w:r>
        <w:tab/>
        <w:t>travel</w:t>
      </w:r>
      <w:r>
        <w:tab/>
        <w:t>exp</w:t>
      </w:r>
      <w:r>
        <w:t>enses</w:t>
      </w:r>
      <w:r>
        <w:tab/>
        <w:t>if</w:t>
      </w:r>
      <w:r>
        <w:tab/>
        <w:t>applicable</w:t>
      </w:r>
    </w:p>
    <w:p w:rsidR="003D775C" w:rsidRDefault="002D3268">
      <w:pPr>
        <w:numPr>
          <w:ilvl w:val="0"/>
          <w:numId w:val="6"/>
        </w:numPr>
        <w:ind w:hanging="240"/>
      </w:pPr>
      <w:r>
        <w:t>Any other instructions as provided by the client</w:t>
      </w:r>
    </w:p>
    <w:p w:rsidR="003D775C" w:rsidRDefault="002D3268">
      <w:pPr>
        <w:spacing w:after="192"/>
        <w:ind w:left="-4"/>
      </w:pPr>
      <w:r>
        <w:t xml:space="preserve">At the beginning of all assignments it is your responsibility to ensure that you receive a thorough introduction and orientation to the ward or department where you will be working. This </w:t>
      </w:r>
      <w:r>
        <w:t>should include being informed about:</w:t>
      </w:r>
    </w:p>
    <w:p w:rsidR="003D775C" w:rsidRDefault="002D3268">
      <w:pPr>
        <w:numPr>
          <w:ilvl w:val="0"/>
          <w:numId w:val="6"/>
        </w:numPr>
        <w:ind w:hanging="240"/>
      </w:pPr>
      <w:r>
        <w:t>Health and Safety policies and procedures including administration of medication policies</w:t>
      </w:r>
    </w:p>
    <w:p w:rsidR="003D775C" w:rsidRDefault="002D3268">
      <w:pPr>
        <w:numPr>
          <w:ilvl w:val="0"/>
          <w:numId w:val="6"/>
        </w:numPr>
        <w:ind w:hanging="240"/>
      </w:pPr>
      <w:r>
        <w:t>Crash Call procedures</w:t>
      </w:r>
    </w:p>
    <w:p w:rsidR="003D775C" w:rsidRDefault="002D3268">
      <w:pPr>
        <w:numPr>
          <w:ilvl w:val="0"/>
          <w:numId w:val="6"/>
        </w:numPr>
        <w:ind w:hanging="240"/>
      </w:pPr>
      <w:r>
        <w:t>Any ‘Hot Spots’ and ‘Violent Episodes’ that you should be aware of and the necessary procedures to deal wit</w:t>
      </w:r>
      <w:r>
        <w:t>h these</w:t>
      </w:r>
    </w:p>
    <w:p w:rsidR="003D775C" w:rsidRDefault="002D3268">
      <w:pPr>
        <w:numPr>
          <w:ilvl w:val="0"/>
          <w:numId w:val="6"/>
        </w:numPr>
        <w:ind w:hanging="240"/>
      </w:pPr>
      <w:r>
        <w:t>Security procedures</w:t>
      </w:r>
    </w:p>
    <w:p w:rsidR="003D775C" w:rsidRDefault="002D3268">
      <w:pPr>
        <w:numPr>
          <w:ilvl w:val="0"/>
          <w:numId w:val="6"/>
        </w:numPr>
        <w:ind w:hanging="240"/>
      </w:pPr>
      <w:r>
        <w:t>Cross</w:t>
      </w:r>
      <w:r>
        <w:tab/>
        <w:t>infection</w:t>
      </w:r>
      <w:r>
        <w:tab/>
        <w:t>and</w:t>
      </w:r>
      <w:r>
        <w:tab/>
        <w:t>notifiable</w:t>
      </w:r>
      <w:r>
        <w:tab/>
        <w:t>diseases</w:t>
      </w:r>
      <w:r>
        <w:tab/>
        <w:t>policy</w:t>
      </w:r>
    </w:p>
    <w:p w:rsidR="003D775C" w:rsidRDefault="002D3268">
      <w:pPr>
        <w:numPr>
          <w:ilvl w:val="0"/>
          <w:numId w:val="6"/>
        </w:numPr>
        <w:ind w:hanging="240"/>
      </w:pPr>
      <w:r>
        <w:t>Any</w:t>
      </w:r>
      <w:r>
        <w:tab/>
        <w:t>additional</w:t>
      </w:r>
      <w:r>
        <w:tab/>
        <w:t>policies</w:t>
      </w:r>
      <w:r>
        <w:tab/>
        <w:t>such</w:t>
      </w:r>
      <w:r>
        <w:tab/>
        <w:t>as</w:t>
      </w:r>
      <w:r>
        <w:tab/>
        <w:t>Confidentiality</w:t>
      </w:r>
      <w:r>
        <w:tab/>
        <w:t>or</w:t>
      </w:r>
      <w:r>
        <w:tab/>
        <w:t>Data Protection.</w:t>
      </w:r>
    </w:p>
    <w:p w:rsidR="003D775C" w:rsidRDefault="002D3268">
      <w:pPr>
        <w:spacing w:after="166"/>
        <w:ind w:left="-4"/>
      </w:pPr>
      <w:r>
        <w:t>You will be expected to demonstrate your clinical competence</w:t>
      </w:r>
      <w:r>
        <w:tab/>
        <w:t>including</w:t>
      </w:r>
      <w:r>
        <w:tab/>
        <w:t>using</w:t>
      </w:r>
      <w:r>
        <w:tab/>
        <w:t>your</w:t>
      </w:r>
      <w:r>
        <w:tab/>
        <w:t>skills,</w:t>
      </w:r>
      <w:r>
        <w:tab/>
        <w:t>training</w:t>
      </w:r>
      <w:r>
        <w:tab/>
        <w:t>and</w:t>
      </w:r>
      <w:r>
        <w:tab/>
        <w:t>qualifications</w:t>
      </w:r>
      <w:r>
        <w:tab/>
        <w:t>to</w:t>
      </w:r>
      <w:r>
        <w:tab/>
        <w:t>meet</w:t>
      </w:r>
      <w:r>
        <w:tab/>
        <w:t>the</w:t>
      </w:r>
      <w:r>
        <w:tab/>
        <w:t>expectations</w:t>
      </w:r>
      <w:r>
        <w:tab/>
        <w:t>of</w:t>
      </w:r>
      <w:r>
        <w:tab/>
        <w:t>the</w:t>
      </w:r>
      <w:r>
        <w:tab/>
        <w:t>assignment and of the client. This includes but is not limited to:</w:t>
      </w:r>
    </w:p>
    <w:p w:rsidR="003D775C" w:rsidRDefault="002D3268">
      <w:pPr>
        <w:numPr>
          <w:ilvl w:val="0"/>
          <w:numId w:val="6"/>
        </w:numPr>
        <w:ind w:hanging="240"/>
      </w:pPr>
      <w:r>
        <w:t>Communicating clearly and effectively w</w:t>
      </w:r>
      <w:r>
        <w:t>ith hospital</w:t>
      </w:r>
      <w:r>
        <w:tab/>
        <w:t>staff,</w:t>
      </w:r>
      <w:r>
        <w:tab/>
        <w:t>patients,</w:t>
      </w:r>
      <w:r>
        <w:tab/>
        <w:t>their</w:t>
      </w:r>
      <w:r>
        <w:tab/>
        <w:t>relatives</w:t>
      </w:r>
      <w:r>
        <w:tab/>
        <w:t>and</w:t>
      </w:r>
      <w:r>
        <w:tab/>
        <w:t>any</w:t>
      </w:r>
      <w:r>
        <w:tab/>
        <w:t>other service provider</w:t>
      </w:r>
    </w:p>
    <w:p w:rsidR="003D775C" w:rsidRDefault="002D3268">
      <w:pPr>
        <w:numPr>
          <w:ilvl w:val="0"/>
          <w:numId w:val="6"/>
        </w:numPr>
        <w:ind w:hanging="240"/>
      </w:pPr>
      <w:r>
        <w:t>Working with the minimum amount of supervision</w:t>
      </w:r>
    </w:p>
    <w:p w:rsidR="003D775C" w:rsidRDefault="002D3268">
      <w:pPr>
        <w:numPr>
          <w:ilvl w:val="0"/>
          <w:numId w:val="6"/>
        </w:numPr>
        <w:ind w:hanging="240"/>
      </w:pPr>
      <w:r>
        <w:t>Being</w:t>
      </w:r>
      <w:r>
        <w:tab/>
        <w:t>prompt,</w:t>
      </w:r>
      <w:r>
        <w:tab/>
        <w:t>punctual</w:t>
      </w:r>
      <w:r>
        <w:tab/>
        <w:t>and</w:t>
      </w:r>
      <w:r>
        <w:tab/>
        <w:t>smartly</w:t>
      </w:r>
      <w:r>
        <w:tab/>
        <w:t>attired</w:t>
      </w:r>
    </w:p>
    <w:p w:rsidR="003D775C" w:rsidRDefault="002D3268">
      <w:pPr>
        <w:numPr>
          <w:ilvl w:val="0"/>
          <w:numId w:val="6"/>
        </w:numPr>
        <w:ind w:hanging="240"/>
      </w:pPr>
      <w:r>
        <w:t>Do not take unauthorised breaks or take longer than your allocated break time</w:t>
      </w:r>
    </w:p>
    <w:p w:rsidR="003D775C" w:rsidRDefault="002D3268">
      <w:pPr>
        <w:numPr>
          <w:ilvl w:val="0"/>
          <w:numId w:val="6"/>
        </w:numPr>
        <w:ind w:hanging="240"/>
      </w:pPr>
      <w:r>
        <w:t>Wearing you</w:t>
      </w:r>
      <w:r>
        <w:t>r ID badge and Care 24/7 Healthcare Ltd. uniform at all times</w:t>
      </w:r>
    </w:p>
    <w:p w:rsidR="003D775C" w:rsidRDefault="002D3268">
      <w:pPr>
        <w:numPr>
          <w:ilvl w:val="0"/>
          <w:numId w:val="6"/>
        </w:numPr>
        <w:ind w:hanging="240"/>
      </w:pPr>
      <w:r>
        <w:t>Having legible handwriting and a good telephone manner</w:t>
      </w:r>
    </w:p>
    <w:p w:rsidR="003D775C" w:rsidRDefault="002D3268">
      <w:pPr>
        <w:numPr>
          <w:ilvl w:val="0"/>
          <w:numId w:val="6"/>
        </w:numPr>
        <w:ind w:hanging="240"/>
      </w:pPr>
      <w:r>
        <w:t>Being</w:t>
      </w:r>
      <w:r>
        <w:tab/>
        <w:t>helpful,</w:t>
      </w:r>
      <w:r>
        <w:tab/>
        <w:t>courteous</w:t>
      </w:r>
      <w:r>
        <w:tab/>
        <w:t>and</w:t>
      </w:r>
      <w:r>
        <w:tab/>
        <w:t>polite</w:t>
      </w:r>
      <w:r>
        <w:tab/>
        <w:t>to</w:t>
      </w:r>
      <w:r>
        <w:tab/>
        <w:t>everyone</w:t>
      </w:r>
      <w:r>
        <w:tab/>
        <w:t>and</w:t>
      </w:r>
      <w:r>
        <w:tab/>
        <w:t>at</w:t>
      </w:r>
      <w:r>
        <w:tab/>
        <w:t>all</w:t>
      </w:r>
      <w:r>
        <w:tab/>
        <w:t>times,</w:t>
      </w:r>
      <w:r>
        <w:tab/>
        <w:t>regardless</w:t>
      </w:r>
      <w:r>
        <w:tab/>
        <w:t>of</w:t>
      </w:r>
      <w:r>
        <w:tab/>
        <w:t>their</w:t>
      </w:r>
      <w:r>
        <w:tab/>
        <w:t>manner</w:t>
      </w:r>
      <w:r>
        <w:tab/>
        <w:t>towards</w:t>
      </w:r>
      <w:r>
        <w:tab/>
        <w:t>you.</w:t>
      </w:r>
    </w:p>
    <w:p w:rsidR="003D775C" w:rsidRDefault="002D3268">
      <w:pPr>
        <w:spacing w:after="292"/>
        <w:ind w:left="-4" w:right="78"/>
      </w:pPr>
      <w:r>
        <w:t>Should</w:t>
      </w:r>
      <w:r>
        <w:tab/>
        <w:t>you</w:t>
      </w:r>
      <w:r>
        <w:tab/>
        <w:t>experience</w:t>
      </w:r>
      <w:r>
        <w:tab/>
        <w:t>any</w:t>
      </w:r>
      <w:r>
        <w:tab/>
        <w:t>difficulties</w:t>
      </w:r>
      <w:r>
        <w:tab/>
        <w:t>during</w:t>
      </w:r>
      <w:r>
        <w:tab/>
        <w:t>your</w:t>
      </w:r>
      <w:r>
        <w:tab/>
        <w:t>assignments,</w:t>
      </w:r>
      <w:r>
        <w:tab/>
        <w:t>whether</w:t>
      </w:r>
      <w:r>
        <w:tab/>
        <w:t>with</w:t>
      </w:r>
      <w:r>
        <w:tab/>
        <w:t>the</w:t>
      </w:r>
      <w:r>
        <w:tab/>
        <w:t>duties</w:t>
      </w:r>
      <w:r>
        <w:tab/>
        <w:t>expected</w:t>
      </w:r>
      <w:r>
        <w:tab/>
        <w:t>of</w:t>
      </w:r>
      <w:r>
        <w:tab/>
        <w:t>you</w:t>
      </w:r>
      <w:r>
        <w:tab/>
        <w:t>or</w:t>
      </w:r>
      <w:r>
        <w:tab/>
        <w:t>with</w:t>
      </w:r>
      <w:r>
        <w:tab/>
        <w:t>a</w:t>
      </w:r>
      <w:r>
        <w:tab/>
        <w:t>member</w:t>
      </w:r>
      <w:r>
        <w:tab/>
        <w:t>of</w:t>
      </w:r>
      <w:r>
        <w:tab/>
        <w:t>staff,</w:t>
      </w:r>
      <w:r>
        <w:tab/>
        <w:t>please</w:t>
      </w:r>
      <w:r>
        <w:tab/>
        <w:t>do</w:t>
      </w:r>
      <w:r>
        <w:tab/>
        <w:t>not</w:t>
      </w:r>
      <w:r>
        <w:tab/>
        <w:t>hesitate</w:t>
      </w:r>
      <w:r>
        <w:tab/>
        <w:t>to contact your Recruitment Consultant who will be able to guide you through the best course of action</w:t>
      </w:r>
      <w:r>
        <w:t>.</w:t>
      </w:r>
    </w:p>
    <w:p w:rsidR="003D775C" w:rsidRDefault="002D3268">
      <w:pPr>
        <w:pStyle w:val="Heading3"/>
        <w:ind w:left="-3"/>
      </w:pPr>
      <w:r>
        <w:lastRenderedPageBreak/>
        <w:t>1 .12 reporting for duty</w:t>
      </w:r>
    </w:p>
    <w:p w:rsidR="003D775C" w:rsidRDefault="002D3268">
      <w:pPr>
        <w:spacing w:after="192"/>
        <w:ind w:left="-4" w:right="78"/>
      </w:pPr>
      <w:r>
        <w:t>When</w:t>
      </w:r>
      <w:r>
        <w:tab/>
        <w:t>an</w:t>
      </w:r>
      <w:r>
        <w:tab/>
        <w:t>assignment</w:t>
      </w:r>
      <w:r>
        <w:tab/>
        <w:t>has</w:t>
      </w:r>
      <w:r>
        <w:tab/>
        <w:t>been</w:t>
      </w:r>
      <w:r>
        <w:tab/>
        <w:t>confirmed</w:t>
      </w:r>
      <w:r>
        <w:tab/>
        <w:t>you</w:t>
      </w:r>
      <w:r>
        <w:tab/>
        <w:t>will</w:t>
      </w:r>
      <w:r>
        <w:tab/>
        <w:t>be</w:t>
      </w:r>
      <w:r>
        <w:tab/>
        <w:t>sent</w:t>
      </w:r>
      <w:r>
        <w:tab/>
        <w:t>your</w:t>
      </w:r>
      <w:r>
        <w:tab/>
        <w:t>confirmation</w:t>
      </w:r>
      <w:r>
        <w:tab/>
        <w:t>details,</w:t>
      </w:r>
      <w:r>
        <w:tab/>
        <w:t>including</w:t>
      </w:r>
      <w:r>
        <w:tab/>
        <w:t>any</w:t>
      </w:r>
      <w:r>
        <w:tab/>
        <w:t>reporting</w:t>
      </w:r>
      <w:r>
        <w:tab/>
        <w:t>instructions. Where no reporting instructions are given or if you arrive out of hours report to switchboard or reception. I</w:t>
      </w:r>
      <w:r>
        <w:t>f you have been provided with reporting instructions follow them carefully.</w:t>
      </w:r>
    </w:p>
    <w:p w:rsidR="003D775C" w:rsidRDefault="002D3268">
      <w:pPr>
        <w:spacing w:after="192"/>
        <w:ind w:left="-4" w:right="78"/>
      </w:pPr>
      <w:r>
        <w:t>If you are working at a Hospital where you have never been,</w:t>
      </w:r>
      <w:r>
        <w:tab/>
        <w:t>make</w:t>
      </w:r>
      <w:r>
        <w:tab/>
        <w:t>sure</w:t>
      </w:r>
      <w:r>
        <w:tab/>
        <w:t>you</w:t>
      </w:r>
      <w:r>
        <w:tab/>
        <w:t>allow</w:t>
      </w:r>
      <w:r>
        <w:tab/>
        <w:t>yourself</w:t>
      </w:r>
      <w:r>
        <w:tab/>
        <w:t>a</w:t>
      </w:r>
      <w:r>
        <w:tab/>
        <w:t>little</w:t>
      </w:r>
      <w:r>
        <w:tab/>
        <w:t>extra</w:t>
      </w:r>
      <w:r>
        <w:tab/>
        <w:t>time</w:t>
      </w:r>
      <w:r>
        <w:tab/>
        <w:t>in</w:t>
      </w:r>
      <w:r>
        <w:tab/>
        <w:t>order</w:t>
      </w:r>
      <w:r>
        <w:tab/>
        <w:t>to</w:t>
      </w:r>
      <w:r>
        <w:tab/>
        <w:t>find</w:t>
      </w:r>
      <w:r>
        <w:tab/>
        <w:t>your</w:t>
      </w:r>
      <w:r>
        <w:tab/>
        <w:t>way</w:t>
      </w:r>
      <w:r>
        <w:tab/>
        <w:t>around.</w:t>
      </w:r>
    </w:p>
    <w:p w:rsidR="003D775C" w:rsidRDefault="002D3268">
      <w:pPr>
        <w:spacing w:after="192"/>
        <w:ind w:left="-4" w:right="78"/>
      </w:pPr>
      <w:r>
        <w:t>Ensure you are aware if you have acco</w:t>
      </w:r>
      <w:r>
        <w:t>mmodation booked where you collect the key. Unless otherwise stated your accommodation will be for a single person.</w:t>
      </w:r>
    </w:p>
    <w:p w:rsidR="003D775C" w:rsidRDefault="002D3268">
      <w:pPr>
        <w:spacing w:after="732"/>
        <w:ind w:left="-4" w:right="78"/>
      </w:pPr>
      <w:r>
        <w:t>If</w:t>
      </w:r>
      <w:r>
        <w:tab/>
        <w:t>you</w:t>
      </w:r>
      <w:r>
        <w:tab/>
        <w:t>smoke,</w:t>
      </w:r>
      <w:r>
        <w:tab/>
        <w:t>please</w:t>
      </w:r>
      <w:r>
        <w:tab/>
        <w:t>abide</w:t>
      </w:r>
      <w:r>
        <w:tab/>
        <w:t>by</w:t>
      </w:r>
      <w:r>
        <w:tab/>
        <w:t>the</w:t>
      </w:r>
      <w:r>
        <w:tab/>
        <w:t>smoking</w:t>
      </w:r>
      <w:r>
        <w:tab/>
        <w:t>policy</w:t>
      </w:r>
      <w:r>
        <w:tab/>
        <w:t>of</w:t>
      </w:r>
      <w:r>
        <w:tab/>
        <w:t>the hospital and only smoke in the designated areas. Do</w:t>
      </w:r>
      <w:r>
        <w:tab/>
        <w:t>not</w:t>
      </w:r>
      <w:r>
        <w:tab/>
        <w:t>smoke</w:t>
      </w:r>
      <w:r>
        <w:tab/>
        <w:t>in</w:t>
      </w:r>
      <w:r>
        <w:tab/>
        <w:t>your</w:t>
      </w:r>
      <w:r>
        <w:tab/>
        <w:t>accommodation</w:t>
      </w:r>
      <w:r>
        <w:tab/>
      </w:r>
      <w:r>
        <w:t>room,</w:t>
      </w:r>
      <w:r>
        <w:tab/>
        <w:t>if</w:t>
      </w:r>
      <w:r>
        <w:tab/>
        <w:t>you</w:t>
      </w:r>
      <w:r>
        <w:tab/>
        <w:t>are</w:t>
      </w:r>
      <w:r>
        <w:tab/>
        <w:t>caught</w:t>
      </w:r>
      <w:r>
        <w:tab/>
        <w:t>you</w:t>
      </w:r>
      <w:r>
        <w:tab/>
        <w:t>could</w:t>
      </w:r>
      <w:r>
        <w:tab/>
        <w:t>be</w:t>
      </w:r>
      <w:r>
        <w:tab/>
        <w:t>asked</w:t>
      </w:r>
      <w:r>
        <w:tab/>
        <w:t>to</w:t>
      </w:r>
      <w:r>
        <w:tab/>
        <w:t>vacate</w:t>
      </w:r>
      <w:r>
        <w:tab/>
        <w:t>the</w:t>
      </w:r>
      <w:r>
        <w:tab/>
        <w:t>room,</w:t>
      </w:r>
      <w:r>
        <w:tab/>
        <w:t>be</w:t>
      </w:r>
      <w:r>
        <w:tab/>
        <w:t>subject</w:t>
      </w:r>
      <w:r>
        <w:tab/>
        <w:t>to</w:t>
      </w:r>
      <w:r>
        <w:tab/>
        <w:t>a</w:t>
      </w:r>
      <w:r>
        <w:tab/>
        <w:t>fine</w:t>
      </w:r>
      <w:r>
        <w:tab/>
        <w:t>and</w:t>
      </w:r>
      <w:r>
        <w:tab/>
        <w:t>you</w:t>
      </w:r>
      <w:r>
        <w:tab/>
        <w:t>may</w:t>
      </w:r>
      <w:r>
        <w:tab/>
        <w:t>be</w:t>
      </w:r>
      <w:r>
        <w:tab/>
        <w:t>dismissed</w:t>
      </w:r>
      <w:r>
        <w:tab/>
        <w:t>from</w:t>
      </w:r>
      <w:r>
        <w:tab/>
        <w:t>your post.</w:t>
      </w:r>
    </w:p>
    <w:p w:rsidR="003D775C" w:rsidRDefault="002D3268">
      <w:pPr>
        <w:pStyle w:val="Heading1"/>
        <w:ind w:left="-3"/>
      </w:pPr>
      <w:r>
        <w:t>2 Care 24/7 Healthcare Ltd . Codes of Conduct</w:t>
      </w:r>
    </w:p>
    <w:p w:rsidR="003D775C" w:rsidRDefault="002D3268">
      <w:pPr>
        <w:ind w:left="-4" w:right="78"/>
      </w:pPr>
      <w:r>
        <w:t>Ensure that the care you give is of the highest standard and</w:t>
      </w:r>
      <w:r>
        <w:tab/>
        <w:t>that</w:t>
      </w:r>
      <w:r>
        <w:tab/>
        <w:t>you</w:t>
      </w:r>
      <w:r>
        <w:tab/>
        <w:t>comply</w:t>
      </w:r>
      <w:r>
        <w:tab/>
        <w:t>with</w:t>
      </w:r>
      <w:r>
        <w:tab/>
        <w:t>pro</w:t>
      </w:r>
      <w:r>
        <w:t>fessional,</w:t>
      </w:r>
      <w:r>
        <w:tab/>
        <w:t>legal</w:t>
      </w:r>
      <w:r>
        <w:tab/>
        <w:t>and</w:t>
      </w:r>
      <w:r>
        <w:tab/>
        <w:t>ethical requirements at all times and that you follow all</w:t>
      </w:r>
      <w:r>
        <w:tab/>
        <w:t>reasonable</w:t>
      </w:r>
      <w:r>
        <w:tab/>
        <w:t>requests,</w:t>
      </w:r>
      <w:r>
        <w:tab/>
        <w:t>policies,</w:t>
      </w:r>
      <w:r>
        <w:tab/>
        <w:t>procedures,</w:t>
      </w:r>
      <w:r>
        <w:tab/>
        <w:t>rules</w:t>
      </w:r>
      <w:r>
        <w:tab/>
        <w:t>and instructions of the Hospital/Trust.</w:t>
      </w:r>
    </w:p>
    <w:p w:rsidR="003D775C" w:rsidRDefault="002D3268">
      <w:pPr>
        <w:spacing w:after="192"/>
        <w:ind w:left="-4"/>
      </w:pPr>
      <w:r>
        <w:t>Be</w:t>
      </w:r>
      <w:r>
        <w:tab/>
        <w:t>on</w:t>
      </w:r>
      <w:r>
        <w:tab/>
        <w:t>time</w:t>
      </w:r>
      <w:r>
        <w:tab/>
        <w:t>for</w:t>
      </w:r>
      <w:r>
        <w:tab/>
        <w:t>all</w:t>
      </w:r>
      <w:r>
        <w:tab/>
        <w:t>your</w:t>
      </w:r>
      <w:r>
        <w:tab/>
        <w:t>assignments,</w:t>
      </w:r>
      <w:r>
        <w:tab/>
        <w:t>and</w:t>
      </w:r>
      <w:r>
        <w:tab/>
        <w:t>if</w:t>
      </w:r>
      <w:r>
        <w:tab/>
        <w:t>running</w:t>
      </w:r>
      <w:r>
        <w:tab/>
        <w:t>late notify your recruitment consult</w:t>
      </w:r>
      <w:r>
        <w:t>ant or place of work as soon as possible. If you are unable to attend an assignment notify your Recruitment Consultant immediately</w:t>
      </w:r>
      <w:r>
        <w:tab/>
        <w:t>or,</w:t>
      </w:r>
      <w:r>
        <w:tab/>
        <w:t>if</w:t>
      </w:r>
      <w:r>
        <w:tab/>
        <w:t>it</w:t>
      </w:r>
      <w:r>
        <w:tab/>
        <w:t>is</w:t>
      </w:r>
      <w:r>
        <w:tab/>
        <w:t>outside</w:t>
      </w:r>
      <w:r>
        <w:tab/>
        <w:t>office</w:t>
      </w:r>
      <w:r>
        <w:tab/>
        <w:t>hours</w:t>
      </w:r>
      <w:r>
        <w:tab/>
        <w:t>leave</w:t>
      </w:r>
      <w:r>
        <w:tab/>
        <w:t>a</w:t>
      </w:r>
      <w:r>
        <w:tab/>
        <w:t>voicemail explaining your situation. Always provide an explanation as to why you ar</w:t>
      </w:r>
      <w:r>
        <w:t>e unable to attend the consultant. Never organise a substitute worker to replace you if you are unable to attend.</w:t>
      </w:r>
    </w:p>
    <w:p w:rsidR="003D775C" w:rsidRDefault="002D3268">
      <w:pPr>
        <w:spacing w:after="192"/>
        <w:ind w:left="-4"/>
      </w:pPr>
      <w:r>
        <w:t xml:space="preserve">Ensure that you are always suitably dressed and wear your Care 24/7 Healthcare Ltd. uniform for all </w:t>
      </w:r>
      <w:r>
        <w:t>bookings. If you have not been provided wi</w:t>
      </w:r>
      <w:r>
        <w:t>th a</w:t>
      </w:r>
      <w:r>
        <w:tab/>
        <w:t>uniform</w:t>
      </w:r>
      <w:r>
        <w:tab/>
        <w:t>or</w:t>
      </w:r>
      <w:r>
        <w:tab/>
        <w:t>need</w:t>
      </w:r>
      <w:r>
        <w:tab/>
        <w:t>a</w:t>
      </w:r>
      <w:r>
        <w:tab/>
        <w:t>replacement,</w:t>
      </w:r>
      <w:r>
        <w:tab/>
        <w:t>please</w:t>
      </w:r>
      <w:r>
        <w:tab/>
        <w:t>contact</w:t>
      </w:r>
      <w:r>
        <w:tab/>
        <w:t>your</w:t>
      </w:r>
      <w:r>
        <w:tab/>
        <w:t>recruitment</w:t>
      </w:r>
      <w:r>
        <w:tab/>
        <w:t>consultant</w:t>
      </w:r>
      <w:r>
        <w:tab/>
        <w:t>or</w:t>
      </w:r>
      <w:r>
        <w:tab/>
        <w:t>compliance</w:t>
      </w:r>
      <w:r>
        <w:tab/>
        <w:t>officer.</w:t>
      </w:r>
    </w:p>
    <w:p w:rsidR="003D775C" w:rsidRDefault="002D3268">
      <w:pPr>
        <w:spacing w:after="192"/>
        <w:ind w:left="-4"/>
      </w:pPr>
      <w:r>
        <w:t>Wear your ID badge at all times whilst on the premises of the Hospital/Trust and always take with you a form of photographic ID to present upon arrival at your assignment and if reasonably requested anytime thereafter during your engagement.</w:t>
      </w:r>
    </w:p>
    <w:p w:rsidR="003D775C" w:rsidRDefault="002D3268">
      <w:pPr>
        <w:spacing w:after="192"/>
        <w:ind w:left="-4"/>
      </w:pPr>
      <w:r>
        <w:t>Fully complete</w:t>
      </w:r>
      <w:r>
        <w:t xml:space="preserve"> and return your timesheet on time and do not falsify your timesheet or expenses or attempt to de-fraud the Hospital/Trust or Care 24/7 Healthcare Ltd. in any way.</w:t>
      </w:r>
    </w:p>
    <w:p w:rsidR="003D775C" w:rsidRDefault="002D3268">
      <w:pPr>
        <w:spacing w:after="192"/>
        <w:ind w:left="-4"/>
      </w:pPr>
      <w:r>
        <w:t>Co-operate in the removal of discrimination in service provision and do not engage in any ac</w:t>
      </w:r>
      <w:r>
        <w:t>t of discrimination.</w:t>
      </w:r>
    </w:p>
    <w:p w:rsidR="003D775C" w:rsidRDefault="002D3268">
      <w:pPr>
        <w:spacing w:after="192"/>
        <w:ind w:left="-4"/>
      </w:pPr>
      <w:r>
        <w:t>Report</w:t>
      </w:r>
      <w:r>
        <w:tab/>
        <w:t>any</w:t>
      </w:r>
      <w:r>
        <w:tab/>
        <w:t>act</w:t>
      </w:r>
      <w:r>
        <w:tab/>
        <w:t>of</w:t>
      </w:r>
      <w:r>
        <w:tab/>
        <w:t>verbal</w:t>
      </w:r>
      <w:r>
        <w:tab/>
        <w:t>or</w:t>
      </w:r>
      <w:r>
        <w:tab/>
        <w:t>physical</w:t>
      </w:r>
      <w:r>
        <w:tab/>
        <w:t>abuse,</w:t>
      </w:r>
      <w:r>
        <w:tab/>
        <w:t>threatening</w:t>
      </w:r>
      <w:r>
        <w:tab/>
        <w:t>behaviour,</w:t>
      </w:r>
      <w:r>
        <w:tab/>
        <w:t>bullying</w:t>
      </w:r>
      <w:r>
        <w:tab/>
        <w:t>or</w:t>
      </w:r>
      <w:r>
        <w:tab/>
        <w:t>harassment</w:t>
      </w:r>
      <w:r>
        <w:tab/>
        <w:t>to</w:t>
      </w:r>
      <w:r>
        <w:tab/>
        <w:t>your immediate supervisor and do not engage in this type of behaviour yourself.</w:t>
      </w:r>
    </w:p>
    <w:p w:rsidR="003D775C" w:rsidRDefault="002D3268">
      <w:pPr>
        <w:spacing w:after="192"/>
        <w:ind w:left="-4"/>
      </w:pPr>
      <w:r>
        <w:t>Do not attempt to undertake an assignment whilst under</w:t>
      </w:r>
      <w:r>
        <w:tab/>
        <w:t>the</w:t>
      </w:r>
      <w:r>
        <w:tab/>
        <w:t>inf</w:t>
      </w:r>
      <w:r>
        <w:t>luence</w:t>
      </w:r>
      <w:r>
        <w:tab/>
        <w:t>of</w:t>
      </w:r>
      <w:r>
        <w:tab/>
        <w:t>any</w:t>
      </w:r>
      <w:r>
        <w:tab/>
        <w:t>drugs,</w:t>
      </w:r>
      <w:r>
        <w:tab/>
        <w:t>alcohol</w:t>
      </w:r>
      <w:r>
        <w:tab/>
        <w:t>or</w:t>
      </w:r>
      <w:r>
        <w:tab/>
        <w:t>other</w:t>
      </w:r>
      <w:r>
        <w:tab/>
        <w:t>substance that will impair your judgement and ability to perform your duties.</w:t>
      </w:r>
    </w:p>
    <w:p w:rsidR="003D775C" w:rsidRDefault="002D3268">
      <w:pPr>
        <w:spacing w:after="192"/>
        <w:ind w:left="-4"/>
      </w:pPr>
      <w:r>
        <w:t>You must not give any gifts or lend money to patients,</w:t>
      </w:r>
      <w:r>
        <w:tab/>
        <w:t>service</w:t>
      </w:r>
      <w:r>
        <w:tab/>
        <w:t>users</w:t>
      </w:r>
      <w:r>
        <w:tab/>
        <w:t>or</w:t>
      </w:r>
      <w:r>
        <w:tab/>
        <w:t>clients</w:t>
      </w:r>
      <w:r>
        <w:tab/>
        <w:t>nor</w:t>
      </w:r>
      <w:r>
        <w:tab/>
        <w:t>will</w:t>
      </w:r>
      <w:r>
        <w:tab/>
        <w:t>you</w:t>
      </w:r>
      <w:r>
        <w:tab/>
        <w:t>accept</w:t>
      </w:r>
      <w:r>
        <w:tab/>
        <w:t>gifts,</w:t>
      </w:r>
      <w:r>
        <w:tab/>
        <w:t>loans</w:t>
      </w:r>
      <w:r>
        <w:tab/>
        <w:t>or</w:t>
      </w:r>
      <w:r>
        <w:tab/>
        <w:t>gratuities</w:t>
      </w:r>
      <w:r>
        <w:tab/>
        <w:t>from</w:t>
      </w:r>
      <w:r>
        <w:tab/>
        <w:t>patients</w:t>
      </w:r>
      <w:r>
        <w:t>,</w:t>
      </w:r>
      <w:r>
        <w:tab/>
        <w:t>service</w:t>
      </w:r>
      <w:r>
        <w:tab/>
        <w:t>users,</w:t>
      </w:r>
      <w:r>
        <w:tab/>
        <w:t>clients,</w:t>
      </w:r>
      <w:r>
        <w:tab/>
        <w:t>relatives</w:t>
      </w:r>
      <w:r>
        <w:tab/>
        <w:t>or</w:t>
      </w:r>
      <w:r>
        <w:tab/>
        <w:t>other</w:t>
      </w:r>
      <w:r>
        <w:tab/>
        <w:t>interested</w:t>
      </w:r>
      <w:r>
        <w:tab/>
        <w:t>parties.</w:t>
      </w:r>
      <w:r>
        <w:tab/>
        <w:t>You</w:t>
      </w:r>
      <w:r>
        <w:tab/>
        <w:t>will</w:t>
      </w:r>
      <w:r>
        <w:tab/>
        <w:t>comply with the client’s policies for the safe handling of</w:t>
      </w:r>
      <w:r>
        <w:tab/>
        <w:t>personal</w:t>
      </w:r>
      <w:r>
        <w:tab/>
        <w:t>property,</w:t>
      </w:r>
      <w:r>
        <w:tab/>
        <w:t>including</w:t>
      </w:r>
      <w:r>
        <w:tab/>
        <w:t>money,</w:t>
      </w:r>
      <w:r>
        <w:tab/>
        <w:t>belonging</w:t>
      </w:r>
      <w:r>
        <w:tab/>
        <w:t>to</w:t>
      </w:r>
      <w:r>
        <w:tab/>
        <w:t>patients and service providers. You must not agree to look after the prope</w:t>
      </w:r>
      <w:r>
        <w:t>rty of a patient or service user.</w:t>
      </w:r>
    </w:p>
    <w:p w:rsidR="003D775C" w:rsidRDefault="002D3268">
      <w:pPr>
        <w:spacing w:after="732"/>
        <w:ind w:left="-4"/>
      </w:pPr>
      <w:r>
        <w:t>You must inform us of any disciplinary proceedings/ suspensions immediately</w:t>
      </w:r>
    </w:p>
    <w:p w:rsidR="003D775C" w:rsidRDefault="002D3268">
      <w:pPr>
        <w:pStyle w:val="Heading1"/>
        <w:ind w:left="-3"/>
      </w:pPr>
      <w:r>
        <w:t>3 Timesheets and the Payment Process</w:t>
      </w:r>
    </w:p>
    <w:p w:rsidR="003D775C" w:rsidRDefault="002D3268">
      <w:pPr>
        <w:spacing w:after="292"/>
        <w:ind w:left="-4"/>
      </w:pPr>
      <w:r>
        <w:t>Care 24/7 Healthcare Ltd. is dedicated to giving you the best possible service; this includes prompt payment.</w:t>
      </w:r>
      <w:r>
        <w:t xml:space="preserve"> To ensure prompt payment you will need to</w:t>
      </w:r>
      <w:r>
        <w:tab/>
        <w:t>complete</w:t>
      </w:r>
      <w:r>
        <w:tab/>
        <w:t>a</w:t>
      </w:r>
      <w:r>
        <w:tab/>
        <w:t>timesheet</w:t>
      </w:r>
      <w:r>
        <w:tab/>
        <w:t>each</w:t>
      </w:r>
      <w:r>
        <w:tab/>
        <w:t>week.</w:t>
      </w:r>
      <w:r>
        <w:tab/>
        <w:t>You</w:t>
      </w:r>
      <w:r>
        <w:tab/>
        <w:t>will</w:t>
      </w:r>
      <w:r>
        <w:tab/>
        <w:t>find</w:t>
      </w:r>
      <w:r>
        <w:tab/>
        <w:t>your</w:t>
      </w:r>
      <w:r>
        <w:tab/>
        <w:t>first</w:t>
      </w:r>
      <w:r>
        <w:lastRenderedPageBreak/>
        <w:tab/>
        <w:t>timesheet</w:t>
      </w:r>
      <w:r>
        <w:tab/>
        <w:t>enclosed</w:t>
      </w:r>
      <w:r>
        <w:tab/>
        <w:t>with</w:t>
      </w:r>
      <w:r>
        <w:tab/>
        <w:t>your</w:t>
      </w:r>
      <w:r>
        <w:tab/>
        <w:t>booking</w:t>
      </w:r>
      <w:r>
        <w:tab/>
        <w:t>confirmation.</w:t>
      </w:r>
    </w:p>
    <w:p w:rsidR="003D775C" w:rsidRDefault="002D3268">
      <w:pPr>
        <w:pStyle w:val="Heading2"/>
        <w:spacing w:after="97"/>
        <w:ind w:left="-3"/>
      </w:pPr>
      <w:r>
        <w:rPr>
          <w:b/>
        </w:rPr>
        <w:t>3 .1 Methods of Payment</w:t>
      </w:r>
    </w:p>
    <w:p w:rsidR="003D775C" w:rsidRDefault="002D3268">
      <w:pPr>
        <w:spacing w:after="192"/>
        <w:ind w:left="-4"/>
      </w:pPr>
      <w:r>
        <w:t>There are three ways in which you can choose to be paid:</w:t>
      </w:r>
    </w:p>
    <w:p w:rsidR="003D775C" w:rsidRDefault="002D3268">
      <w:pPr>
        <w:numPr>
          <w:ilvl w:val="0"/>
          <w:numId w:val="7"/>
        </w:numPr>
        <w:ind w:hanging="240"/>
      </w:pPr>
      <w:r>
        <w:t>PAYE (Pay As Your Earn)</w:t>
      </w:r>
    </w:p>
    <w:p w:rsidR="003D775C" w:rsidRDefault="002D3268">
      <w:pPr>
        <w:numPr>
          <w:ilvl w:val="0"/>
          <w:numId w:val="7"/>
        </w:numPr>
        <w:ind w:hanging="240"/>
      </w:pPr>
      <w:r>
        <w:t>Through a Limited Company</w:t>
      </w:r>
    </w:p>
    <w:p w:rsidR="003D775C" w:rsidRDefault="002D3268">
      <w:pPr>
        <w:numPr>
          <w:ilvl w:val="0"/>
          <w:numId w:val="7"/>
        </w:numPr>
        <w:ind w:hanging="240"/>
      </w:pPr>
      <w:r>
        <w:t>Through an Umbrella Company</w:t>
      </w:r>
    </w:p>
    <w:p w:rsidR="003D775C" w:rsidRDefault="002D3268">
      <w:pPr>
        <w:spacing w:after="192"/>
        <w:ind w:left="-4"/>
      </w:pPr>
      <w:r>
        <w:t>The</w:t>
      </w:r>
      <w:r>
        <w:tab/>
        <w:t>way</w:t>
      </w:r>
      <w:r>
        <w:tab/>
        <w:t>you</w:t>
      </w:r>
      <w:r>
        <w:tab/>
        <w:t>chose</w:t>
      </w:r>
      <w:r>
        <w:tab/>
        <w:t>to</w:t>
      </w:r>
      <w:r>
        <w:tab/>
        <w:t>be</w:t>
      </w:r>
      <w:r>
        <w:tab/>
        <w:t>paid</w:t>
      </w:r>
      <w:r>
        <w:tab/>
        <w:t>depends</w:t>
      </w:r>
      <w:r>
        <w:tab/>
        <w:t>upon</w:t>
      </w:r>
      <w:r>
        <w:tab/>
        <w:t>you,</w:t>
      </w:r>
      <w:r>
        <w:tab/>
        <w:t>if appropriate seek independent advice to ensure that you chose the most suitable option for you.</w:t>
      </w:r>
    </w:p>
    <w:p w:rsidR="003D775C" w:rsidRDefault="002D3268">
      <w:pPr>
        <w:pStyle w:val="Heading2"/>
        <w:ind w:left="-3"/>
      </w:pPr>
      <w:r>
        <w:t>PAYE</w:t>
      </w:r>
    </w:p>
    <w:p w:rsidR="003D775C" w:rsidRDefault="002D3268">
      <w:pPr>
        <w:spacing w:after="192"/>
        <w:ind w:left="-4"/>
      </w:pPr>
      <w:r>
        <w:t>If you chose to be paid as a PAYE consultant the fol</w:t>
      </w:r>
      <w:r>
        <w:t>lowing will be deducted from your salary: Income tax: this is calculated on your gross earnings after the deduction of pension contributions.</w:t>
      </w:r>
    </w:p>
    <w:p w:rsidR="003D775C" w:rsidRDefault="002D3268">
      <w:pPr>
        <w:spacing w:after="192"/>
        <w:ind w:left="-4"/>
      </w:pPr>
      <w:r>
        <w:t>National Insurance: NI is paid both by employees and employers. The employee rate is up to 11% of your gross salar</w:t>
      </w:r>
      <w:r>
        <w:t>y.</w:t>
      </w:r>
    </w:p>
    <w:p w:rsidR="003D775C" w:rsidRDefault="002D3268">
      <w:pPr>
        <w:spacing w:after="192"/>
        <w:ind w:left="-4"/>
      </w:pPr>
      <w:r>
        <w:t>The</w:t>
      </w:r>
      <w:r>
        <w:tab/>
        <w:t>benefit</w:t>
      </w:r>
      <w:r>
        <w:tab/>
        <w:t>of</w:t>
      </w:r>
      <w:r>
        <w:tab/>
        <w:t>this</w:t>
      </w:r>
      <w:r>
        <w:tab/>
        <w:t>is</w:t>
      </w:r>
      <w:r>
        <w:tab/>
        <w:t>that</w:t>
      </w:r>
      <w:r>
        <w:tab/>
        <w:t>all</w:t>
      </w:r>
      <w:r>
        <w:tab/>
        <w:t>your</w:t>
      </w:r>
      <w:r>
        <w:tab/>
        <w:t>tax</w:t>
      </w:r>
      <w:r>
        <w:tab/>
        <w:t>and</w:t>
      </w:r>
      <w:r>
        <w:tab/>
        <w:t>NI</w:t>
      </w:r>
      <w:r>
        <w:tab/>
        <w:t>deductions</w:t>
      </w:r>
      <w:r>
        <w:tab/>
        <w:t>will be automatically taken care of; however you cannot offset business related expenses.</w:t>
      </w:r>
    </w:p>
    <w:p w:rsidR="003D775C" w:rsidRDefault="002D3268">
      <w:pPr>
        <w:spacing w:after="192"/>
        <w:ind w:left="-4"/>
      </w:pPr>
      <w:r>
        <w:t>Consultants</w:t>
      </w:r>
      <w:r>
        <w:tab/>
        <w:t>and</w:t>
      </w:r>
      <w:r>
        <w:tab/>
        <w:t>GPs</w:t>
      </w:r>
      <w:r>
        <w:tab/>
        <w:t>can</w:t>
      </w:r>
      <w:r>
        <w:tab/>
        <w:t>be</w:t>
      </w:r>
      <w:r>
        <w:tab/>
        <w:t>classified</w:t>
      </w:r>
      <w:r>
        <w:tab/>
        <w:t>as</w:t>
      </w:r>
      <w:r>
        <w:tab/>
        <w:t>selfemployed as they work in unsupervised roles. If this is app</w:t>
      </w:r>
      <w:r>
        <w:t>licable to you it is your choice whether you opt to be paid as PAYE or whether you are paid gross and arrange your own tax return. If you opt for a self-employed status we will require you to provide confirmation</w:t>
      </w:r>
      <w:r>
        <w:tab/>
        <w:t>that</w:t>
      </w:r>
      <w:r>
        <w:tab/>
        <w:t>you</w:t>
      </w:r>
      <w:r>
        <w:tab/>
        <w:t>will</w:t>
      </w:r>
      <w:r>
        <w:tab/>
        <w:t>be</w:t>
      </w:r>
      <w:r>
        <w:tab/>
        <w:t>responsible</w:t>
      </w:r>
      <w:r>
        <w:tab/>
        <w:t>for</w:t>
      </w:r>
      <w:r>
        <w:tab/>
        <w:t>your</w:t>
      </w:r>
      <w:r>
        <w:tab/>
        <w:t>taxat</w:t>
      </w:r>
      <w:r>
        <w:t>ion.</w:t>
      </w:r>
    </w:p>
    <w:p w:rsidR="003D775C" w:rsidRDefault="002D3268">
      <w:pPr>
        <w:pStyle w:val="Heading2"/>
        <w:ind w:left="-3"/>
      </w:pPr>
      <w:r>
        <w:t>Limited Company</w:t>
      </w:r>
    </w:p>
    <w:p w:rsidR="003D775C" w:rsidRDefault="002D3268">
      <w:pPr>
        <w:spacing w:after="192"/>
        <w:ind w:left="-4"/>
      </w:pPr>
      <w:r>
        <w:t>As a Limited Company consultant you will be responsible for your own tax and NI contributions to HM Revenue &amp; Customs. You will need to comply with tax legislation and other company requirements and this is an arrangement which is best</w:t>
      </w:r>
      <w:r>
        <w:t xml:space="preserve"> suited to those earning</w:t>
      </w:r>
      <w:r>
        <w:tab/>
        <w:t>a</w:t>
      </w:r>
      <w:r>
        <w:tab/>
        <w:t>higher</w:t>
      </w:r>
      <w:r>
        <w:tab/>
        <w:t>salary,</w:t>
      </w:r>
      <w:r>
        <w:tab/>
        <w:t>i.e.</w:t>
      </w:r>
      <w:r>
        <w:tab/>
        <w:t>over</w:t>
      </w:r>
      <w:r>
        <w:tab/>
        <w:t>£450</w:t>
      </w:r>
      <w:r>
        <w:tab/>
        <w:t>per</w:t>
      </w:r>
      <w:r>
        <w:tab/>
        <w:t>week.</w:t>
      </w:r>
    </w:p>
    <w:p w:rsidR="003D775C" w:rsidRDefault="002D3268">
      <w:pPr>
        <w:spacing w:after="192"/>
        <w:ind w:left="-4"/>
      </w:pPr>
      <w:r>
        <w:t>You will be required to provide the following documentation in order for Care 24/7 Healthcare Ltd. to pay you as a Limited Company:</w:t>
      </w:r>
    </w:p>
    <w:p w:rsidR="003D775C" w:rsidRDefault="002D3268">
      <w:pPr>
        <w:numPr>
          <w:ilvl w:val="0"/>
          <w:numId w:val="8"/>
        </w:numPr>
        <w:ind w:hanging="240"/>
      </w:pPr>
      <w:r>
        <w:t>Certificate</w:t>
      </w:r>
      <w:r>
        <w:tab/>
        <w:t>of</w:t>
      </w:r>
      <w:r>
        <w:tab/>
        <w:t>Incorporation</w:t>
      </w:r>
    </w:p>
    <w:p w:rsidR="003D775C" w:rsidRDefault="002D3268">
      <w:pPr>
        <w:numPr>
          <w:ilvl w:val="0"/>
          <w:numId w:val="8"/>
        </w:numPr>
        <w:ind w:hanging="240"/>
      </w:pPr>
      <w:r>
        <w:t>Proof of a business bank account</w:t>
      </w:r>
    </w:p>
    <w:p w:rsidR="003D775C" w:rsidRDefault="002D3268">
      <w:pPr>
        <w:numPr>
          <w:ilvl w:val="0"/>
          <w:numId w:val="8"/>
        </w:numPr>
        <w:ind w:hanging="240"/>
      </w:pPr>
      <w:r>
        <w:t>Proof of Directorship</w:t>
      </w:r>
    </w:p>
    <w:p w:rsidR="003D775C" w:rsidRDefault="002D3268">
      <w:pPr>
        <w:numPr>
          <w:ilvl w:val="0"/>
          <w:numId w:val="8"/>
        </w:numPr>
        <w:ind w:hanging="240"/>
      </w:pPr>
      <w:r>
        <w:t>VAT registration number (if VAT registered)</w:t>
      </w:r>
    </w:p>
    <w:p w:rsidR="003D775C" w:rsidRDefault="002D3268">
      <w:pPr>
        <w:spacing w:after="192"/>
        <w:ind w:left="-4"/>
      </w:pPr>
      <w:r>
        <w:t>There are several advantages to be gained from being paid as a Limited Company:</w:t>
      </w:r>
    </w:p>
    <w:p w:rsidR="003D775C" w:rsidRDefault="002D3268">
      <w:pPr>
        <w:numPr>
          <w:ilvl w:val="0"/>
          <w:numId w:val="8"/>
        </w:numPr>
        <w:ind w:hanging="240"/>
      </w:pPr>
      <w:r>
        <w:t>You can offset your business related expenses against your taxable income you</w:t>
      </w:r>
      <w:r>
        <w:t xml:space="preserve"> have complete control</w:t>
      </w:r>
      <w:r>
        <w:tab/>
        <w:t>over</w:t>
      </w:r>
      <w:r>
        <w:tab/>
        <w:t>all</w:t>
      </w:r>
      <w:r>
        <w:tab/>
        <w:t>transactions,</w:t>
      </w:r>
      <w:r>
        <w:tab/>
        <w:t>both</w:t>
      </w:r>
      <w:r>
        <w:tab/>
        <w:t>incoming</w:t>
      </w:r>
      <w:r>
        <w:tab/>
        <w:t>and</w:t>
      </w:r>
      <w:r>
        <w:tab/>
        <w:t>outgoing</w:t>
      </w:r>
    </w:p>
    <w:p w:rsidR="003D775C" w:rsidRDefault="002D3268">
      <w:pPr>
        <w:numPr>
          <w:ilvl w:val="0"/>
          <w:numId w:val="8"/>
        </w:numPr>
        <w:ind w:hanging="240"/>
      </w:pPr>
      <w:r>
        <w:t>There is a smaller tax burden (higher percentage of net pay) for contract revenue earned outside the IR35 legislation</w:t>
      </w:r>
    </w:p>
    <w:p w:rsidR="003D775C" w:rsidRDefault="002D3268">
      <w:pPr>
        <w:numPr>
          <w:ilvl w:val="0"/>
          <w:numId w:val="8"/>
        </w:numPr>
        <w:ind w:hanging="240"/>
      </w:pPr>
      <w:r>
        <w:t>You</w:t>
      </w:r>
      <w:r>
        <w:tab/>
        <w:t>have</w:t>
      </w:r>
      <w:r>
        <w:tab/>
        <w:t>full</w:t>
      </w:r>
      <w:r>
        <w:tab/>
        <w:t>control</w:t>
      </w:r>
      <w:r>
        <w:tab/>
        <w:t>of</w:t>
      </w:r>
      <w:r>
        <w:tab/>
        <w:t>revenue,</w:t>
      </w:r>
      <w:r>
        <w:tab/>
        <w:t>which</w:t>
      </w:r>
      <w:r>
        <w:tab/>
        <w:t>will</w:t>
      </w:r>
      <w:r>
        <w:tab/>
        <w:t>be</w:t>
      </w:r>
      <w:r>
        <w:tab/>
        <w:t>paid into your bu</w:t>
      </w:r>
      <w:r>
        <w:t>siness bank account.</w:t>
      </w:r>
    </w:p>
    <w:p w:rsidR="003D775C" w:rsidRDefault="002D3268">
      <w:pPr>
        <w:spacing w:after="187"/>
        <w:ind w:left="-4"/>
      </w:pPr>
      <w:r>
        <w:t>However there are also disadvantages:</w:t>
      </w:r>
    </w:p>
    <w:p w:rsidR="003D775C" w:rsidRDefault="002D3268">
      <w:pPr>
        <w:numPr>
          <w:ilvl w:val="0"/>
          <w:numId w:val="8"/>
        </w:numPr>
        <w:ind w:hanging="240"/>
      </w:pPr>
      <w:r>
        <w:t>There is a substantial amount of administration and paperwork to complete. Missing deadlines such</w:t>
      </w:r>
      <w:r>
        <w:tab/>
        <w:t>as</w:t>
      </w:r>
      <w:r>
        <w:tab/>
        <w:t>filing</w:t>
      </w:r>
      <w:r>
        <w:tab/>
        <w:t>tax</w:t>
      </w:r>
      <w:r>
        <w:tab/>
        <w:t>reports</w:t>
      </w:r>
      <w:r>
        <w:tab/>
        <w:t>can</w:t>
      </w:r>
      <w:r>
        <w:tab/>
        <w:t>result</w:t>
      </w:r>
      <w:r>
        <w:tab/>
        <w:t>in</w:t>
      </w:r>
      <w:r>
        <w:tab/>
        <w:t>fines</w:t>
      </w:r>
      <w:r>
        <w:tab/>
        <w:t>and</w:t>
      </w:r>
      <w:r>
        <w:tab/>
        <w:t>other penalties.</w:t>
      </w:r>
    </w:p>
    <w:p w:rsidR="003D775C" w:rsidRDefault="002D3268">
      <w:pPr>
        <w:numPr>
          <w:ilvl w:val="0"/>
          <w:numId w:val="8"/>
        </w:numPr>
        <w:ind w:hanging="240"/>
      </w:pPr>
      <w:r>
        <w:t>You</w:t>
      </w:r>
      <w:r>
        <w:tab/>
        <w:t>will</w:t>
      </w:r>
      <w:r>
        <w:tab/>
        <w:t>have</w:t>
      </w:r>
      <w:r>
        <w:tab/>
        <w:t>to</w:t>
      </w:r>
      <w:r>
        <w:tab/>
        <w:t>be</w:t>
      </w:r>
      <w:r>
        <w:tab/>
        <w:t>proficient</w:t>
      </w:r>
      <w:r>
        <w:tab/>
        <w:t>at</w:t>
      </w:r>
      <w:r>
        <w:tab/>
        <w:t>ru</w:t>
      </w:r>
      <w:r>
        <w:t>nning</w:t>
      </w:r>
      <w:r>
        <w:tab/>
        <w:t>your</w:t>
      </w:r>
      <w:r>
        <w:tab/>
        <w:t>basic</w:t>
      </w:r>
      <w:r>
        <w:tab/>
        <w:t>accounts and liaising with your accountant to ensure</w:t>
      </w:r>
      <w:r>
        <w:tab/>
        <w:t>all</w:t>
      </w:r>
      <w:r>
        <w:tab/>
        <w:t>forms,</w:t>
      </w:r>
      <w:r>
        <w:tab/>
        <w:t>returns</w:t>
      </w:r>
      <w:r>
        <w:tab/>
        <w:t>and</w:t>
      </w:r>
      <w:r>
        <w:tab/>
        <w:t>accounts</w:t>
      </w:r>
      <w:r>
        <w:tab/>
        <w:t>are</w:t>
      </w:r>
      <w:r>
        <w:tab/>
        <w:t>filed</w:t>
      </w:r>
      <w:r>
        <w:tab/>
        <w:t>by</w:t>
      </w:r>
      <w:r>
        <w:tab/>
        <w:t>the due dates.</w:t>
      </w:r>
    </w:p>
    <w:p w:rsidR="003D775C" w:rsidRDefault="002D3268">
      <w:pPr>
        <w:pStyle w:val="Heading2"/>
        <w:ind w:left="-3"/>
      </w:pPr>
      <w:r>
        <w:t>Umbrella Company</w:t>
      </w:r>
    </w:p>
    <w:p w:rsidR="003D775C" w:rsidRDefault="002D3268">
      <w:pPr>
        <w:spacing w:after="192"/>
        <w:ind w:left="-4"/>
      </w:pPr>
      <w:r>
        <w:t>By signing up with an Umbrella Company you become their employee and as such are paid by them.</w:t>
      </w:r>
    </w:p>
    <w:p w:rsidR="003D775C" w:rsidRDefault="002D3268">
      <w:pPr>
        <w:spacing w:after="192"/>
        <w:ind w:left="-4"/>
      </w:pPr>
      <w:r>
        <w:t>Because you ar</w:t>
      </w:r>
      <w:r>
        <w:t>e an employee of the Umbrella Company,</w:t>
      </w:r>
      <w:r>
        <w:tab/>
        <w:t>and</w:t>
      </w:r>
      <w:r>
        <w:tab/>
        <w:t>not</w:t>
      </w:r>
      <w:r>
        <w:tab/>
        <w:t>of</w:t>
      </w:r>
      <w:r>
        <w:tab/>
        <w:t>the</w:t>
      </w:r>
      <w:r>
        <w:tab/>
        <w:t>agency</w:t>
      </w:r>
      <w:r>
        <w:tab/>
        <w:t>or</w:t>
      </w:r>
      <w:r>
        <w:tab/>
        <w:t>client,</w:t>
      </w:r>
      <w:r>
        <w:tab/>
        <w:t>they</w:t>
      </w:r>
      <w:r>
        <w:tab/>
        <w:t>can</w:t>
      </w:r>
      <w:r>
        <w:tab/>
        <w:t>package</w:t>
      </w:r>
    </w:p>
    <w:p w:rsidR="003D775C" w:rsidRDefault="002D3268">
      <w:pPr>
        <w:spacing w:after="192"/>
        <w:ind w:left="-4"/>
      </w:pPr>
      <w:r>
        <w:t>your pay into a combination of salary and nontaxable items such as expenses and other employee benefits.</w:t>
      </w:r>
      <w:r>
        <w:tab/>
        <w:t>This</w:t>
      </w:r>
      <w:r>
        <w:tab/>
        <w:t>can</w:t>
      </w:r>
      <w:r>
        <w:tab/>
        <w:t>usually</w:t>
      </w:r>
      <w:r>
        <w:tab/>
        <w:t>save</w:t>
      </w:r>
      <w:r>
        <w:tab/>
        <w:t>between</w:t>
      </w:r>
      <w:r>
        <w:tab/>
        <w:t>25%</w:t>
      </w:r>
      <w:r>
        <w:tab/>
        <w:t>and</w:t>
      </w:r>
      <w:r>
        <w:tab/>
        <w:t>50%</w:t>
      </w:r>
      <w:r>
        <w:tab/>
        <w:t>on your tax bill. Yo</w:t>
      </w:r>
      <w:r>
        <w:t>u have the opportunity to claim the full amount of allowable business expenses prior to the tax being calculated.</w:t>
      </w:r>
    </w:p>
    <w:p w:rsidR="003D775C" w:rsidRDefault="002D3268">
      <w:pPr>
        <w:spacing w:after="187"/>
        <w:ind w:left="-4"/>
      </w:pPr>
      <w:r>
        <w:t>The advantages of using an Umbrella Company are:</w:t>
      </w:r>
    </w:p>
    <w:p w:rsidR="003D775C" w:rsidRDefault="002D3268">
      <w:pPr>
        <w:numPr>
          <w:ilvl w:val="0"/>
          <w:numId w:val="9"/>
        </w:numPr>
        <w:ind w:hanging="240"/>
      </w:pPr>
      <w:r>
        <w:t>It avoids the paperwork and accounting responsibilities of a Limited Company</w:t>
      </w:r>
    </w:p>
    <w:p w:rsidR="003D775C" w:rsidRDefault="002D3268">
      <w:pPr>
        <w:numPr>
          <w:ilvl w:val="0"/>
          <w:numId w:val="9"/>
        </w:numPr>
        <w:ind w:hanging="240"/>
      </w:pPr>
      <w:r>
        <w:t>Some basic expenses can be claimed</w:t>
      </w:r>
    </w:p>
    <w:p w:rsidR="003D775C" w:rsidRDefault="002D3268">
      <w:pPr>
        <w:numPr>
          <w:ilvl w:val="0"/>
          <w:numId w:val="9"/>
        </w:numPr>
        <w:ind w:hanging="240"/>
      </w:pPr>
      <w:r>
        <w:lastRenderedPageBreak/>
        <w:t>Knowledge that your tax and NI deductions are being handled for you</w:t>
      </w:r>
    </w:p>
    <w:p w:rsidR="003D775C" w:rsidRDefault="002D3268">
      <w:pPr>
        <w:spacing w:after="187"/>
        <w:ind w:left="-4"/>
      </w:pPr>
      <w:r>
        <w:t>The disadvantages of Umbrella companies:</w:t>
      </w:r>
    </w:p>
    <w:p w:rsidR="003D775C" w:rsidRDefault="002D3268">
      <w:pPr>
        <w:numPr>
          <w:ilvl w:val="0"/>
          <w:numId w:val="9"/>
        </w:numPr>
        <w:ind w:hanging="240"/>
      </w:pPr>
      <w:r>
        <w:t>This is a service by which you will simply be processing transactions; you cannot make any decisions about the r</w:t>
      </w:r>
      <w:r>
        <w:t>unning of the company</w:t>
      </w:r>
    </w:p>
    <w:p w:rsidR="003D775C" w:rsidRDefault="002D3268">
      <w:pPr>
        <w:numPr>
          <w:ilvl w:val="0"/>
          <w:numId w:val="9"/>
        </w:numPr>
        <w:ind w:hanging="240"/>
      </w:pPr>
      <w:r>
        <w:t>Less autonomy that setting up a Limited Company</w:t>
      </w:r>
    </w:p>
    <w:p w:rsidR="003D775C" w:rsidRDefault="002D3268">
      <w:pPr>
        <w:numPr>
          <w:ilvl w:val="0"/>
          <w:numId w:val="9"/>
        </w:numPr>
        <w:spacing w:after="192"/>
        <w:ind w:hanging="240"/>
      </w:pPr>
      <w:r>
        <w:t>For contracts earning revenue outside IR35 there is</w:t>
      </w:r>
      <w:r>
        <w:tab/>
        <w:t>a</w:t>
      </w:r>
      <w:r>
        <w:tab/>
        <w:t>significantly</w:t>
      </w:r>
      <w:r>
        <w:tab/>
        <w:t>higher</w:t>
      </w:r>
      <w:r>
        <w:tab/>
        <w:t>tax</w:t>
      </w:r>
      <w:r>
        <w:tab/>
        <w:t>burden</w:t>
      </w:r>
      <w:r>
        <w:tab/>
        <w:t>than</w:t>
      </w:r>
      <w:r>
        <w:tab/>
        <w:t>using</w:t>
      </w:r>
      <w:r>
        <w:tab/>
        <w:t>a</w:t>
      </w:r>
      <w:r>
        <w:tab/>
        <w:t>Limited Company – due to the Managed Service Company legislation.</w:t>
      </w:r>
    </w:p>
    <w:p w:rsidR="003D775C" w:rsidRDefault="002D3268">
      <w:pPr>
        <w:pStyle w:val="Heading3"/>
        <w:ind w:left="-3"/>
      </w:pPr>
      <w:r>
        <w:t>3 .2 Completing Your Timesheet</w:t>
      </w:r>
    </w:p>
    <w:p w:rsidR="003D775C" w:rsidRDefault="002D3268">
      <w:pPr>
        <w:spacing w:after="166"/>
        <w:ind w:left="-4"/>
      </w:pPr>
      <w:r>
        <w:t>You will receive a timesheet for every assignment that you undertake. Each timesheet is for a period of one week. If your assignment is longer than a week you will be issued multiple timesheets.</w:t>
      </w:r>
    </w:p>
    <w:p w:rsidR="003D775C" w:rsidRDefault="002D3268">
      <w:pPr>
        <w:spacing w:after="192"/>
        <w:ind w:left="-4"/>
      </w:pPr>
      <w:r>
        <w:t>Write</w:t>
      </w:r>
      <w:r>
        <w:tab/>
        <w:t>the</w:t>
      </w:r>
      <w:r>
        <w:tab/>
        <w:t>time</w:t>
      </w:r>
      <w:r>
        <w:tab/>
        <w:t>you</w:t>
      </w:r>
      <w:r>
        <w:tab/>
        <w:t>started</w:t>
      </w:r>
      <w:r>
        <w:tab/>
        <w:t>you</w:t>
      </w:r>
      <w:r>
        <w:t>r</w:t>
      </w:r>
      <w:r>
        <w:tab/>
        <w:t>first</w:t>
      </w:r>
      <w:r>
        <w:tab/>
        <w:t>assignment</w:t>
      </w:r>
      <w:r>
        <w:tab/>
        <w:t>in</w:t>
      </w:r>
      <w:r>
        <w:tab/>
        <w:t>the</w:t>
      </w:r>
      <w:r>
        <w:tab/>
        <w:t>relevant day’s column.</w:t>
      </w:r>
    </w:p>
    <w:p w:rsidR="003D775C" w:rsidRDefault="002D3268">
      <w:pPr>
        <w:spacing w:after="192"/>
        <w:ind w:left="-4"/>
      </w:pPr>
      <w:r>
        <w:t>If</w:t>
      </w:r>
      <w:r>
        <w:tab/>
        <w:t>you</w:t>
      </w:r>
      <w:r>
        <w:tab/>
        <w:t>have</w:t>
      </w:r>
      <w:r>
        <w:tab/>
        <w:t>taken</w:t>
      </w:r>
      <w:r>
        <w:tab/>
        <w:t>a</w:t>
      </w:r>
      <w:r>
        <w:tab/>
        <w:t>lunch</w:t>
      </w:r>
      <w:r>
        <w:tab/>
        <w:t>break,</w:t>
      </w:r>
      <w:r>
        <w:tab/>
        <w:t>write</w:t>
      </w:r>
      <w:r>
        <w:tab/>
        <w:t>the</w:t>
      </w:r>
      <w:r>
        <w:tab/>
        <w:t>length</w:t>
      </w:r>
      <w:r>
        <w:tab/>
        <w:t>of</w:t>
      </w:r>
      <w:r>
        <w:tab/>
        <w:t>time taken in the appropriate box. Then write down the</w:t>
      </w:r>
      <w:r>
        <w:tab/>
        <w:t>time</w:t>
      </w:r>
      <w:r>
        <w:tab/>
        <w:t>you</w:t>
      </w:r>
      <w:r>
        <w:tab/>
        <w:t>finished.</w:t>
      </w:r>
    </w:p>
    <w:p w:rsidR="003D775C" w:rsidRDefault="002D3268">
      <w:pPr>
        <w:spacing w:after="192"/>
        <w:ind w:left="-4"/>
      </w:pPr>
      <w:r>
        <w:t>Finally,</w:t>
      </w:r>
      <w:r>
        <w:tab/>
        <w:t>calculate</w:t>
      </w:r>
      <w:r>
        <w:tab/>
        <w:t>the</w:t>
      </w:r>
      <w:r>
        <w:tab/>
        <w:t>total</w:t>
      </w:r>
      <w:r>
        <w:tab/>
        <w:t>number</w:t>
      </w:r>
      <w:r>
        <w:tab/>
        <w:t>of</w:t>
      </w:r>
      <w:r>
        <w:tab/>
        <w:t>hours</w:t>
      </w:r>
      <w:r>
        <w:tab/>
        <w:t>you</w:t>
      </w:r>
      <w:r>
        <w:tab/>
        <w:t>worked that day less the length</w:t>
      </w:r>
      <w:r>
        <w:t xml:space="preserve"> taken for lunch breaks. Make sure you are aware of the Hospital/ Trust’s break policy.</w:t>
      </w:r>
    </w:p>
    <w:p w:rsidR="003D775C" w:rsidRDefault="002D3268">
      <w:pPr>
        <w:spacing w:after="192"/>
        <w:ind w:left="-4"/>
      </w:pPr>
      <w:r>
        <w:t>Do this every day you worked in that week. Total up the daily number of hours to give you the week’s total.</w:t>
      </w:r>
    </w:p>
    <w:p w:rsidR="003D775C" w:rsidRDefault="002D3268">
      <w:pPr>
        <w:spacing w:after="192"/>
        <w:ind w:left="-4"/>
      </w:pPr>
      <w:r>
        <w:t>Once</w:t>
      </w:r>
      <w:r>
        <w:tab/>
        <w:t>you</w:t>
      </w:r>
      <w:r>
        <w:tab/>
        <w:t>have</w:t>
      </w:r>
      <w:r>
        <w:tab/>
        <w:t>completed</w:t>
      </w:r>
      <w:r>
        <w:tab/>
        <w:t>the</w:t>
      </w:r>
      <w:r>
        <w:tab/>
        <w:t>timesheet,</w:t>
      </w:r>
      <w:r>
        <w:tab/>
        <w:t>you</w:t>
      </w:r>
      <w:r>
        <w:tab/>
        <w:t>must</w:t>
      </w:r>
      <w:r>
        <w:tab/>
        <w:t>get it signe</w:t>
      </w:r>
      <w:r>
        <w:t>d by an authorised member of staff e.g. your</w:t>
      </w:r>
      <w:r>
        <w:tab/>
        <w:t>immediate</w:t>
      </w:r>
      <w:r>
        <w:tab/>
        <w:t>line</w:t>
      </w:r>
      <w:r>
        <w:tab/>
        <w:t>manager</w:t>
      </w:r>
      <w:r>
        <w:tab/>
        <w:t>who</w:t>
      </w:r>
      <w:r>
        <w:tab/>
        <w:t>can</w:t>
      </w:r>
      <w:r>
        <w:tab/>
        <w:t>confirm</w:t>
      </w:r>
      <w:r>
        <w:tab/>
        <w:t>your</w:t>
      </w:r>
      <w:r>
        <w:tab/>
        <w:t>working hours. You will be informed about who the authorised</w:t>
      </w:r>
      <w:r>
        <w:tab/>
        <w:t>signatories</w:t>
      </w:r>
      <w:r>
        <w:tab/>
        <w:t>are</w:t>
      </w:r>
      <w:r>
        <w:tab/>
        <w:t>for</w:t>
      </w:r>
      <w:r>
        <w:tab/>
        <w:t>that</w:t>
      </w:r>
      <w:r>
        <w:tab/>
        <w:t>hospital,</w:t>
      </w:r>
      <w:r>
        <w:tab/>
        <w:t>please</w:t>
      </w:r>
      <w:r>
        <w:tab/>
        <w:t xml:space="preserve">ensure that you get your timesheet signed by the correct person </w:t>
      </w:r>
      <w:r>
        <w:t>as failure to do this could result in a delay in payment.</w:t>
      </w:r>
    </w:p>
    <w:p w:rsidR="003D775C" w:rsidRDefault="002D3268">
      <w:pPr>
        <w:spacing w:after="192"/>
        <w:ind w:left="-4"/>
      </w:pPr>
      <w:r>
        <w:t>We strongly advise that timesheets are faxed rather than posted in order to ensure prompt delivery and payment,</w:t>
      </w:r>
      <w:r>
        <w:tab/>
        <w:t>there</w:t>
      </w:r>
      <w:r>
        <w:tab/>
        <w:t>is</w:t>
      </w:r>
      <w:r>
        <w:tab/>
        <w:t>a</w:t>
      </w:r>
      <w:r>
        <w:tab/>
        <w:t>fax</w:t>
      </w:r>
      <w:r>
        <w:tab/>
        <w:t>number</w:t>
      </w:r>
      <w:r>
        <w:tab/>
        <w:t>provided</w:t>
      </w:r>
      <w:r>
        <w:tab/>
        <w:t>on</w:t>
      </w:r>
      <w:r>
        <w:tab/>
        <w:t>the</w:t>
      </w:r>
      <w:r>
        <w:tab/>
        <w:t>top</w:t>
      </w:r>
      <w:r>
        <w:tab/>
        <w:t>of every timesheet.</w:t>
      </w:r>
    </w:p>
    <w:p w:rsidR="003D775C" w:rsidRDefault="002D3268">
      <w:pPr>
        <w:spacing w:after="292"/>
        <w:ind w:left="-4"/>
      </w:pPr>
      <w:r>
        <w:t xml:space="preserve">Failure to complete the </w:t>
      </w:r>
      <w:r>
        <w:t>timesheet correctly could result in being paid incorrectly or not at all.</w:t>
      </w:r>
    </w:p>
    <w:p w:rsidR="003D775C" w:rsidRDefault="002D3268">
      <w:pPr>
        <w:pStyle w:val="Heading3"/>
        <w:ind w:left="-3"/>
      </w:pPr>
      <w:r>
        <w:t>3 .3 Payment</w:t>
      </w:r>
    </w:p>
    <w:p w:rsidR="003D775C" w:rsidRDefault="002D3268">
      <w:pPr>
        <w:spacing w:after="192"/>
        <w:ind w:left="-4"/>
      </w:pPr>
      <w:r>
        <w:t>You will be paid by BACS directly into your Bank or Building Society.</w:t>
      </w:r>
    </w:p>
    <w:p w:rsidR="003D775C" w:rsidRDefault="002D3268">
      <w:pPr>
        <w:spacing w:after="192"/>
        <w:ind w:left="-4"/>
      </w:pPr>
      <w:r>
        <w:t>Payments by BACS will arrive in bank accounts on the third day following processing. In the weeks w</w:t>
      </w:r>
      <w:r>
        <w:t>here there is a public holiday this will be extended by one working day.</w:t>
      </w:r>
    </w:p>
    <w:p w:rsidR="003D775C" w:rsidRDefault="002D3268">
      <w:pPr>
        <w:pStyle w:val="Heading2"/>
        <w:ind w:left="-3"/>
      </w:pPr>
      <w:r>
        <w:t>Holiday pay</w:t>
      </w:r>
    </w:p>
    <w:p w:rsidR="003D775C" w:rsidRDefault="002D3268">
      <w:pPr>
        <w:spacing w:after="192"/>
        <w:ind w:left="-4"/>
      </w:pPr>
      <w:r>
        <w:t>If you opt to be paid PAYE you may be entitled to holiday pay calculated in line with the Working Time</w:t>
      </w:r>
    </w:p>
    <w:p w:rsidR="003D775C" w:rsidRDefault="002D3268">
      <w:pPr>
        <w:spacing w:after="192"/>
        <w:ind w:left="-4"/>
      </w:pPr>
      <w:r>
        <w:t>Regulations</w:t>
      </w:r>
      <w:r>
        <w:tab/>
        <w:t>from</w:t>
      </w:r>
      <w:r>
        <w:tab/>
        <w:t>the</w:t>
      </w:r>
      <w:r>
        <w:tab/>
        <w:t>first</w:t>
      </w:r>
      <w:r>
        <w:tab/>
        <w:t>day</w:t>
      </w:r>
      <w:r>
        <w:tab/>
        <w:t>of</w:t>
      </w:r>
      <w:r>
        <w:tab/>
        <w:t>your</w:t>
      </w:r>
      <w:r>
        <w:tab/>
        <w:t>placement.</w:t>
      </w:r>
      <w:r>
        <w:tab/>
        <w:t>You</w:t>
      </w:r>
      <w:r>
        <w:tab/>
        <w:t>can discuss yo</w:t>
      </w:r>
      <w:r>
        <w:t>ur holiday entitlement at any time by contacting either your Recruitment Consultant or the Payroll Team.</w:t>
      </w:r>
    </w:p>
    <w:p w:rsidR="003D775C" w:rsidRDefault="002D3268">
      <w:pPr>
        <w:spacing w:after="192"/>
        <w:ind w:left="-4"/>
      </w:pPr>
      <w:r>
        <w:t>We</w:t>
      </w:r>
      <w:r>
        <w:tab/>
        <w:t>ask</w:t>
      </w:r>
      <w:r>
        <w:tab/>
        <w:t>that</w:t>
      </w:r>
      <w:r>
        <w:tab/>
        <w:t>when</w:t>
      </w:r>
      <w:r>
        <w:tab/>
        <w:t>you</w:t>
      </w:r>
      <w:r>
        <w:tab/>
        <w:t>request</w:t>
      </w:r>
      <w:r>
        <w:tab/>
        <w:t>holiday</w:t>
      </w:r>
      <w:r>
        <w:tab/>
        <w:t>leave,</w:t>
      </w:r>
      <w:r>
        <w:tab/>
        <w:t>as</w:t>
      </w:r>
      <w:r>
        <w:tab/>
        <w:t xml:space="preserve">much notice as possible is given to your Recruitment Consultant or Team. This is so necessary cover can </w:t>
      </w:r>
      <w:r>
        <w:t>be</w:t>
      </w:r>
      <w:r>
        <w:tab/>
        <w:t>arranged</w:t>
      </w:r>
      <w:r>
        <w:tab/>
        <w:t>in</w:t>
      </w:r>
      <w:r>
        <w:tab/>
        <w:t>your</w:t>
      </w:r>
      <w:r>
        <w:tab/>
        <w:t>absence.</w:t>
      </w:r>
      <w:r>
        <w:tab/>
        <w:t>If</w:t>
      </w:r>
      <w:r>
        <w:tab/>
        <w:t>possible,</w:t>
      </w:r>
      <w:r>
        <w:tab/>
        <w:t>one</w:t>
      </w:r>
      <w:r>
        <w:tab/>
        <w:t>week’s</w:t>
      </w:r>
      <w:r>
        <w:tab/>
        <w:t>notice should be given for one day’s leave and two weeks’ notice for one week’s leave or more.</w:t>
      </w:r>
    </w:p>
    <w:p w:rsidR="003D775C" w:rsidRDefault="002D3268">
      <w:pPr>
        <w:pStyle w:val="Heading2"/>
        <w:ind w:left="-3"/>
      </w:pPr>
      <w:r>
        <w:t>Travel &amp; Accommodation</w:t>
      </w:r>
    </w:p>
    <w:p w:rsidR="003D775C" w:rsidRDefault="002D3268">
      <w:pPr>
        <w:spacing w:after="192"/>
        <w:ind w:left="-4"/>
      </w:pPr>
      <w:r>
        <w:t>Travel and accommodation allowances are not paid unless previously agreed with the Ho</w:t>
      </w:r>
      <w:r>
        <w:t>spital/Trust.</w:t>
      </w:r>
    </w:p>
    <w:p w:rsidR="003D775C" w:rsidRDefault="002D3268">
      <w:pPr>
        <w:spacing w:after="292"/>
        <w:ind w:left="-4"/>
      </w:pPr>
      <w:r>
        <w:t>Please ensure you are aware of the travel and accommodation policy for all assignments.</w:t>
      </w:r>
    </w:p>
    <w:p w:rsidR="003D775C" w:rsidRDefault="002D3268">
      <w:pPr>
        <w:pStyle w:val="Heading3"/>
        <w:ind w:left="-3"/>
      </w:pPr>
      <w:r>
        <w:t>3 .4 Payroll department</w:t>
      </w:r>
    </w:p>
    <w:p w:rsidR="003D775C" w:rsidRDefault="002D3268">
      <w:pPr>
        <w:spacing w:after="192"/>
        <w:ind w:left="-4"/>
      </w:pPr>
      <w:r>
        <w:t>Should</w:t>
      </w:r>
      <w:r>
        <w:tab/>
        <w:t>you</w:t>
      </w:r>
      <w:r>
        <w:tab/>
        <w:t>have</w:t>
      </w:r>
      <w:r>
        <w:tab/>
        <w:t>a</w:t>
      </w:r>
      <w:r>
        <w:tab/>
        <w:t>query</w:t>
      </w:r>
      <w:r>
        <w:tab/>
        <w:t>regarding</w:t>
      </w:r>
      <w:r>
        <w:tab/>
        <w:t>payment,</w:t>
      </w:r>
      <w:r>
        <w:tab/>
        <w:t>please contact our Payroll Department directly on: Telephone: 01256 541121</w:t>
      </w:r>
    </w:p>
    <w:p w:rsidR="003D775C" w:rsidRDefault="002D3268">
      <w:pPr>
        <w:spacing w:after="492"/>
        <w:ind w:left="-4"/>
      </w:pPr>
      <w:r>
        <w:t>Alternativel</w:t>
      </w:r>
      <w:r>
        <w:t>y you can contact your Recruitment Consultant.</w:t>
      </w:r>
    </w:p>
    <w:p w:rsidR="003D775C" w:rsidRDefault="002D3268">
      <w:pPr>
        <w:pStyle w:val="Heading1"/>
        <w:ind w:left="-3"/>
      </w:pPr>
      <w:r>
        <w:t>4 Health and safety</w:t>
      </w:r>
    </w:p>
    <w:p w:rsidR="003D775C" w:rsidRDefault="002D3268">
      <w:pPr>
        <w:spacing w:after="292"/>
        <w:ind w:left="-4"/>
      </w:pPr>
      <w:r>
        <w:t>Health</w:t>
      </w:r>
      <w:r>
        <w:tab/>
        <w:t>and</w:t>
      </w:r>
      <w:r>
        <w:tab/>
        <w:t>Safety</w:t>
      </w:r>
      <w:r>
        <w:tab/>
        <w:t>law</w:t>
      </w:r>
      <w:r>
        <w:tab/>
        <w:t>applies</w:t>
      </w:r>
      <w:r>
        <w:tab/>
        <w:t>to</w:t>
      </w:r>
      <w:r>
        <w:tab/>
        <w:t>everyone,</w:t>
      </w:r>
      <w:r>
        <w:tab/>
        <w:t>whether</w:t>
      </w:r>
      <w:r>
        <w:tab/>
        <w:t>you</w:t>
      </w:r>
      <w:r>
        <w:tab/>
        <w:t>are</w:t>
      </w:r>
      <w:r>
        <w:tab/>
        <w:t>an</w:t>
      </w:r>
      <w:r>
        <w:tab/>
        <w:t>employer,</w:t>
      </w:r>
      <w:r>
        <w:tab/>
        <w:t>employee</w:t>
      </w:r>
      <w:r>
        <w:tab/>
        <w:t>or</w:t>
      </w:r>
      <w:r>
        <w:tab/>
        <w:t>self-employed.</w:t>
      </w:r>
      <w:r>
        <w:tab/>
        <w:t>All Care 24/7 Healthcare Ltd. consultants have a responsibility to ensure that their work does not endanger themselves or others. The Hospital/Trust also has</w:t>
      </w:r>
      <w:r>
        <w:t xml:space="preserve"> a responsibility to ensure that you can carry out your duties in an environment which is free from any dangers to your health and safety.</w:t>
      </w:r>
    </w:p>
    <w:p w:rsidR="003D775C" w:rsidRDefault="002D3268">
      <w:pPr>
        <w:pStyle w:val="Heading2"/>
        <w:spacing w:after="97"/>
        <w:ind w:left="-3"/>
      </w:pPr>
      <w:r>
        <w:rPr>
          <w:b/>
        </w:rPr>
        <w:lastRenderedPageBreak/>
        <w:t>4 .1 Health &amp; safety: a Guide to best Practice</w:t>
      </w:r>
    </w:p>
    <w:p w:rsidR="003D775C" w:rsidRDefault="002D3268">
      <w:pPr>
        <w:spacing w:after="192"/>
        <w:ind w:left="-4"/>
      </w:pPr>
      <w:r>
        <w:t>You</w:t>
      </w:r>
      <w:r>
        <w:tab/>
        <w:t>must</w:t>
      </w:r>
      <w:r>
        <w:tab/>
        <w:t>ensure</w:t>
      </w:r>
      <w:r>
        <w:tab/>
        <w:t>that</w:t>
      </w:r>
      <w:r>
        <w:tab/>
        <w:t>you</w:t>
      </w:r>
      <w:r>
        <w:tab/>
        <w:t>have</w:t>
      </w:r>
      <w:r>
        <w:tab/>
        <w:t>the</w:t>
      </w:r>
      <w:r>
        <w:tab/>
        <w:t>necessary</w:t>
      </w:r>
      <w:r>
        <w:tab/>
        <w:t>skills,</w:t>
      </w:r>
      <w:r>
        <w:tab/>
        <w:t>qualifications</w:t>
      </w:r>
      <w:r>
        <w:tab/>
        <w:t>and</w:t>
      </w:r>
      <w:r>
        <w:tab/>
        <w:t>competencies</w:t>
      </w:r>
      <w:r>
        <w:tab/>
        <w:t>to</w:t>
      </w:r>
      <w:r>
        <w:tab/>
        <w:t>carry</w:t>
      </w:r>
      <w:r>
        <w:tab/>
        <w:t>our</w:t>
      </w:r>
      <w:r>
        <w:tab/>
        <w:t>all</w:t>
      </w:r>
      <w:r>
        <w:tab/>
        <w:t>and</w:t>
      </w:r>
      <w:r>
        <w:tab/>
        <w:t>any duties assigned to you. If you feel that you do not you must notify your supervisor immediately.</w:t>
      </w:r>
    </w:p>
    <w:p w:rsidR="003D775C" w:rsidRDefault="002D3268">
      <w:pPr>
        <w:spacing w:after="192"/>
        <w:ind w:left="-4"/>
      </w:pPr>
      <w:r>
        <w:t>You</w:t>
      </w:r>
      <w:r>
        <w:tab/>
        <w:t>must</w:t>
      </w:r>
      <w:r>
        <w:tab/>
        <w:t>ensure</w:t>
      </w:r>
      <w:r>
        <w:tab/>
        <w:t>that</w:t>
      </w:r>
      <w:r>
        <w:tab/>
        <w:t>you</w:t>
      </w:r>
      <w:r>
        <w:tab/>
        <w:t>have</w:t>
      </w:r>
      <w:r>
        <w:tab/>
        <w:t>been</w:t>
      </w:r>
      <w:r>
        <w:tab/>
        <w:t>given</w:t>
      </w:r>
      <w:r>
        <w:tab/>
        <w:t>sufficient</w:t>
      </w:r>
      <w:r>
        <w:tab/>
        <w:t>training,</w:t>
      </w:r>
      <w:r>
        <w:tab/>
        <w:t>guidance;</w:t>
      </w:r>
      <w:r>
        <w:tab/>
        <w:t>instruction</w:t>
      </w:r>
      <w:r>
        <w:tab/>
        <w:t>and</w:t>
      </w:r>
      <w:r>
        <w:tab/>
        <w:t>information</w:t>
      </w:r>
      <w:r>
        <w:tab/>
        <w:t>to</w:t>
      </w:r>
      <w:r>
        <w:tab/>
        <w:t>ensure your own h</w:t>
      </w:r>
      <w:r>
        <w:t>ealth and safety are not at risk.</w:t>
      </w:r>
    </w:p>
    <w:p w:rsidR="003D775C" w:rsidRDefault="002D3268">
      <w:pPr>
        <w:spacing w:after="192"/>
        <w:ind w:left="-4"/>
      </w:pPr>
      <w:r>
        <w:t>Any</w:t>
      </w:r>
      <w:r>
        <w:tab/>
        <w:t>risks</w:t>
      </w:r>
      <w:r>
        <w:tab/>
        <w:t>to</w:t>
      </w:r>
      <w:r>
        <w:tab/>
        <w:t>health</w:t>
      </w:r>
      <w:r>
        <w:tab/>
        <w:t>in</w:t>
      </w:r>
      <w:r>
        <w:tab/>
        <w:t>connection</w:t>
      </w:r>
      <w:r>
        <w:tab/>
        <w:t>with</w:t>
      </w:r>
      <w:r>
        <w:tab/>
        <w:t>the</w:t>
      </w:r>
      <w:r>
        <w:tab/>
        <w:t>use,</w:t>
      </w:r>
      <w:r>
        <w:tab/>
        <w:t>storage and handling of substances hazardous to</w:t>
      </w:r>
      <w:r>
        <w:tab/>
        <w:t>health</w:t>
      </w:r>
      <w:r>
        <w:tab/>
        <w:t>are</w:t>
      </w:r>
      <w:r>
        <w:tab/>
        <w:t>identified</w:t>
      </w:r>
      <w:r>
        <w:tab/>
        <w:t>through</w:t>
      </w:r>
      <w:r>
        <w:tab/>
        <w:t>a</w:t>
      </w:r>
      <w:r>
        <w:tab/>
        <w:t>risk</w:t>
      </w:r>
      <w:r>
        <w:tab/>
        <w:t>assessment</w:t>
      </w:r>
      <w:r>
        <w:tab/>
        <w:t>of</w:t>
      </w:r>
      <w:r>
        <w:tab/>
        <w:t>their</w:t>
      </w:r>
      <w:r>
        <w:tab/>
        <w:t>potential</w:t>
      </w:r>
      <w:r>
        <w:tab/>
        <w:t>effects,</w:t>
      </w:r>
      <w:r>
        <w:tab/>
        <w:t>as</w:t>
      </w:r>
      <w:r>
        <w:tab/>
        <w:t>required</w:t>
      </w:r>
      <w:r>
        <w:tab/>
        <w:t>by</w:t>
      </w:r>
      <w:r>
        <w:tab/>
        <w:t>the</w:t>
      </w:r>
      <w:r>
        <w:tab/>
        <w:t>latest</w:t>
      </w:r>
      <w:r>
        <w:tab/>
        <w:t>edition of The Control o</w:t>
      </w:r>
      <w:r>
        <w:t>f Substances Hazardous to Health</w:t>
      </w:r>
      <w:r>
        <w:tab/>
        <w:t>(COSHH)</w:t>
      </w:r>
      <w:r>
        <w:tab/>
        <w:t>Regulations,</w:t>
      </w:r>
      <w:r>
        <w:tab/>
        <w:t>and</w:t>
      </w:r>
      <w:r>
        <w:tab/>
        <w:t>that</w:t>
      </w:r>
      <w:r>
        <w:tab/>
        <w:t>the</w:t>
      </w:r>
      <w:r>
        <w:tab/>
        <w:t>necessary</w:t>
      </w:r>
      <w:r>
        <w:tab/>
        <w:t>control measures are implemented.</w:t>
      </w:r>
    </w:p>
    <w:p w:rsidR="003D775C" w:rsidRDefault="002D3268">
      <w:pPr>
        <w:ind w:left="-4"/>
      </w:pPr>
      <w:r>
        <w:t>You are responsible for your own health and safety but you also have a duty of care towards your fellow workers,</w:t>
      </w:r>
      <w:r>
        <w:tab/>
        <w:t>such</w:t>
      </w:r>
      <w:r>
        <w:tab/>
        <w:t>responsibilities</w:t>
      </w:r>
      <w:r>
        <w:tab/>
        <w:t>include: •</w:t>
      </w:r>
      <w:r>
        <w:tab/>
        <w:t>Complying with all safety instructions at all times</w:t>
      </w:r>
    </w:p>
    <w:p w:rsidR="003D775C" w:rsidRDefault="002D3268">
      <w:pPr>
        <w:numPr>
          <w:ilvl w:val="0"/>
          <w:numId w:val="10"/>
        </w:numPr>
        <w:ind w:hanging="240"/>
      </w:pPr>
      <w:r>
        <w:t>Refraining</w:t>
      </w:r>
      <w:r>
        <w:tab/>
        <w:t>from</w:t>
      </w:r>
      <w:r>
        <w:tab/>
        <w:t>the</w:t>
      </w:r>
      <w:r>
        <w:tab/>
        <w:t>wilful</w:t>
      </w:r>
      <w:r>
        <w:tab/>
        <w:t>misuse</w:t>
      </w:r>
      <w:r>
        <w:tab/>
        <w:t>of,</w:t>
      </w:r>
      <w:r>
        <w:tab/>
        <w:t>or</w:t>
      </w:r>
      <w:r>
        <w:tab/>
        <w:t>interference</w:t>
      </w:r>
      <w:r>
        <w:tab/>
        <w:t>with,</w:t>
      </w:r>
      <w:r>
        <w:tab/>
        <w:t>anything</w:t>
      </w:r>
      <w:r>
        <w:tab/>
        <w:t>provided</w:t>
      </w:r>
      <w:r>
        <w:tab/>
        <w:t>in</w:t>
      </w:r>
      <w:r>
        <w:tab/>
        <w:t>the</w:t>
      </w:r>
      <w:r>
        <w:tab/>
        <w:t>interests</w:t>
      </w:r>
      <w:r>
        <w:tab/>
        <w:t>of</w:t>
      </w:r>
      <w:r>
        <w:tab/>
        <w:t>health,</w:t>
      </w:r>
      <w:r>
        <w:tab/>
        <w:t>safety and welfare and any action that may be construed as dangerous.</w:t>
      </w:r>
    </w:p>
    <w:p w:rsidR="003D775C" w:rsidRDefault="002D3268">
      <w:pPr>
        <w:numPr>
          <w:ilvl w:val="0"/>
          <w:numId w:val="10"/>
        </w:numPr>
        <w:spacing w:after="192"/>
        <w:ind w:hanging="240"/>
      </w:pPr>
      <w:r>
        <w:t>Reporting all and any poten</w:t>
      </w:r>
      <w:r>
        <w:t>tial hazards or dangerous occurrences that might cause harm to others.</w:t>
      </w:r>
    </w:p>
    <w:p w:rsidR="003D775C" w:rsidRDefault="002D3268">
      <w:pPr>
        <w:pStyle w:val="Heading2"/>
        <w:spacing w:after="97"/>
        <w:ind w:left="-3"/>
      </w:pPr>
      <w:r>
        <w:rPr>
          <w:b/>
        </w:rPr>
        <w:t>4 .2 accident reporting</w:t>
      </w:r>
    </w:p>
    <w:p w:rsidR="003D775C" w:rsidRDefault="002D3268">
      <w:pPr>
        <w:spacing w:after="192"/>
        <w:ind w:left="-4"/>
      </w:pPr>
      <w:r>
        <w:t>Accidents at work are everyone’s business and you have a responsibility to ensure that you do everything that you reasonably can to prevent injury to yourself an</w:t>
      </w:r>
      <w:r>
        <w:t>d others. You are required to adhere to all policies and procedures relating to Health and Safety.</w:t>
      </w:r>
    </w:p>
    <w:p w:rsidR="003D775C" w:rsidRDefault="002D3268">
      <w:pPr>
        <w:spacing w:after="192"/>
        <w:ind w:left="-4"/>
      </w:pPr>
      <w:r>
        <w:t>If you are involved in an accident or dangerous occurrence,</w:t>
      </w:r>
      <w:r>
        <w:tab/>
        <w:t>follow</w:t>
      </w:r>
      <w:r>
        <w:tab/>
        <w:t>the</w:t>
      </w:r>
      <w:r>
        <w:tab/>
        <w:t>policy</w:t>
      </w:r>
      <w:r>
        <w:tab/>
        <w:t>and</w:t>
      </w:r>
      <w:r>
        <w:tab/>
        <w:t>procedures</w:t>
      </w:r>
      <w:r>
        <w:tab/>
        <w:t>of</w:t>
      </w:r>
      <w:r>
        <w:tab/>
        <w:t>the</w:t>
      </w:r>
      <w:r>
        <w:tab/>
        <w:t>workplace and you must notify Care 24/7 Healthcare Ltd. w</w:t>
      </w:r>
      <w:r>
        <w:t>ithin 24 hours of any incidents which have occurred.</w:t>
      </w:r>
    </w:p>
    <w:p w:rsidR="003D775C" w:rsidRDefault="002D3268">
      <w:pPr>
        <w:spacing w:after="47"/>
        <w:ind w:left="-4"/>
      </w:pPr>
      <w:r>
        <w:t>Action to be taken by you:</w:t>
      </w:r>
    </w:p>
    <w:p w:rsidR="003D775C" w:rsidRDefault="002D3268">
      <w:pPr>
        <w:numPr>
          <w:ilvl w:val="0"/>
          <w:numId w:val="11"/>
        </w:numPr>
        <w:ind w:hanging="240"/>
      </w:pPr>
      <w:r>
        <w:t>Follow the procedure of the workplace.</w:t>
      </w:r>
    </w:p>
    <w:p w:rsidR="003D775C" w:rsidRDefault="002D3268">
      <w:pPr>
        <w:numPr>
          <w:ilvl w:val="0"/>
          <w:numId w:val="11"/>
        </w:numPr>
        <w:ind w:hanging="240"/>
      </w:pPr>
      <w:r>
        <w:t>Obtain any treatment required from your G.P. or Accident &amp; Emergency Department.</w:t>
      </w:r>
    </w:p>
    <w:p w:rsidR="003D775C" w:rsidRDefault="002D3268">
      <w:pPr>
        <w:numPr>
          <w:ilvl w:val="0"/>
          <w:numId w:val="11"/>
        </w:numPr>
        <w:ind w:hanging="240"/>
      </w:pPr>
      <w:r>
        <w:t>Notify Care 24/7 Healthcare Ltd. within 24 hours.</w:t>
      </w:r>
    </w:p>
    <w:p w:rsidR="003D775C" w:rsidRDefault="002D3268">
      <w:pPr>
        <w:spacing w:after="192"/>
        <w:ind w:left="-4"/>
      </w:pPr>
      <w:r>
        <w:t>Accura</w:t>
      </w:r>
      <w:r>
        <w:t>tely complete your part of the Care 24/7 Healthcare Ltd. Accident Form.</w:t>
      </w:r>
    </w:p>
    <w:p w:rsidR="003D775C" w:rsidRDefault="002D3268">
      <w:pPr>
        <w:spacing w:after="187"/>
        <w:ind w:left="-4"/>
      </w:pPr>
      <w:r>
        <w:t>Action to be taken by Care 24/7 Healthcare Ltd. :</w:t>
      </w:r>
    </w:p>
    <w:p w:rsidR="003D775C" w:rsidRDefault="002D3268">
      <w:pPr>
        <w:numPr>
          <w:ilvl w:val="0"/>
          <w:numId w:val="11"/>
        </w:numPr>
        <w:ind w:hanging="240"/>
      </w:pPr>
      <w:r>
        <w:t>Your Recruitment Consultant will complete the rest of the Accident Form.</w:t>
      </w:r>
    </w:p>
    <w:p w:rsidR="003D775C" w:rsidRDefault="002D3268">
      <w:pPr>
        <w:numPr>
          <w:ilvl w:val="0"/>
          <w:numId w:val="11"/>
        </w:numPr>
        <w:ind w:hanging="240"/>
      </w:pPr>
      <w:r>
        <w:t>A record will be kept.</w:t>
      </w:r>
    </w:p>
    <w:p w:rsidR="003D775C" w:rsidRDefault="002D3268">
      <w:pPr>
        <w:spacing w:after="192"/>
        <w:ind w:left="-4"/>
      </w:pPr>
      <w:r>
        <w:t>A copy of the completed form must be sent to a senior member of the workplace for their information. Notification,</w:t>
      </w:r>
      <w:r>
        <w:tab/>
        <w:t>if</w:t>
      </w:r>
      <w:r>
        <w:tab/>
        <w:t>appropriate</w:t>
      </w:r>
      <w:r>
        <w:tab/>
        <w:t>will</w:t>
      </w:r>
      <w:r>
        <w:tab/>
        <w:t>be</w:t>
      </w:r>
      <w:r>
        <w:tab/>
        <w:t>made</w:t>
      </w:r>
      <w:r>
        <w:tab/>
        <w:t>to</w:t>
      </w:r>
      <w:r>
        <w:tab/>
        <w:t>the</w:t>
      </w:r>
      <w:r>
        <w:tab/>
        <w:t>Health</w:t>
      </w:r>
      <w:r>
        <w:tab/>
        <w:t>and Safety Executive (HSE)</w:t>
      </w:r>
    </w:p>
    <w:p w:rsidR="003D775C" w:rsidRDefault="002D3268">
      <w:pPr>
        <w:spacing w:after="192"/>
        <w:ind w:left="-4"/>
      </w:pPr>
      <w:r>
        <w:t>Notification</w:t>
      </w:r>
      <w:r>
        <w:tab/>
        <w:t>to</w:t>
      </w:r>
      <w:r>
        <w:tab/>
        <w:t>the</w:t>
      </w:r>
      <w:r>
        <w:tab/>
        <w:t>HSE</w:t>
      </w:r>
      <w:r>
        <w:tab/>
        <w:t>occurs</w:t>
      </w:r>
      <w:r>
        <w:tab/>
        <w:t>when</w:t>
      </w:r>
      <w:r>
        <w:tab/>
        <w:t>accidents</w:t>
      </w:r>
      <w:r>
        <w:tab/>
        <w:t>involve:</w:t>
      </w:r>
    </w:p>
    <w:p w:rsidR="003D775C" w:rsidRDefault="002D3268">
      <w:pPr>
        <w:numPr>
          <w:ilvl w:val="0"/>
          <w:numId w:val="12"/>
        </w:numPr>
        <w:ind w:hanging="240"/>
      </w:pPr>
      <w:r>
        <w:t>A fatality</w:t>
      </w:r>
    </w:p>
    <w:p w:rsidR="003D775C" w:rsidRDefault="002D3268">
      <w:pPr>
        <w:numPr>
          <w:ilvl w:val="0"/>
          <w:numId w:val="12"/>
        </w:numPr>
        <w:ind w:hanging="240"/>
      </w:pPr>
      <w:r>
        <w:t>A</w:t>
      </w:r>
      <w:r>
        <w:tab/>
        <w:t>specified</w:t>
      </w:r>
      <w:r>
        <w:tab/>
        <w:t>serious</w:t>
      </w:r>
      <w:r>
        <w:tab/>
        <w:t>injury</w:t>
      </w:r>
      <w:r>
        <w:tab/>
        <w:t>(see</w:t>
      </w:r>
      <w:r>
        <w:tab/>
        <w:t>“Notifiable</w:t>
      </w:r>
      <w:r>
        <w:tab/>
        <w:t>injuries”</w:t>
      </w:r>
      <w:r>
        <w:tab/>
        <w:t>below)</w:t>
      </w:r>
    </w:p>
    <w:p w:rsidR="003D775C" w:rsidRDefault="002D3268">
      <w:pPr>
        <w:numPr>
          <w:ilvl w:val="0"/>
          <w:numId w:val="12"/>
        </w:numPr>
        <w:ind w:hanging="240"/>
      </w:pPr>
      <w:r>
        <w:t>An absence from work for more than 3 days</w:t>
      </w:r>
    </w:p>
    <w:p w:rsidR="003D775C" w:rsidRDefault="002D3268">
      <w:pPr>
        <w:numPr>
          <w:ilvl w:val="0"/>
          <w:numId w:val="12"/>
        </w:numPr>
        <w:ind w:hanging="240"/>
      </w:pPr>
      <w:r>
        <w:t>A dangerous occurrence</w:t>
      </w:r>
    </w:p>
    <w:p w:rsidR="003D775C" w:rsidRDefault="002D3268">
      <w:pPr>
        <w:numPr>
          <w:ilvl w:val="0"/>
          <w:numId w:val="12"/>
        </w:numPr>
        <w:ind w:hanging="240"/>
      </w:pPr>
      <w:r>
        <w:t>Notifiable</w:t>
      </w:r>
      <w:r>
        <w:tab/>
        <w:t>injuries:</w:t>
      </w:r>
    </w:p>
    <w:p w:rsidR="003D775C" w:rsidRDefault="002D3268">
      <w:pPr>
        <w:numPr>
          <w:ilvl w:val="0"/>
          <w:numId w:val="12"/>
        </w:numPr>
        <w:ind w:hanging="240"/>
      </w:pPr>
      <w:r>
        <w:t>Fracture</w:t>
      </w:r>
      <w:r>
        <w:tab/>
        <w:t>of</w:t>
      </w:r>
      <w:r>
        <w:tab/>
        <w:t>skull,</w:t>
      </w:r>
      <w:r>
        <w:tab/>
        <w:t>spine</w:t>
      </w:r>
      <w:r>
        <w:tab/>
        <w:t>or</w:t>
      </w:r>
      <w:r>
        <w:tab/>
        <w:t>pelvis</w:t>
      </w:r>
    </w:p>
    <w:p w:rsidR="003D775C" w:rsidRDefault="002D3268">
      <w:pPr>
        <w:numPr>
          <w:ilvl w:val="0"/>
          <w:numId w:val="12"/>
        </w:numPr>
        <w:ind w:hanging="240"/>
      </w:pPr>
      <w:r>
        <w:t>Fracture</w:t>
      </w:r>
      <w:r>
        <w:tab/>
        <w:t>of</w:t>
      </w:r>
      <w:r>
        <w:tab/>
        <w:t>any</w:t>
      </w:r>
      <w:r>
        <w:tab/>
        <w:t>bone</w:t>
      </w:r>
      <w:r>
        <w:tab/>
        <w:t>in</w:t>
      </w:r>
      <w:r>
        <w:tab/>
        <w:t>arm,</w:t>
      </w:r>
      <w:r>
        <w:tab/>
        <w:t>wrist</w:t>
      </w:r>
      <w:r>
        <w:tab/>
        <w:t>or</w:t>
      </w:r>
      <w:r>
        <w:tab/>
        <w:t>leg</w:t>
      </w:r>
      <w:r>
        <w:tab/>
        <w:t>etc.</w:t>
      </w:r>
    </w:p>
    <w:p w:rsidR="003D775C" w:rsidRDefault="002D3268">
      <w:pPr>
        <w:numPr>
          <w:ilvl w:val="0"/>
          <w:numId w:val="12"/>
        </w:numPr>
        <w:ind w:hanging="240"/>
      </w:pPr>
      <w:r>
        <w:t>Amputation</w:t>
      </w:r>
      <w:r>
        <w:tab/>
        <w:t>of</w:t>
      </w:r>
      <w:r>
        <w:tab/>
        <w:t>hand,</w:t>
      </w:r>
      <w:r>
        <w:tab/>
        <w:t>foot,</w:t>
      </w:r>
      <w:r>
        <w:tab/>
        <w:t>f</w:t>
      </w:r>
      <w:r>
        <w:t>inger,</w:t>
      </w:r>
      <w:r>
        <w:tab/>
        <w:t>thumb,</w:t>
      </w:r>
      <w:r>
        <w:tab/>
        <w:t>ankle</w:t>
      </w:r>
      <w:r>
        <w:tab/>
        <w:t>or</w:t>
      </w:r>
      <w:r>
        <w:tab/>
        <w:t>toe</w:t>
      </w:r>
    </w:p>
    <w:p w:rsidR="003D775C" w:rsidRDefault="002D3268">
      <w:pPr>
        <w:numPr>
          <w:ilvl w:val="0"/>
          <w:numId w:val="12"/>
        </w:numPr>
        <w:ind w:hanging="240"/>
      </w:pPr>
      <w:r>
        <w:t>An</w:t>
      </w:r>
      <w:r>
        <w:tab/>
        <w:t>eye</w:t>
      </w:r>
      <w:r>
        <w:tab/>
        <w:t>injury,</w:t>
      </w:r>
      <w:r>
        <w:tab/>
        <w:t>including</w:t>
      </w:r>
      <w:r>
        <w:tab/>
        <w:t>the</w:t>
      </w:r>
      <w:r>
        <w:tab/>
        <w:t>loss</w:t>
      </w:r>
      <w:r>
        <w:tab/>
        <w:t>of</w:t>
      </w:r>
      <w:r>
        <w:tab/>
        <w:t>sight</w:t>
      </w:r>
      <w:r>
        <w:tab/>
        <w:t>in</w:t>
      </w:r>
      <w:r>
        <w:tab/>
        <w:t>one</w:t>
      </w:r>
      <w:r>
        <w:tab/>
        <w:t>or</w:t>
      </w:r>
      <w:r>
        <w:tab/>
        <w:t>both eyes</w:t>
      </w:r>
    </w:p>
    <w:p w:rsidR="003D775C" w:rsidRDefault="002D3268">
      <w:pPr>
        <w:numPr>
          <w:ilvl w:val="0"/>
          <w:numId w:val="12"/>
        </w:numPr>
        <w:ind w:hanging="240"/>
      </w:pPr>
      <w:r>
        <w:t>Injury,</w:t>
      </w:r>
      <w:r>
        <w:tab/>
        <w:t>including</w:t>
      </w:r>
      <w:r>
        <w:tab/>
        <w:t>burns</w:t>
      </w:r>
      <w:r>
        <w:tab/>
        <w:t>arising</w:t>
      </w:r>
      <w:r>
        <w:tab/>
        <w:t>from</w:t>
      </w:r>
      <w:r>
        <w:tab/>
        <w:t>electric</w:t>
      </w:r>
      <w:r>
        <w:tab/>
        <w:t>shock</w:t>
      </w:r>
    </w:p>
    <w:p w:rsidR="003D775C" w:rsidRDefault="002D3268">
      <w:pPr>
        <w:numPr>
          <w:ilvl w:val="0"/>
          <w:numId w:val="12"/>
        </w:numPr>
        <w:ind w:hanging="240"/>
      </w:pPr>
      <w:r>
        <w:t>Loss of consciousness arising from lack of oxygen</w:t>
      </w:r>
    </w:p>
    <w:p w:rsidR="003D775C" w:rsidRDefault="002D3268">
      <w:pPr>
        <w:numPr>
          <w:ilvl w:val="0"/>
          <w:numId w:val="12"/>
        </w:numPr>
        <w:ind w:hanging="240"/>
      </w:pPr>
      <w:r>
        <w:t>Decompression sickness</w:t>
      </w:r>
    </w:p>
    <w:p w:rsidR="003D775C" w:rsidRDefault="002D3268">
      <w:pPr>
        <w:numPr>
          <w:ilvl w:val="0"/>
          <w:numId w:val="12"/>
        </w:numPr>
        <w:ind w:hanging="240"/>
      </w:pPr>
      <w:r>
        <w:t>Acute</w:t>
      </w:r>
      <w:r>
        <w:tab/>
        <w:t>illness,</w:t>
      </w:r>
      <w:r>
        <w:tab/>
        <w:t>etc.,</w:t>
      </w:r>
      <w:r>
        <w:tab/>
        <w:t>arising</w:t>
      </w:r>
      <w:r>
        <w:tab/>
        <w:t>from</w:t>
      </w:r>
      <w:r>
        <w:tab/>
        <w:t>exposur</w:t>
      </w:r>
      <w:r>
        <w:t>e</w:t>
      </w:r>
      <w:r>
        <w:tab/>
        <w:t>to</w:t>
      </w:r>
      <w:r>
        <w:tab/>
        <w:t>a</w:t>
      </w:r>
      <w:r>
        <w:tab/>
        <w:t>pathogen or infected material</w:t>
      </w:r>
    </w:p>
    <w:p w:rsidR="003D775C" w:rsidRDefault="002D3268">
      <w:pPr>
        <w:numPr>
          <w:ilvl w:val="0"/>
          <w:numId w:val="12"/>
        </w:numPr>
        <w:ind w:hanging="240"/>
      </w:pPr>
      <w:r>
        <w:t>Any injury which results in the injured person being admitted immediately into hospital for more than 24 hours</w:t>
      </w:r>
    </w:p>
    <w:p w:rsidR="003D775C" w:rsidRDefault="002D3268">
      <w:pPr>
        <w:spacing w:after="13"/>
        <w:ind w:left="-4"/>
      </w:pPr>
      <w:r>
        <w:t>For</w:t>
      </w:r>
      <w:r>
        <w:tab/>
        <w:t>information</w:t>
      </w:r>
      <w:r>
        <w:tab/>
        <w:t>on</w:t>
      </w:r>
      <w:r>
        <w:tab/>
        <w:t>your</w:t>
      </w:r>
      <w:r>
        <w:tab/>
        <w:t>nearest</w:t>
      </w:r>
      <w:r>
        <w:tab/>
        <w:t>HSE</w:t>
      </w:r>
      <w:r>
        <w:tab/>
        <w:t>office,</w:t>
      </w:r>
      <w:r>
        <w:tab/>
        <w:t>contact:</w:t>
      </w:r>
      <w:r>
        <w:tab/>
      </w:r>
    </w:p>
    <w:p w:rsidR="003D775C" w:rsidRDefault="002D3268">
      <w:pPr>
        <w:spacing w:after="13"/>
        <w:ind w:left="-4"/>
      </w:pPr>
      <w:r>
        <w:t>T: 08702 545 500 E: hseinformationservices@natbrit.</w:t>
      </w:r>
    </w:p>
    <w:p w:rsidR="003D775C" w:rsidRDefault="002D3268">
      <w:pPr>
        <w:ind w:left="-4"/>
      </w:pPr>
      <w:r>
        <w:t>co</w:t>
      </w:r>
      <w:r>
        <w:t>m www.hse.gov.uk</w:t>
      </w:r>
    </w:p>
    <w:p w:rsidR="003D775C" w:rsidRDefault="002D3268">
      <w:pPr>
        <w:pStyle w:val="Heading2"/>
        <w:spacing w:after="97"/>
        <w:ind w:left="-3"/>
      </w:pPr>
      <w:r>
        <w:rPr>
          <w:b/>
        </w:rPr>
        <w:t>4 .3 Moving and handling</w:t>
      </w:r>
    </w:p>
    <w:p w:rsidR="003D775C" w:rsidRDefault="002D3268">
      <w:pPr>
        <w:spacing w:after="192"/>
        <w:ind w:left="-4"/>
      </w:pPr>
      <w:r>
        <w:t xml:space="preserve">All healthcare providers have a responsibility under the Health and Safety at Work Act 1974 and the </w:t>
      </w:r>
      <w:r>
        <w:lastRenderedPageBreak/>
        <w:t>Manual Handling Operations Regulations 1992 to ensure that:</w:t>
      </w:r>
    </w:p>
    <w:p w:rsidR="003D775C" w:rsidRDefault="002D3268">
      <w:pPr>
        <w:numPr>
          <w:ilvl w:val="0"/>
          <w:numId w:val="13"/>
        </w:numPr>
        <w:ind w:hanging="240"/>
      </w:pPr>
      <w:r>
        <w:t>Staff are not exposed to risk of injury from manual ha</w:t>
      </w:r>
      <w:r>
        <w:t>ndling</w:t>
      </w:r>
    </w:p>
    <w:p w:rsidR="003D775C" w:rsidRDefault="002D3268">
      <w:pPr>
        <w:numPr>
          <w:ilvl w:val="0"/>
          <w:numId w:val="13"/>
        </w:numPr>
        <w:ind w:hanging="240"/>
      </w:pPr>
      <w:r>
        <w:t>A safe and ergonomic environment is provided</w:t>
      </w:r>
    </w:p>
    <w:p w:rsidR="003D775C" w:rsidRDefault="002D3268">
      <w:pPr>
        <w:numPr>
          <w:ilvl w:val="0"/>
          <w:numId w:val="13"/>
        </w:numPr>
        <w:spacing w:after="227"/>
        <w:ind w:hanging="240"/>
      </w:pPr>
      <w:r>
        <w:t>All agency staff are familiar with the policy</w:t>
      </w:r>
    </w:p>
    <w:p w:rsidR="003D775C" w:rsidRDefault="002D3268">
      <w:pPr>
        <w:pStyle w:val="Heading2"/>
        <w:ind w:left="-3"/>
      </w:pPr>
      <w:r>
        <w:t>Patient handling</w:t>
      </w:r>
    </w:p>
    <w:p w:rsidR="003D775C" w:rsidRDefault="002D3268">
      <w:pPr>
        <w:spacing w:after="192"/>
        <w:ind w:left="-4"/>
      </w:pPr>
      <w:r>
        <w:t>With</w:t>
      </w:r>
      <w:r>
        <w:tab/>
        <w:t>regard</w:t>
      </w:r>
      <w:r>
        <w:tab/>
        <w:t>to</w:t>
      </w:r>
      <w:r>
        <w:tab/>
        <w:t>patient</w:t>
      </w:r>
      <w:r>
        <w:tab/>
        <w:t>handling,</w:t>
      </w:r>
      <w:r>
        <w:tab/>
        <w:t>providers</w:t>
      </w:r>
      <w:r>
        <w:tab/>
        <w:t>of</w:t>
      </w:r>
      <w:r>
        <w:tab/>
        <w:t>care</w:t>
      </w:r>
      <w:r>
        <w:tab/>
        <w:t>should have a non-manual lifting policy in place. Ensure that you have familiarised yourself with this policy and that you adhere to it at all times.</w:t>
      </w:r>
    </w:p>
    <w:p w:rsidR="003D775C" w:rsidRDefault="002D3268">
      <w:pPr>
        <w:spacing w:after="187"/>
        <w:ind w:left="-4"/>
      </w:pPr>
      <w:r>
        <w:t>Agency staff have a duty to ensure that they:</w:t>
      </w:r>
    </w:p>
    <w:p w:rsidR="003D775C" w:rsidRDefault="002D3268">
      <w:pPr>
        <w:numPr>
          <w:ilvl w:val="0"/>
          <w:numId w:val="14"/>
        </w:numPr>
        <w:ind w:hanging="240"/>
      </w:pPr>
      <w:r>
        <w:t>Take reas</w:t>
      </w:r>
      <w:r>
        <w:t>onable care of their colleagues’ safety when lifting and handling patients or equipment</w:t>
      </w:r>
    </w:p>
    <w:p w:rsidR="003D775C" w:rsidRDefault="002D3268">
      <w:pPr>
        <w:numPr>
          <w:ilvl w:val="0"/>
          <w:numId w:val="14"/>
        </w:numPr>
        <w:ind w:hanging="240"/>
      </w:pPr>
      <w:r>
        <w:t>Use any work equipment provided correctly in</w:t>
      </w:r>
      <w:r>
        <w:tab/>
        <w:t>accordance</w:t>
      </w:r>
      <w:r>
        <w:tab/>
        <w:t>with</w:t>
      </w:r>
      <w:r>
        <w:tab/>
        <w:t>any</w:t>
      </w:r>
      <w:r>
        <w:tab/>
        <w:t>training</w:t>
      </w:r>
      <w:r>
        <w:tab/>
        <w:t>provided,</w:t>
      </w:r>
      <w:r>
        <w:tab/>
        <w:t>or</w:t>
      </w:r>
      <w:r>
        <w:tab/>
        <w:t>instructions given.</w:t>
      </w:r>
    </w:p>
    <w:p w:rsidR="003D775C" w:rsidRDefault="002D3268">
      <w:pPr>
        <w:numPr>
          <w:ilvl w:val="0"/>
          <w:numId w:val="14"/>
        </w:numPr>
        <w:ind w:hanging="240"/>
      </w:pPr>
      <w:r>
        <w:t>Comply with a no manual lifting policy if this is in accordan</w:t>
      </w:r>
      <w:r>
        <w:t>ce with the client’s policy</w:t>
      </w:r>
    </w:p>
    <w:p w:rsidR="003D775C" w:rsidRDefault="002D3268">
      <w:pPr>
        <w:numPr>
          <w:ilvl w:val="0"/>
          <w:numId w:val="14"/>
        </w:numPr>
        <w:ind w:hanging="240"/>
      </w:pPr>
      <w:r>
        <w:t>Inform the client when a work situation presents a serious danger or if there are any shortcomings in the arrangements for manual handling</w:t>
      </w:r>
    </w:p>
    <w:p w:rsidR="003D775C" w:rsidRDefault="002D3268">
      <w:pPr>
        <w:spacing w:after="187"/>
        <w:ind w:left="-4"/>
      </w:pPr>
      <w:r>
        <w:t>This applies in particular to the need to report:</w:t>
      </w:r>
    </w:p>
    <w:p w:rsidR="003D775C" w:rsidRDefault="002D3268">
      <w:pPr>
        <w:numPr>
          <w:ilvl w:val="0"/>
          <w:numId w:val="14"/>
        </w:numPr>
        <w:ind w:hanging="240"/>
      </w:pPr>
      <w:r>
        <w:t>Lack of staff or equipment</w:t>
      </w:r>
    </w:p>
    <w:p w:rsidR="003D775C" w:rsidRDefault="002D3268">
      <w:pPr>
        <w:numPr>
          <w:ilvl w:val="0"/>
          <w:numId w:val="14"/>
        </w:numPr>
        <w:ind w:hanging="240"/>
      </w:pPr>
      <w:r>
        <w:t>Environmenta</w:t>
      </w:r>
      <w:r>
        <w:t>l hazards</w:t>
      </w:r>
    </w:p>
    <w:p w:rsidR="003D775C" w:rsidRDefault="002D3268">
      <w:pPr>
        <w:numPr>
          <w:ilvl w:val="0"/>
          <w:numId w:val="14"/>
        </w:numPr>
        <w:ind w:hanging="240"/>
      </w:pPr>
      <w:r>
        <w:t>Defects in machinery or equipment</w:t>
      </w:r>
    </w:p>
    <w:p w:rsidR="003D775C" w:rsidRDefault="002D3268">
      <w:pPr>
        <w:numPr>
          <w:ilvl w:val="0"/>
          <w:numId w:val="14"/>
        </w:numPr>
        <w:ind w:hanging="240"/>
      </w:pPr>
      <w:r>
        <w:t>Injuries and accidents</w:t>
      </w:r>
    </w:p>
    <w:p w:rsidR="003D775C" w:rsidRDefault="002D3268">
      <w:pPr>
        <w:numPr>
          <w:ilvl w:val="0"/>
          <w:numId w:val="14"/>
        </w:numPr>
        <w:ind w:hanging="240"/>
      </w:pPr>
      <w:r>
        <w:t>Illness or disability affecting handling capacity</w:t>
      </w:r>
    </w:p>
    <w:p w:rsidR="003D775C" w:rsidRDefault="002D3268">
      <w:pPr>
        <w:spacing w:after="292"/>
        <w:ind w:left="-4"/>
      </w:pPr>
      <w:r>
        <w:t>You must inform your Recruitment Consultant if any such</w:t>
      </w:r>
      <w:r>
        <w:tab/>
        <w:t>action</w:t>
      </w:r>
      <w:r>
        <w:tab/>
        <w:t>has</w:t>
      </w:r>
      <w:r>
        <w:tab/>
        <w:t>been</w:t>
      </w:r>
      <w:r>
        <w:tab/>
        <w:t>undertaken</w:t>
      </w:r>
      <w:r>
        <w:tab/>
        <w:t>and</w:t>
      </w:r>
      <w:r>
        <w:tab/>
        <w:t>confirm</w:t>
      </w:r>
      <w:r>
        <w:tab/>
        <w:t>your</w:t>
      </w:r>
      <w:r>
        <w:tab/>
        <w:t>report in writing.</w:t>
      </w:r>
    </w:p>
    <w:p w:rsidR="003D775C" w:rsidRDefault="002D3268">
      <w:pPr>
        <w:pStyle w:val="Heading3"/>
        <w:ind w:left="-3"/>
      </w:pPr>
      <w:r>
        <w:t xml:space="preserve"> 4 .4 Infection cont</w:t>
      </w:r>
      <w:r>
        <w:t>rol</w:t>
      </w:r>
    </w:p>
    <w:p w:rsidR="003D775C" w:rsidRDefault="002D3268">
      <w:pPr>
        <w:spacing w:after="192"/>
        <w:ind w:left="-4"/>
      </w:pPr>
      <w:r>
        <w:t>Infection</w:t>
      </w:r>
      <w:r>
        <w:tab/>
        <w:t>is</w:t>
      </w:r>
      <w:r>
        <w:tab/>
        <w:t>a</w:t>
      </w:r>
      <w:r>
        <w:tab/>
        <w:t>major</w:t>
      </w:r>
      <w:r>
        <w:tab/>
        <w:t>source</w:t>
      </w:r>
      <w:r>
        <w:tab/>
        <w:t>of</w:t>
      </w:r>
      <w:r>
        <w:tab/>
        <w:t>concern</w:t>
      </w:r>
      <w:r>
        <w:tab/>
        <w:t>for</w:t>
      </w:r>
      <w:r>
        <w:tab/>
        <w:t>patients,</w:t>
      </w:r>
      <w:r>
        <w:tab/>
        <w:t>healthcare providers and healthcare workers alike. Care 24/7 Healthcare Ltd. is committed to compliance and of our agency staff with the strictest rules relating to infection control.</w:t>
      </w:r>
    </w:p>
    <w:p w:rsidR="003D775C" w:rsidRDefault="002D3268">
      <w:pPr>
        <w:spacing w:after="166"/>
        <w:ind w:left="-4"/>
      </w:pPr>
      <w:r>
        <w:t xml:space="preserve">Application of </w:t>
      </w:r>
      <w:r>
        <w:t xml:space="preserve">the principles of infection control is a fundamental part of effective healthcare. Healthcare workers are bound by a Code of Professional Conduct to protect patients and </w:t>
      </w:r>
      <w:r>
        <w:t>colleagues from the risk of cross infection; they are also accountable through the Hea</w:t>
      </w:r>
      <w:r>
        <w:t>lth and Safety at Work Act to ensure that the workplace is free from hazards.</w:t>
      </w:r>
    </w:p>
    <w:p w:rsidR="003D775C" w:rsidRDefault="002D3268">
      <w:pPr>
        <w:pStyle w:val="Heading2"/>
        <w:ind w:left="-3"/>
      </w:pPr>
      <w:r>
        <w:t>Universal precautions</w:t>
      </w:r>
    </w:p>
    <w:p w:rsidR="003D775C" w:rsidRDefault="002D3268">
      <w:pPr>
        <w:spacing w:after="192"/>
        <w:ind w:left="-4"/>
      </w:pPr>
      <w:r>
        <w:t>Contact</w:t>
      </w:r>
      <w:r>
        <w:tab/>
        <w:t>with</w:t>
      </w:r>
      <w:r>
        <w:tab/>
        <w:t>patient’s</w:t>
      </w:r>
      <w:r>
        <w:tab/>
        <w:t>blood/body</w:t>
      </w:r>
      <w:r>
        <w:tab/>
        <w:t>fluids</w:t>
      </w:r>
      <w:r>
        <w:tab/>
        <w:t>may</w:t>
      </w:r>
      <w:r>
        <w:tab/>
        <w:t>cause</w:t>
      </w:r>
      <w:r>
        <w:tab/>
        <w:t>exposure to occupational risk from blood-borne viral infections such as HIV or Hepatitis B. The most like</w:t>
      </w:r>
      <w:r>
        <w:t>ly means of transmission of these viruses to healthcare workers is by direct percutaneous inoculation of infected blood splashing onto broken skin or mucous membrane.</w:t>
      </w:r>
    </w:p>
    <w:p w:rsidR="003D775C" w:rsidRDefault="002D3268">
      <w:pPr>
        <w:spacing w:after="192"/>
        <w:ind w:left="-4"/>
      </w:pPr>
      <w:r>
        <w:t>Since it is impossible to recognize those who are zeropositive</w:t>
      </w:r>
      <w:r>
        <w:tab/>
        <w:t>to</w:t>
      </w:r>
      <w:r>
        <w:tab/>
        <w:t>HIV</w:t>
      </w:r>
      <w:r>
        <w:tab/>
        <w:t>or</w:t>
      </w:r>
      <w:r>
        <w:tab/>
        <w:t>Hepatitis</w:t>
      </w:r>
      <w:r>
        <w:tab/>
        <w:t>B,</w:t>
      </w:r>
      <w:r>
        <w:tab/>
        <w:t>it</w:t>
      </w:r>
      <w:r>
        <w:tab/>
      </w:r>
      <w:r>
        <w:t>is</w:t>
      </w:r>
      <w:r>
        <w:tab/>
        <w:t>recommended</w:t>
      </w:r>
      <w:r>
        <w:tab/>
        <w:t>that</w:t>
      </w:r>
      <w:r>
        <w:tab/>
        <w:t xml:space="preserve">every patient be regarded as a potential hazard. </w:t>
      </w:r>
    </w:p>
    <w:p w:rsidR="003D775C" w:rsidRDefault="002D3268">
      <w:pPr>
        <w:spacing w:after="192"/>
        <w:ind w:left="-4"/>
      </w:pPr>
      <w:r>
        <w:t>Therefore</w:t>
      </w:r>
      <w:r>
        <w:tab/>
        <w:t>agency</w:t>
      </w:r>
      <w:r>
        <w:tab/>
        <w:t>staff</w:t>
      </w:r>
      <w:r>
        <w:tab/>
        <w:t>should,</w:t>
      </w:r>
      <w:r>
        <w:tab/>
        <w:t>as</w:t>
      </w:r>
      <w:r>
        <w:tab/>
        <w:t>a</w:t>
      </w:r>
      <w:r>
        <w:tab/>
        <w:t>matter</w:t>
      </w:r>
      <w:r>
        <w:tab/>
        <w:t>of</w:t>
      </w:r>
      <w:r>
        <w:tab/>
        <w:t>good</w:t>
      </w:r>
      <w:r>
        <w:tab/>
        <w:t>practice,</w:t>
      </w:r>
      <w:r>
        <w:tab/>
        <w:t>routinely</w:t>
      </w:r>
      <w:r>
        <w:tab/>
        <w:t>use</w:t>
      </w:r>
      <w:r>
        <w:tab/>
        <w:t>barrier</w:t>
      </w:r>
      <w:r>
        <w:tab/>
        <w:t>methods,</w:t>
      </w:r>
      <w:r>
        <w:tab/>
        <w:t>which</w:t>
      </w:r>
      <w:r>
        <w:tab/>
        <w:t>will</w:t>
      </w:r>
      <w:r>
        <w:tab/>
        <w:t>prevent</w:t>
      </w:r>
      <w:r>
        <w:tab/>
        <w:t>contamination</w:t>
      </w:r>
      <w:r>
        <w:tab/>
        <w:t>by</w:t>
      </w:r>
      <w:r>
        <w:tab/>
        <w:t>blood/blood</w:t>
      </w:r>
      <w:r>
        <w:tab/>
        <w:t>fluids:</w:t>
      </w:r>
    </w:p>
    <w:p w:rsidR="003D775C" w:rsidRDefault="002D3268">
      <w:pPr>
        <w:numPr>
          <w:ilvl w:val="0"/>
          <w:numId w:val="15"/>
        </w:numPr>
        <w:ind w:hanging="240"/>
      </w:pPr>
      <w:r>
        <w:t>Skin – cuts or abrasions in any area of exposed skin should be covered with a dressing that is waterproof and is an effective viral and bacterial barrier</w:t>
      </w:r>
    </w:p>
    <w:p w:rsidR="003D775C" w:rsidRDefault="002D3268">
      <w:pPr>
        <w:numPr>
          <w:ilvl w:val="0"/>
          <w:numId w:val="15"/>
        </w:numPr>
        <w:ind w:hanging="240"/>
      </w:pPr>
      <w:r>
        <w:t>Gloves – wear disposable latex or vinyl gloves and a plastic apron. Spillages should be covered with disposable towels to soak up excess. The spillage should be cleared up with a gloved hand and debris treated as clinical waste. The area should then be cle</w:t>
      </w:r>
      <w:r>
        <w:t>aned with the appropriate disinfectant for that surface</w:t>
      </w:r>
    </w:p>
    <w:p w:rsidR="003D775C" w:rsidRDefault="002D3268">
      <w:pPr>
        <w:numPr>
          <w:ilvl w:val="0"/>
          <w:numId w:val="15"/>
        </w:numPr>
        <w:ind w:hanging="240"/>
      </w:pPr>
      <w:r>
        <w:t>Hand washing – the use of gloves does not preclude the need for thorough hand washing between procedures and patients</w:t>
      </w:r>
    </w:p>
    <w:p w:rsidR="003D775C" w:rsidRDefault="002D3268">
      <w:pPr>
        <w:numPr>
          <w:ilvl w:val="0"/>
          <w:numId w:val="15"/>
        </w:numPr>
        <w:ind w:hanging="240"/>
      </w:pPr>
      <w:r>
        <w:t>Aprons – disposable aprons may be worn if there is a</w:t>
      </w:r>
      <w:r>
        <w:tab/>
        <w:t>possibility</w:t>
      </w:r>
      <w:r>
        <w:tab/>
        <w:t>of</w:t>
      </w:r>
      <w:r>
        <w:tab/>
        <w:t>splashing</w:t>
      </w:r>
      <w:r>
        <w:tab/>
        <w:t>by</w:t>
      </w:r>
      <w:r>
        <w:tab/>
        <w:t>b</w:t>
      </w:r>
      <w:r>
        <w:t>lood/body</w:t>
      </w:r>
      <w:r>
        <w:tab/>
        <w:t>fluid</w:t>
      </w:r>
    </w:p>
    <w:p w:rsidR="003D775C" w:rsidRDefault="002D3268">
      <w:pPr>
        <w:numPr>
          <w:ilvl w:val="0"/>
          <w:numId w:val="15"/>
        </w:numPr>
        <w:ind w:hanging="240"/>
      </w:pPr>
      <w:r>
        <w:t>Eyes</w:t>
      </w:r>
      <w:r>
        <w:tab/>
        <w:t>–</w:t>
      </w:r>
      <w:r>
        <w:tab/>
        <w:t>where</w:t>
      </w:r>
      <w:r>
        <w:tab/>
        <w:t>there</w:t>
      </w:r>
      <w:r>
        <w:tab/>
        <w:t>is</w:t>
      </w:r>
      <w:r>
        <w:tab/>
        <w:t>a</w:t>
      </w:r>
      <w:r>
        <w:tab/>
        <w:t>danger</w:t>
      </w:r>
      <w:r>
        <w:tab/>
        <w:t>of</w:t>
      </w:r>
      <w:r>
        <w:tab/>
        <w:t>flying</w:t>
      </w:r>
      <w:r>
        <w:tab/>
        <w:t>contaminated</w:t>
      </w:r>
      <w:r>
        <w:tab/>
        <w:t>debris</w:t>
      </w:r>
      <w:r>
        <w:tab/>
        <w:t>or</w:t>
      </w:r>
      <w:r>
        <w:tab/>
        <w:t>blood</w:t>
      </w:r>
      <w:r>
        <w:tab/>
        <w:t>splashes,</w:t>
      </w:r>
      <w:r>
        <w:tab/>
        <w:t>eye</w:t>
      </w:r>
      <w:r>
        <w:tab/>
        <w:t>protection is necessary</w:t>
      </w:r>
    </w:p>
    <w:p w:rsidR="003D775C" w:rsidRDefault="002D3268">
      <w:pPr>
        <w:numPr>
          <w:ilvl w:val="0"/>
          <w:numId w:val="15"/>
        </w:numPr>
        <w:spacing w:after="192"/>
        <w:ind w:hanging="240"/>
      </w:pPr>
      <w:r>
        <w:t>Sharps – extreme care should be exercised during the use and disposal of sharps. Needles must be re- sheathed prior to disposal into</w:t>
      </w:r>
      <w:r>
        <w:t xml:space="preserve"> approved sharp boxes</w:t>
      </w:r>
      <w:r>
        <w:tab/>
        <w:t>–</w:t>
      </w:r>
      <w:r>
        <w:tab/>
        <w:t>which</w:t>
      </w:r>
      <w:r>
        <w:tab/>
        <w:t>should</w:t>
      </w:r>
      <w:r>
        <w:tab/>
        <w:t>never</w:t>
      </w:r>
      <w:r>
        <w:tab/>
        <w:t>be</w:t>
      </w:r>
      <w:r>
        <w:tab/>
        <w:t>overfilled</w:t>
      </w:r>
    </w:p>
    <w:p w:rsidR="003D775C" w:rsidRDefault="002D3268">
      <w:pPr>
        <w:pStyle w:val="Heading3"/>
        <w:ind w:left="-3"/>
      </w:pPr>
      <w:r>
        <w:lastRenderedPageBreak/>
        <w:t>4 .5 Needle stick and sharps injuries</w:t>
      </w:r>
    </w:p>
    <w:p w:rsidR="003D775C" w:rsidRDefault="002D3268">
      <w:pPr>
        <w:spacing w:after="192"/>
        <w:ind w:left="-4"/>
      </w:pPr>
      <w:r>
        <w:t>A</w:t>
      </w:r>
      <w:r>
        <w:tab/>
        <w:t>sharps</w:t>
      </w:r>
      <w:r>
        <w:tab/>
        <w:t>injury</w:t>
      </w:r>
      <w:r>
        <w:tab/>
        <w:t>is</w:t>
      </w:r>
      <w:r>
        <w:tab/>
        <w:t>defined</w:t>
      </w:r>
      <w:r>
        <w:tab/>
        <w:t>as</w:t>
      </w:r>
      <w:r>
        <w:tab/>
        <w:t>an</w:t>
      </w:r>
      <w:r>
        <w:tab/>
        <w:t>injury</w:t>
      </w:r>
      <w:r>
        <w:tab/>
        <w:t>where</w:t>
      </w:r>
      <w:r>
        <w:tab/>
        <w:t>a</w:t>
      </w:r>
      <w:r>
        <w:tab/>
        <w:t>needle</w:t>
      </w:r>
      <w:r>
        <w:tab/>
        <w:t>or</w:t>
      </w:r>
      <w:r>
        <w:tab/>
        <w:t>other sharp object contaminated with blood or other body</w:t>
      </w:r>
      <w:r>
        <w:tab/>
        <w:t>fluid</w:t>
      </w:r>
      <w:r>
        <w:tab/>
        <w:t>penetrates</w:t>
      </w:r>
      <w:r>
        <w:tab/>
        <w:t>the</w:t>
      </w:r>
      <w:r>
        <w:tab/>
        <w:t>skin.</w:t>
      </w:r>
      <w:r>
        <w:tab/>
        <w:t>Over</w:t>
      </w:r>
      <w:r>
        <w:tab/>
        <w:t>40,000</w:t>
      </w:r>
      <w:r>
        <w:tab/>
        <w:t>inciden</w:t>
      </w:r>
      <w:r>
        <w:t>ts</w:t>
      </w:r>
      <w:r>
        <w:tab/>
        <w:t>are</w:t>
      </w:r>
      <w:r>
        <w:tab/>
        <w:t>reported</w:t>
      </w:r>
      <w:r>
        <w:tab/>
        <w:t>each</w:t>
      </w:r>
      <w:r>
        <w:tab/>
        <w:t>year,</w:t>
      </w:r>
      <w:r>
        <w:tab/>
        <w:t>it</w:t>
      </w:r>
      <w:r>
        <w:tab/>
        <w:t>is</w:t>
      </w:r>
      <w:r>
        <w:tab/>
        <w:t>therefore</w:t>
      </w:r>
      <w:r>
        <w:tab/>
        <w:t>important</w:t>
      </w:r>
      <w:r>
        <w:tab/>
        <w:t>that</w:t>
      </w:r>
      <w:r>
        <w:tab/>
        <w:t>you protect yourself and your colleagues as much as possible.</w:t>
      </w:r>
    </w:p>
    <w:p w:rsidR="003D775C" w:rsidRDefault="002D3268">
      <w:pPr>
        <w:spacing w:after="47"/>
        <w:ind w:left="-4"/>
      </w:pPr>
      <w:r>
        <w:t>Ways to prevent needle stick injuries:</w:t>
      </w:r>
    </w:p>
    <w:p w:rsidR="003D775C" w:rsidRDefault="002D3268">
      <w:pPr>
        <w:numPr>
          <w:ilvl w:val="0"/>
          <w:numId w:val="16"/>
        </w:numPr>
        <w:ind w:hanging="240"/>
      </w:pPr>
      <w:r>
        <w:t>Wear</w:t>
      </w:r>
      <w:r>
        <w:tab/>
        <w:t>the</w:t>
      </w:r>
      <w:r>
        <w:tab/>
        <w:t>correct</w:t>
      </w:r>
      <w:r>
        <w:tab/>
        <w:t>protective</w:t>
      </w:r>
      <w:r>
        <w:tab/>
        <w:t>clothing,</w:t>
      </w:r>
      <w:r>
        <w:tab/>
        <w:t>e.g.</w:t>
      </w:r>
      <w:r>
        <w:tab/>
        <w:t>gloves,</w:t>
      </w:r>
      <w:r>
        <w:tab/>
        <w:t xml:space="preserve">for all activities that may carry a risk of a </w:t>
      </w:r>
      <w:r>
        <w:t>sharps injury.</w:t>
      </w:r>
    </w:p>
    <w:p w:rsidR="003D775C" w:rsidRDefault="002D3268">
      <w:pPr>
        <w:numPr>
          <w:ilvl w:val="0"/>
          <w:numId w:val="16"/>
        </w:numPr>
        <w:ind w:hanging="240"/>
      </w:pPr>
      <w:r>
        <w:t>Sharps must not be passed directly from hand to hand</w:t>
      </w:r>
    </w:p>
    <w:p w:rsidR="003D775C" w:rsidRDefault="002D3268">
      <w:pPr>
        <w:numPr>
          <w:ilvl w:val="0"/>
          <w:numId w:val="16"/>
        </w:numPr>
        <w:ind w:hanging="240"/>
      </w:pPr>
      <w:r>
        <w:t>All sharps handling should be kept to a minimum</w:t>
      </w:r>
    </w:p>
    <w:p w:rsidR="003D775C" w:rsidRDefault="002D3268">
      <w:pPr>
        <w:numPr>
          <w:ilvl w:val="0"/>
          <w:numId w:val="16"/>
        </w:numPr>
        <w:ind w:hanging="240"/>
      </w:pPr>
      <w:r>
        <w:t>Do</w:t>
      </w:r>
      <w:r>
        <w:tab/>
        <w:t>not</w:t>
      </w:r>
      <w:r>
        <w:tab/>
        <w:t>reuse</w:t>
      </w:r>
      <w:r>
        <w:tab/>
        <w:t>or</w:t>
      </w:r>
      <w:r>
        <w:tab/>
        <w:t>attempt</w:t>
      </w:r>
      <w:r>
        <w:tab/>
        <w:t>to</w:t>
      </w:r>
      <w:r>
        <w:tab/>
        <w:t>recap,</w:t>
      </w:r>
      <w:r>
        <w:tab/>
        <w:t>break,</w:t>
      </w:r>
      <w:r>
        <w:tab/>
        <w:t>bend</w:t>
      </w:r>
      <w:r>
        <w:tab/>
        <w:t>or</w:t>
      </w:r>
      <w:r>
        <w:tab/>
        <w:t>disassemble needles before disposal</w:t>
      </w:r>
    </w:p>
    <w:p w:rsidR="003D775C" w:rsidRDefault="002D3268">
      <w:pPr>
        <w:numPr>
          <w:ilvl w:val="0"/>
          <w:numId w:val="16"/>
        </w:numPr>
        <w:spacing w:after="392"/>
        <w:ind w:hanging="240"/>
      </w:pPr>
      <w:r>
        <w:t>Ensure that all sharps are disposed of according to dep</w:t>
      </w:r>
      <w:r>
        <w:t>artmental policy and that the available facilities for sharps disposals are used.</w:t>
      </w:r>
    </w:p>
    <w:p w:rsidR="003D775C" w:rsidRDefault="002D3268">
      <w:pPr>
        <w:pStyle w:val="Heading1"/>
        <w:ind w:left="-3"/>
      </w:pPr>
      <w:r>
        <w:t>5 record keeping</w:t>
      </w:r>
    </w:p>
    <w:p w:rsidR="003D775C" w:rsidRDefault="002D3268">
      <w:pPr>
        <w:spacing w:after="192"/>
        <w:ind w:left="-4"/>
      </w:pPr>
      <w:r>
        <w:t>Maintaining good records is an essential practice to ensure safe and effective patient care. Records should always be:</w:t>
      </w:r>
    </w:p>
    <w:p w:rsidR="003D775C" w:rsidRDefault="002D3268">
      <w:pPr>
        <w:numPr>
          <w:ilvl w:val="0"/>
          <w:numId w:val="17"/>
        </w:numPr>
        <w:ind w:hanging="240"/>
      </w:pPr>
      <w:r>
        <w:t>Legible</w:t>
      </w:r>
    </w:p>
    <w:p w:rsidR="003D775C" w:rsidRDefault="002D3268">
      <w:pPr>
        <w:numPr>
          <w:ilvl w:val="0"/>
          <w:numId w:val="17"/>
        </w:numPr>
        <w:ind w:hanging="240"/>
      </w:pPr>
      <w:r>
        <w:t>Written in ink</w:t>
      </w:r>
    </w:p>
    <w:p w:rsidR="003D775C" w:rsidRDefault="002D3268">
      <w:pPr>
        <w:numPr>
          <w:ilvl w:val="0"/>
          <w:numId w:val="17"/>
        </w:numPr>
        <w:ind w:hanging="240"/>
      </w:pPr>
      <w:r>
        <w:t>Factual and acc</w:t>
      </w:r>
      <w:r>
        <w:t>urate</w:t>
      </w:r>
    </w:p>
    <w:p w:rsidR="003D775C" w:rsidRDefault="002D3268">
      <w:pPr>
        <w:numPr>
          <w:ilvl w:val="0"/>
          <w:numId w:val="17"/>
        </w:numPr>
        <w:ind w:hanging="240"/>
      </w:pPr>
      <w:r>
        <w:t>Clear and unambiguous</w:t>
      </w:r>
    </w:p>
    <w:p w:rsidR="003D775C" w:rsidRDefault="002D3268">
      <w:pPr>
        <w:numPr>
          <w:ilvl w:val="0"/>
          <w:numId w:val="17"/>
        </w:numPr>
        <w:ind w:hanging="240"/>
      </w:pPr>
      <w:r>
        <w:t>Clearly dated with the time documented</w:t>
      </w:r>
    </w:p>
    <w:p w:rsidR="003D775C" w:rsidRDefault="002D3268">
      <w:pPr>
        <w:numPr>
          <w:ilvl w:val="0"/>
          <w:numId w:val="17"/>
        </w:numPr>
        <w:ind w:hanging="240"/>
      </w:pPr>
      <w:r>
        <w:t>Signed,</w:t>
      </w:r>
      <w:r>
        <w:tab/>
        <w:t>with</w:t>
      </w:r>
      <w:r>
        <w:tab/>
        <w:t>your</w:t>
      </w:r>
      <w:r>
        <w:tab/>
        <w:t>name</w:t>
      </w:r>
      <w:r>
        <w:tab/>
        <w:t>printed</w:t>
      </w:r>
      <w:r>
        <w:tab/>
        <w:t>clearly</w:t>
      </w:r>
      <w:r>
        <w:tab/>
        <w:t>at</w:t>
      </w:r>
      <w:r>
        <w:tab/>
        <w:t>the</w:t>
      </w:r>
      <w:r>
        <w:tab/>
        <w:t>side</w:t>
      </w:r>
      <w:r>
        <w:tab/>
        <w:t>of all signatures</w:t>
      </w:r>
    </w:p>
    <w:p w:rsidR="003D775C" w:rsidRDefault="002D3268">
      <w:pPr>
        <w:numPr>
          <w:ilvl w:val="0"/>
          <w:numId w:val="17"/>
        </w:numPr>
        <w:ind w:hanging="240"/>
      </w:pPr>
      <w:r>
        <w:t>Written using commonly practiced terminology that other staff and the patient can understand</w:t>
      </w:r>
    </w:p>
    <w:p w:rsidR="003D775C" w:rsidRDefault="002D3268">
      <w:pPr>
        <w:numPr>
          <w:ilvl w:val="0"/>
          <w:numId w:val="17"/>
        </w:numPr>
        <w:ind w:hanging="240"/>
      </w:pPr>
      <w:r>
        <w:t>Abbreviations should not be used</w:t>
      </w:r>
    </w:p>
    <w:p w:rsidR="003D775C" w:rsidRDefault="002D3268">
      <w:pPr>
        <w:numPr>
          <w:ilvl w:val="0"/>
          <w:numId w:val="17"/>
        </w:numPr>
        <w:ind w:hanging="240"/>
      </w:pPr>
      <w:r>
        <w:t>Clearly</w:t>
      </w:r>
      <w:r>
        <w:tab/>
        <w:t>define</w:t>
      </w:r>
      <w:r>
        <w:tab/>
        <w:t>any</w:t>
      </w:r>
      <w:r>
        <w:tab/>
        <w:t>problems</w:t>
      </w:r>
      <w:r>
        <w:tab/>
        <w:t>that</w:t>
      </w:r>
      <w:r>
        <w:tab/>
        <w:t>have</w:t>
      </w:r>
      <w:r>
        <w:tab/>
        <w:t>arisen</w:t>
      </w:r>
      <w:r>
        <w:tab/>
        <w:t>and</w:t>
      </w:r>
      <w:r>
        <w:tab/>
        <w:t>the action taken to rectify them</w:t>
      </w:r>
    </w:p>
    <w:p w:rsidR="003D775C" w:rsidRDefault="002D3268">
      <w:pPr>
        <w:numPr>
          <w:ilvl w:val="0"/>
          <w:numId w:val="17"/>
        </w:numPr>
        <w:spacing w:after="192"/>
        <w:ind w:hanging="240"/>
      </w:pPr>
      <w:r>
        <w:t>Alterations should be clearly scored out and initialled.</w:t>
      </w:r>
    </w:p>
    <w:p w:rsidR="003D775C" w:rsidRDefault="002D3268">
      <w:pPr>
        <w:pStyle w:val="Heading2"/>
        <w:ind w:left="-5"/>
      </w:pPr>
      <w:r>
        <w:rPr>
          <w:b/>
        </w:rPr>
        <w:t>5.1 Confidentiality</w:t>
      </w:r>
    </w:p>
    <w:p w:rsidR="003D775C" w:rsidRDefault="002D3268">
      <w:pPr>
        <w:spacing w:after="192"/>
        <w:ind w:left="-4"/>
      </w:pPr>
      <w:r>
        <w:t>Patient information that is disclosed during the course of</w:t>
      </w:r>
      <w:r>
        <w:tab/>
        <w:t>an</w:t>
      </w:r>
      <w:r>
        <w:tab/>
        <w:t>as</w:t>
      </w:r>
      <w:r>
        <w:t>signment</w:t>
      </w:r>
      <w:r>
        <w:tab/>
        <w:t>is</w:t>
      </w:r>
      <w:r>
        <w:tab/>
        <w:t>confidential</w:t>
      </w:r>
      <w:r>
        <w:tab/>
        <w:t>and</w:t>
      </w:r>
      <w:r>
        <w:tab/>
        <w:t>should</w:t>
      </w:r>
      <w:r>
        <w:tab/>
        <w:t>not</w:t>
      </w:r>
      <w:r>
        <w:tab/>
        <w:t>be</w:t>
      </w:r>
      <w:r>
        <w:tab/>
        <w:t>disclosed to third parties if it is not in the patient’s best interest or if it not deemed necessary as part of their care. Care should be taken to ensure that patient records are not left where they are accessibl</w:t>
      </w:r>
      <w:r>
        <w:t>e to unauthorised persons.</w:t>
      </w:r>
    </w:p>
    <w:p w:rsidR="003D775C" w:rsidRDefault="002D3268">
      <w:pPr>
        <w:spacing w:after="292"/>
        <w:ind w:left="-4"/>
      </w:pPr>
      <w:r>
        <w:t>When obtaining consent from a patient you must ensure that they are aware of who their information will be shared with and why this is necessary. Each patient</w:t>
      </w:r>
      <w:r>
        <w:tab/>
        <w:t>has</w:t>
      </w:r>
      <w:r>
        <w:tab/>
        <w:t>a</w:t>
      </w:r>
      <w:r>
        <w:tab/>
        <w:t>right</w:t>
      </w:r>
      <w:r>
        <w:tab/>
        <w:t>to</w:t>
      </w:r>
      <w:r>
        <w:tab/>
        <w:t>confidentiality</w:t>
      </w:r>
      <w:r>
        <w:tab/>
        <w:t>in</w:t>
      </w:r>
      <w:r>
        <w:tab/>
        <w:t>accordance</w:t>
      </w:r>
      <w:r>
        <w:tab/>
        <w:t xml:space="preserve">with the Data Protection </w:t>
      </w:r>
      <w:r>
        <w:t>Act 2018 and the Human Rights Act 1998. It is the patient’s right to decide whether their information is shared.</w:t>
      </w:r>
    </w:p>
    <w:p w:rsidR="003D775C" w:rsidRDefault="002D3268">
      <w:pPr>
        <w:pStyle w:val="Heading2"/>
        <w:spacing w:after="97"/>
        <w:ind w:left="-3"/>
      </w:pPr>
      <w:r>
        <w:rPr>
          <w:b/>
        </w:rPr>
        <w:t>5 .2 data Protection</w:t>
      </w:r>
    </w:p>
    <w:p w:rsidR="003D775C" w:rsidRDefault="002D3268">
      <w:pPr>
        <w:spacing w:after="192"/>
        <w:ind w:left="-4"/>
      </w:pPr>
      <w:r>
        <w:t>The Data Protection Act 2018 is concerned with information about individuals (personal data) which is</w:t>
      </w:r>
      <w:r>
        <w:tab/>
        <w:t>processed</w:t>
      </w:r>
      <w:r>
        <w:tab/>
        <w:t>automatica</w:t>
      </w:r>
      <w:r>
        <w:t>lly</w:t>
      </w:r>
      <w:r>
        <w:tab/>
        <w:t>(i.e.</w:t>
      </w:r>
      <w:r>
        <w:tab/>
        <w:t>computer</w:t>
      </w:r>
      <w:r>
        <w:tab/>
        <w:t>systems),</w:t>
      </w:r>
      <w:r>
        <w:tab/>
        <w:t>with those that undertake the processing (data users) and with those individuals to whom the data relates. Care 24/7 Healthcare Ltd. is conversant with the legislation and will comply with the requirements. Anyone involved in t</w:t>
      </w:r>
      <w:r>
        <w:t>he receipt or handling of personal data must ensure they abide by the eight Data Protection Act principles:</w:t>
      </w:r>
    </w:p>
    <w:p w:rsidR="003D775C" w:rsidRDefault="002D3268">
      <w:pPr>
        <w:numPr>
          <w:ilvl w:val="0"/>
          <w:numId w:val="18"/>
        </w:numPr>
        <w:spacing w:after="0" w:line="234" w:lineRule="auto"/>
        <w:ind w:hanging="360"/>
      </w:pPr>
      <w:r>
        <w:t>Personal data shall be processed fairly and lawfully and,</w:t>
      </w:r>
      <w:r>
        <w:tab/>
        <w:t>in</w:t>
      </w:r>
      <w:r>
        <w:tab/>
        <w:t>particular,</w:t>
      </w:r>
      <w:r>
        <w:tab/>
        <w:t>shall</w:t>
      </w:r>
      <w:r>
        <w:tab/>
        <w:t>not</w:t>
      </w:r>
      <w:r>
        <w:tab/>
        <w:t>be</w:t>
      </w:r>
      <w:r>
        <w:tab/>
        <w:t>processed</w:t>
      </w:r>
      <w:r>
        <w:tab/>
        <w:t>unless</w:t>
      </w:r>
      <w:r>
        <w:tab/>
        <w:t xml:space="preserve"> </w:t>
      </w:r>
    </w:p>
    <w:p w:rsidR="003D775C" w:rsidRDefault="002D3268">
      <w:pPr>
        <w:numPr>
          <w:ilvl w:val="1"/>
          <w:numId w:val="18"/>
        </w:numPr>
        <w:spacing w:after="0"/>
      </w:pPr>
      <w:r>
        <w:t xml:space="preserve">at least one of the conditions in Schedule </w:t>
      </w:r>
      <w:r>
        <w:t>2 is met,</w:t>
      </w:r>
      <w:r>
        <w:tab/>
        <w:t>and</w:t>
      </w:r>
      <w:r>
        <w:tab/>
        <w:t xml:space="preserve"> </w:t>
      </w:r>
    </w:p>
    <w:p w:rsidR="003D775C" w:rsidRDefault="002D3268">
      <w:pPr>
        <w:numPr>
          <w:ilvl w:val="1"/>
          <w:numId w:val="18"/>
        </w:numPr>
        <w:spacing w:after="192"/>
      </w:pPr>
      <w:r>
        <w:t>in</w:t>
      </w:r>
      <w:r>
        <w:tab/>
        <w:t>the</w:t>
      </w:r>
      <w:r>
        <w:tab/>
        <w:t>case</w:t>
      </w:r>
      <w:r>
        <w:tab/>
        <w:t>of</w:t>
      </w:r>
      <w:r>
        <w:tab/>
        <w:t>sensitive</w:t>
      </w:r>
      <w:r>
        <w:tab/>
        <w:t>personal</w:t>
      </w:r>
      <w:r>
        <w:tab/>
        <w:t>data,</w:t>
      </w:r>
      <w:r>
        <w:tab/>
        <w:t>at</w:t>
      </w:r>
      <w:r>
        <w:tab/>
        <w:t>least</w:t>
      </w:r>
      <w:r>
        <w:tab/>
        <w:t>one of the conditions in Schedule 3 is also met.</w:t>
      </w:r>
    </w:p>
    <w:p w:rsidR="003D775C" w:rsidRDefault="002D3268">
      <w:pPr>
        <w:numPr>
          <w:ilvl w:val="0"/>
          <w:numId w:val="18"/>
        </w:numPr>
        <w:spacing w:after="192"/>
        <w:ind w:hanging="360"/>
      </w:pPr>
      <w:r>
        <w:t>Personal data shall be obtained only for one or more</w:t>
      </w:r>
      <w:r>
        <w:tab/>
        <w:t>specified</w:t>
      </w:r>
      <w:r>
        <w:tab/>
        <w:t>and</w:t>
      </w:r>
      <w:r>
        <w:tab/>
        <w:t>lawful</w:t>
      </w:r>
      <w:r>
        <w:tab/>
        <w:t>purposes,</w:t>
      </w:r>
      <w:r>
        <w:tab/>
        <w:t>and</w:t>
      </w:r>
      <w:r>
        <w:tab/>
        <w:t>shall</w:t>
      </w:r>
      <w:r>
        <w:tab/>
        <w:t>not</w:t>
      </w:r>
      <w:r>
        <w:tab/>
        <w:t>be further processed in any manner incompati</w:t>
      </w:r>
      <w:r>
        <w:t>ble with that purpose or those purposes.</w:t>
      </w:r>
    </w:p>
    <w:p w:rsidR="003D775C" w:rsidRDefault="002D3268">
      <w:pPr>
        <w:numPr>
          <w:ilvl w:val="0"/>
          <w:numId w:val="18"/>
        </w:numPr>
        <w:spacing w:after="192"/>
        <w:ind w:hanging="360"/>
      </w:pPr>
      <w:r>
        <w:t>Personal</w:t>
      </w:r>
      <w:r>
        <w:tab/>
        <w:t>data</w:t>
      </w:r>
      <w:r>
        <w:tab/>
        <w:t>shall</w:t>
      </w:r>
      <w:r>
        <w:tab/>
        <w:t>be</w:t>
      </w:r>
      <w:r>
        <w:tab/>
        <w:t>adequate,</w:t>
      </w:r>
      <w:r>
        <w:tab/>
        <w:t>relevant</w:t>
      </w:r>
      <w:r>
        <w:tab/>
        <w:t>and not excessive in relation to the purpose or purposes for which they are processed.</w:t>
      </w:r>
    </w:p>
    <w:p w:rsidR="003D775C" w:rsidRDefault="002D3268">
      <w:pPr>
        <w:numPr>
          <w:ilvl w:val="0"/>
          <w:numId w:val="18"/>
        </w:numPr>
        <w:spacing w:after="192"/>
        <w:ind w:hanging="360"/>
      </w:pPr>
      <w:r>
        <w:t>Personal</w:t>
      </w:r>
      <w:r>
        <w:tab/>
        <w:t>data</w:t>
      </w:r>
      <w:r>
        <w:tab/>
        <w:t>shall</w:t>
      </w:r>
      <w:r>
        <w:tab/>
        <w:t>be</w:t>
      </w:r>
      <w:r>
        <w:tab/>
        <w:t>accurate</w:t>
      </w:r>
      <w:r>
        <w:tab/>
        <w:t>and,</w:t>
      </w:r>
      <w:r>
        <w:tab/>
        <w:t>where</w:t>
      </w:r>
      <w:r>
        <w:tab/>
        <w:t>necessary,</w:t>
      </w:r>
      <w:r>
        <w:tab/>
        <w:t>kept</w:t>
      </w:r>
      <w:r>
        <w:tab/>
        <w:t>up</w:t>
      </w:r>
      <w:r>
        <w:tab/>
        <w:t>to</w:t>
      </w:r>
      <w:r>
        <w:tab/>
        <w:t>date.</w:t>
      </w:r>
    </w:p>
    <w:p w:rsidR="003D775C" w:rsidRDefault="002D3268">
      <w:pPr>
        <w:numPr>
          <w:ilvl w:val="0"/>
          <w:numId w:val="18"/>
        </w:numPr>
        <w:spacing w:after="192"/>
        <w:ind w:hanging="360"/>
      </w:pPr>
      <w:r>
        <w:t>Personal data p</w:t>
      </w:r>
      <w:r>
        <w:t>rocessed for any purpose or purposes shall not be kept for longer than is necessary for that purpose or those purposes.</w:t>
      </w:r>
    </w:p>
    <w:p w:rsidR="003D775C" w:rsidRDefault="002D3268">
      <w:pPr>
        <w:numPr>
          <w:ilvl w:val="0"/>
          <w:numId w:val="18"/>
        </w:numPr>
        <w:spacing w:after="192"/>
        <w:ind w:hanging="360"/>
      </w:pPr>
      <w:r>
        <w:lastRenderedPageBreak/>
        <w:t>Personal data shall be processed in accordance with the rights of data subjects under this Act.</w:t>
      </w:r>
    </w:p>
    <w:p w:rsidR="003D775C" w:rsidRDefault="002D3268">
      <w:pPr>
        <w:numPr>
          <w:ilvl w:val="0"/>
          <w:numId w:val="18"/>
        </w:numPr>
        <w:spacing w:after="192"/>
        <w:ind w:hanging="360"/>
      </w:pPr>
      <w:r>
        <w:t>Appropriate technical and organisational measures shall be taken against unauthorised or unlawful processing of personal data and against accidental</w:t>
      </w:r>
      <w:r>
        <w:tab/>
        <w:t>loss</w:t>
      </w:r>
      <w:r>
        <w:tab/>
        <w:t>or</w:t>
      </w:r>
      <w:r>
        <w:tab/>
        <w:t>destruction</w:t>
      </w:r>
      <w:r>
        <w:tab/>
        <w:t>of,</w:t>
      </w:r>
      <w:r>
        <w:tab/>
        <w:t>or</w:t>
      </w:r>
      <w:r>
        <w:tab/>
        <w:t>damage</w:t>
      </w:r>
      <w:r>
        <w:tab/>
        <w:t>to,</w:t>
      </w:r>
      <w:r>
        <w:tab/>
        <w:t>personal data.</w:t>
      </w:r>
    </w:p>
    <w:p w:rsidR="003D775C" w:rsidRDefault="002D3268">
      <w:pPr>
        <w:numPr>
          <w:ilvl w:val="0"/>
          <w:numId w:val="18"/>
        </w:numPr>
        <w:spacing w:after="192"/>
        <w:ind w:hanging="360"/>
      </w:pPr>
      <w:r>
        <w:t>Personal data shall not be transferred to a country or</w:t>
      </w:r>
      <w:r>
        <w:t xml:space="preserve"> territory outside the European Economic Area unless that country or territory ensures an adequate level of protection for the rights and freedoms of data subjects in relation to the processing of personal data</w:t>
      </w:r>
    </w:p>
    <w:p w:rsidR="003D775C" w:rsidRDefault="002D3268">
      <w:pPr>
        <w:spacing w:after="300" w:line="234" w:lineRule="auto"/>
        <w:ind w:left="1" w:firstLine="0"/>
        <w:jc w:val="left"/>
      </w:pPr>
      <w:r>
        <w:t>Further information on data protection can be</w:t>
      </w:r>
      <w:r>
        <w:t xml:space="preserve"> found at: www.ico.gov.uk/for_organisations/data_protection. aspx</w:t>
      </w:r>
    </w:p>
    <w:p w:rsidR="003D775C" w:rsidRDefault="002D3268">
      <w:pPr>
        <w:pStyle w:val="Heading2"/>
        <w:spacing w:after="97"/>
        <w:ind w:left="-3"/>
      </w:pPr>
      <w:r>
        <w:rPr>
          <w:b/>
        </w:rPr>
        <w:t>5 .3 Consent</w:t>
      </w:r>
    </w:p>
    <w:p w:rsidR="003D775C" w:rsidRDefault="002D3268">
      <w:pPr>
        <w:spacing w:after="192"/>
        <w:ind w:left="-4"/>
      </w:pPr>
      <w:r>
        <w:t>Consent has to be granted prior to giving any treatment or care. Consent must be:</w:t>
      </w:r>
    </w:p>
    <w:p w:rsidR="003D775C" w:rsidRDefault="002D3268">
      <w:pPr>
        <w:numPr>
          <w:ilvl w:val="0"/>
          <w:numId w:val="19"/>
        </w:numPr>
        <w:ind w:hanging="240"/>
      </w:pPr>
      <w:r>
        <w:t>Given voluntarily</w:t>
      </w:r>
    </w:p>
    <w:p w:rsidR="003D775C" w:rsidRDefault="002D3268">
      <w:pPr>
        <w:numPr>
          <w:ilvl w:val="0"/>
          <w:numId w:val="19"/>
        </w:numPr>
        <w:ind w:hanging="240"/>
      </w:pPr>
      <w:r>
        <w:t>Be an informed decision</w:t>
      </w:r>
    </w:p>
    <w:p w:rsidR="003D775C" w:rsidRDefault="002D3268">
      <w:pPr>
        <w:numPr>
          <w:ilvl w:val="0"/>
          <w:numId w:val="19"/>
        </w:numPr>
        <w:ind w:hanging="240"/>
      </w:pPr>
      <w:r>
        <w:t>Be</w:t>
      </w:r>
      <w:r>
        <w:tab/>
        <w:t>given</w:t>
      </w:r>
      <w:r>
        <w:tab/>
        <w:t>by</w:t>
      </w:r>
      <w:r>
        <w:tab/>
        <w:t>a</w:t>
      </w:r>
      <w:r>
        <w:tab/>
        <w:t>legally</w:t>
      </w:r>
      <w:r>
        <w:tab/>
        <w:t>competent</w:t>
      </w:r>
      <w:r>
        <w:tab/>
        <w:t>person,</w:t>
      </w:r>
      <w:r>
        <w:tab/>
        <w:t>i.e.</w:t>
      </w:r>
      <w:r>
        <w:tab/>
        <w:t>a person</w:t>
      </w:r>
      <w:r>
        <w:t xml:space="preserve"> who can understand and retain information about their treatment and use it to make an informed choice.</w:t>
      </w:r>
    </w:p>
    <w:p w:rsidR="003D775C" w:rsidRDefault="002D3268">
      <w:pPr>
        <w:spacing w:after="192"/>
        <w:ind w:left="-4"/>
      </w:pPr>
      <w:r>
        <w:t>In the case of an emergency exceptions can be made and treatment can be given if it is deemed necessary in order to save the patient’s life and the pati</w:t>
      </w:r>
      <w:r>
        <w:t>ent is not able to give consent. You must be able to demonstrate that you are acting in the patient’s best interests.</w:t>
      </w:r>
    </w:p>
    <w:p w:rsidR="003D775C" w:rsidRDefault="002D3268">
      <w:pPr>
        <w:spacing w:after="292"/>
        <w:ind w:left="-4"/>
      </w:pPr>
      <w:r>
        <w:t>If a person is deemed to be no longer legally competent,</w:t>
      </w:r>
      <w:r>
        <w:tab/>
        <w:t>decisions</w:t>
      </w:r>
      <w:r>
        <w:tab/>
        <w:t>should</w:t>
      </w:r>
      <w:r>
        <w:tab/>
        <w:t>be</w:t>
      </w:r>
      <w:r>
        <w:tab/>
        <w:t>made</w:t>
      </w:r>
      <w:r>
        <w:tab/>
        <w:t>on</w:t>
      </w:r>
      <w:r>
        <w:tab/>
        <w:t>previous</w:t>
      </w:r>
      <w:r>
        <w:tab/>
        <w:t>consent</w:t>
      </w:r>
      <w:r>
        <w:tab/>
        <w:t>decisions</w:t>
      </w:r>
      <w:r>
        <w:tab/>
        <w:t>made</w:t>
      </w:r>
      <w:r>
        <w:tab/>
        <w:t>in</w:t>
      </w:r>
      <w:r>
        <w:tab/>
        <w:t>similar</w:t>
      </w:r>
      <w:r>
        <w:tab/>
        <w:t>circumstan</w:t>
      </w:r>
      <w:r>
        <w:t>ces,</w:t>
      </w:r>
      <w:r>
        <w:tab/>
        <w:t>providing there is no reason to believe that the person has since changed their mind. Otherwise treatment should be in the patient’s best wishes.</w:t>
      </w:r>
    </w:p>
    <w:p w:rsidR="003D775C" w:rsidRDefault="002D3268">
      <w:pPr>
        <w:pStyle w:val="Heading2"/>
        <w:spacing w:after="97"/>
        <w:ind w:left="-3"/>
      </w:pPr>
      <w:r>
        <w:rPr>
          <w:b/>
        </w:rPr>
        <w:t>5 .4 Computer use</w:t>
      </w:r>
    </w:p>
    <w:p w:rsidR="003D775C" w:rsidRDefault="002D3268">
      <w:pPr>
        <w:spacing w:after="192"/>
        <w:ind w:left="-4"/>
      </w:pPr>
      <w:r>
        <w:t>During some assignments you may need to have access to the client’s computer systems. You must ensure that you:</w:t>
      </w:r>
    </w:p>
    <w:p w:rsidR="003D775C" w:rsidRDefault="002D3268">
      <w:pPr>
        <w:numPr>
          <w:ilvl w:val="0"/>
          <w:numId w:val="20"/>
        </w:numPr>
        <w:ind w:hanging="240"/>
      </w:pPr>
      <w:r>
        <w:t>Do not disclose any passwords to unauthorised users</w:t>
      </w:r>
    </w:p>
    <w:p w:rsidR="003D775C" w:rsidRDefault="002D3268">
      <w:pPr>
        <w:numPr>
          <w:ilvl w:val="0"/>
          <w:numId w:val="20"/>
        </w:numPr>
        <w:ind w:hanging="240"/>
      </w:pPr>
      <w:r>
        <w:t>Abide by the policies and procedures of the client</w:t>
      </w:r>
    </w:p>
    <w:p w:rsidR="003D775C" w:rsidRDefault="002D3268">
      <w:pPr>
        <w:numPr>
          <w:ilvl w:val="0"/>
          <w:numId w:val="20"/>
        </w:numPr>
        <w:ind w:hanging="240"/>
      </w:pPr>
      <w:r>
        <w:t>Do not attempt to access programmes or da</w:t>
      </w:r>
      <w:r>
        <w:t>ta to which you do not require access</w:t>
      </w:r>
    </w:p>
    <w:p w:rsidR="003D775C" w:rsidRDefault="002D3268">
      <w:pPr>
        <w:numPr>
          <w:ilvl w:val="0"/>
          <w:numId w:val="20"/>
        </w:numPr>
        <w:ind w:hanging="240"/>
      </w:pPr>
      <w:r>
        <w:t>Use the computers for your own personal or recreational use unless you have permission to do so</w:t>
      </w:r>
    </w:p>
    <w:p w:rsidR="003D775C" w:rsidRDefault="002D3268">
      <w:pPr>
        <w:numPr>
          <w:ilvl w:val="0"/>
          <w:numId w:val="20"/>
        </w:numPr>
        <w:spacing w:after="627"/>
        <w:ind w:hanging="240"/>
      </w:pPr>
      <w:r>
        <w:t>Abide by data protection law at all times</w:t>
      </w:r>
    </w:p>
    <w:p w:rsidR="003D775C" w:rsidRDefault="002D3268">
      <w:pPr>
        <w:pStyle w:val="Heading1"/>
        <w:ind w:left="-3"/>
      </w:pPr>
      <w:r>
        <w:t>6 a Guide to safeguarding Children</w:t>
      </w:r>
    </w:p>
    <w:p w:rsidR="003D775C" w:rsidRDefault="002D3268">
      <w:pPr>
        <w:spacing w:after="192"/>
        <w:ind w:left="-4"/>
      </w:pPr>
      <w:r>
        <w:t>The Children Act 1989 provided the local auth</w:t>
      </w:r>
      <w:r>
        <w:t>orities with duties and powers to protect children and is central to child protection. The Act also stated that a child is anyone up their 18th birthday. As such children are seen in many adult departments of the Hospital. You may also see children as rela</w:t>
      </w:r>
      <w:r>
        <w:t>tives and visitors</w:t>
      </w:r>
      <w:r>
        <w:tab/>
        <w:t>of</w:t>
      </w:r>
      <w:r>
        <w:tab/>
        <w:t>your</w:t>
      </w:r>
      <w:r>
        <w:tab/>
        <w:t>patients,</w:t>
      </w:r>
      <w:r>
        <w:tab/>
        <w:t>or</w:t>
      </w:r>
      <w:r>
        <w:tab/>
        <w:t>in</w:t>
      </w:r>
      <w:r>
        <w:tab/>
        <w:t>the</w:t>
      </w:r>
      <w:r>
        <w:tab/>
        <w:t>corridors</w:t>
      </w:r>
      <w:r>
        <w:tab/>
        <w:t>and</w:t>
      </w:r>
      <w:r>
        <w:tab/>
        <w:t>public</w:t>
      </w:r>
      <w:r>
        <w:tab/>
        <w:t>areas of the Trust.</w:t>
      </w:r>
    </w:p>
    <w:p w:rsidR="003D775C" w:rsidRDefault="002D3268">
      <w:pPr>
        <w:spacing w:after="192"/>
        <w:ind w:left="-4"/>
      </w:pPr>
      <w:r>
        <w:t xml:space="preserve">The 1989 Act has since been strengthened by the Children Act 2004. We all have a duty under the Children Act 2004 to make arrangements to safeguard and promote the welfare of children and young people. This includes staff who are employed through agencies </w:t>
      </w:r>
      <w:r>
        <w:t>and applies whether they work with</w:t>
      </w:r>
      <w:r>
        <w:tab/>
        <w:t>patients</w:t>
      </w:r>
      <w:r>
        <w:tab/>
        <w:t>or</w:t>
      </w:r>
      <w:r>
        <w:tab/>
        <w:t>colleagues</w:t>
      </w:r>
      <w:r>
        <w:tab/>
        <w:t>who</w:t>
      </w:r>
      <w:r>
        <w:tab/>
        <w:t>are</w:t>
      </w:r>
      <w:r>
        <w:tab/>
        <w:t>parents,</w:t>
      </w:r>
      <w:r>
        <w:tab/>
        <w:t>patients</w:t>
      </w:r>
      <w:r>
        <w:tab/>
        <w:t>or colleagues who are pregnant or expectant fathers,</w:t>
      </w:r>
      <w:r>
        <w:tab/>
        <w:t>relatives,</w:t>
      </w:r>
      <w:r>
        <w:tab/>
        <w:t>patients</w:t>
      </w:r>
      <w:r>
        <w:tab/>
        <w:t>who</w:t>
      </w:r>
      <w:r>
        <w:tab/>
        <w:t>are</w:t>
      </w:r>
      <w:r>
        <w:tab/>
        <w:t>children</w:t>
      </w:r>
      <w:r>
        <w:tab/>
        <w:t>or</w:t>
      </w:r>
      <w:r>
        <w:tab/>
        <w:t>young</w:t>
      </w:r>
      <w:r>
        <w:tab/>
        <w:t>people. You should know what to do if you have any concerns. The followin</w:t>
      </w:r>
      <w:r>
        <w:t>g documents will help with your generic knowledge:</w:t>
      </w:r>
    </w:p>
    <w:p w:rsidR="003D775C" w:rsidRDefault="002D3268">
      <w:pPr>
        <w:spacing w:after="192"/>
        <w:ind w:left="-4"/>
      </w:pPr>
      <w:r>
        <w:t>0-18 years; guidance for all doctors – published by the GMC. Provides information and advice on many of the sensitive and complex issues that doctors may face when dealing with children and young people. I</w:t>
      </w:r>
      <w:r>
        <w:t>t sets out doctors’ responsibilities to act always on the</w:t>
      </w:r>
      <w:r>
        <w:tab/>
        <w:t>best</w:t>
      </w:r>
      <w:r>
        <w:tab/>
        <w:t>interests</w:t>
      </w:r>
      <w:r>
        <w:tab/>
        <w:t>of</w:t>
      </w:r>
      <w:r>
        <w:tab/>
        <w:t>children</w:t>
      </w:r>
      <w:r>
        <w:tab/>
        <w:t>and</w:t>
      </w:r>
      <w:r>
        <w:tab/>
        <w:t>young</w:t>
      </w:r>
      <w:r>
        <w:tab/>
        <w:t>people,</w:t>
      </w:r>
      <w:r>
        <w:tab/>
        <w:t>to</w:t>
      </w:r>
      <w:r>
        <w:tab/>
        <w:t>listen to them and to involve them in decisions that affect them. It can be found online at: www.gmc-uk.org/ guidance/ethical guidance/ children guida</w:t>
      </w:r>
      <w:r>
        <w:t>nce/index.asp</w:t>
      </w:r>
    </w:p>
    <w:p w:rsidR="003D775C" w:rsidRDefault="002D3268">
      <w:pPr>
        <w:spacing w:after="192"/>
        <w:ind w:left="-4"/>
      </w:pPr>
      <w:r>
        <w:t>Safeguarding Children and Young People: Roles and Competencies for Healthcare Staff – published by the Royal College of Paediatrics and Child Health 2006 (www.rcpch.ac.uk). This document clarifies</w:t>
      </w:r>
      <w:r>
        <w:tab/>
        <w:t>the</w:t>
      </w:r>
      <w:r>
        <w:tab/>
        <w:t>competencies</w:t>
      </w:r>
      <w:r>
        <w:tab/>
        <w:t>required</w:t>
      </w:r>
      <w:r>
        <w:tab/>
        <w:t>by</w:t>
      </w:r>
      <w:r>
        <w:tab/>
        <w:t>doctors</w:t>
      </w:r>
      <w:r>
        <w:tab/>
        <w:t>and</w:t>
      </w:r>
      <w:r>
        <w:tab/>
        <w:t>othe</w:t>
      </w:r>
      <w:r>
        <w:t xml:space="preserve">r healthcare providers and supplements the information set out in Working Together to </w:t>
      </w:r>
      <w:r>
        <w:lastRenderedPageBreak/>
        <w:t>Safeguard Children,</w:t>
      </w:r>
      <w:r>
        <w:tab/>
        <w:t>2006.</w:t>
      </w:r>
      <w:r>
        <w:tab/>
        <w:t>It</w:t>
      </w:r>
      <w:r>
        <w:tab/>
        <w:t>can</w:t>
      </w:r>
      <w:r>
        <w:tab/>
        <w:t>be</w:t>
      </w:r>
      <w:r>
        <w:tab/>
        <w:t>found</w:t>
      </w:r>
      <w:r>
        <w:tab/>
        <w:t>online</w:t>
      </w:r>
      <w:r>
        <w:tab/>
        <w:t>at:</w:t>
      </w:r>
      <w:r>
        <w:tab/>
        <w:t>www.rcpch. ac.uk/Publications/ Publications-list-by-title</w:t>
      </w:r>
    </w:p>
    <w:p w:rsidR="003D775C" w:rsidRDefault="002D3268">
      <w:pPr>
        <w:spacing w:after="292"/>
        <w:ind w:left="-4"/>
      </w:pPr>
      <w:r>
        <w:t xml:space="preserve">Each NHS trust has a designated senior doctor and nurse to </w:t>
      </w:r>
      <w:r>
        <w:t>deal with child protection issues but each has its own policies and procedures in the handling of these issues. Please ensure that you familiarise yourself with the practices adopted in your work place.</w:t>
      </w:r>
    </w:p>
    <w:p w:rsidR="003D775C" w:rsidRDefault="002D3268">
      <w:pPr>
        <w:pStyle w:val="Heading2"/>
        <w:spacing w:after="97"/>
        <w:ind w:left="-3"/>
      </w:pPr>
      <w:r>
        <w:rPr>
          <w:b/>
        </w:rPr>
        <w:t>6 .1 recognising signs of abuse</w:t>
      </w:r>
    </w:p>
    <w:p w:rsidR="003D775C" w:rsidRDefault="002D3268">
      <w:pPr>
        <w:ind w:left="-4"/>
      </w:pPr>
      <w:r>
        <w:t>Below are some indica</w:t>
      </w:r>
      <w:r>
        <w:t>tors of the four recognised categories of abuse. The lists of key indicators are not exhaustive but can help you in making your observations and deciding whether a child is being abused. Key points to remember are:</w:t>
      </w:r>
    </w:p>
    <w:p w:rsidR="003D775C" w:rsidRDefault="002D3268">
      <w:pPr>
        <w:ind w:left="-4"/>
      </w:pPr>
      <w:r>
        <w:t>Is the reported mechanism consistent with</w:t>
      </w:r>
      <w:r>
        <w:t xml:space="preserve"> the injury seen?</w:t>
      </w:r>
    </w:p>
    <w:p w:rsidR="003D775C" w:rsidRDefault="002D3268">
      <w:pPr>
        <w:ind w:left="-4"/>
      </w:pPr>
      <w:r>
        <w:t>Does</w:t>
      </w:r>
      <w:r>
        <w:tab/>
        <w:t>the</w:t>
      </w:r>
      <w:r>
        <w:tab/>
        <w:t>reported</w:t>
      </w:r>
      <w:r>
        <w:tab/>
        <w:t>mechanism</w:t>
      </w:r>
      <w:r>
        <w:tab/>
        <w:t>fit</w:t>
      </w:r>
      <w:r>
        <w:tab/>
        <w:t>with</w:t>
      </w:r>
      <w:r>
        <w:tab/>
        <w:t>the</w:t>
      </w:r>
      <w:r>
        <w:tab/>
        <w:t>age</w:t>
      </w:r>
      <w:r>
        <w:tab/>
        <w:t>and</w:t>
      </w:r>
      <w:r>
        <w:tab/>
        <w:t>development of the child?</w:t>
      </w:r>
    </w:p>
    <w:p w:rsidR="003D775C" w:rsidRDefault="002D3268">
      <w:pPr>
        <w:ind w:left="-4"/>
      </w:pPr>
      <w:r>
        <w:t>Are there any unusual patterns to the injuries?</w:t>
      </w:r>
    </w:p>
    <w:p w:rsidR="003D775C" w:rsidRDefault="002D3268">
      <w:pPr>
        <w:spacing w:after="192"/>
        <w:ind w:left="-4"/>
      </w:pPr>
      <w:r>
        <w:t>Are you concerned about the behaviour of the child or of the adults?</w:t>
      </w:r>
    </w:p>
    <w:p w:rsidR="003D775C" w:rsidRDefault="002D3268">
      <w:pPr>
        <w:spacing w:after="47"/>
        <w:ind w:left="-4"/>
      </w:pPr>
      <w:r>
        <w:t>Physical Abuse:</w:t>
      </w:r>
    </w:p>
    <w:p w:rsidR="003D775C" w:rsidRDefault="002D3268">
      <w:pPr>
        <w:numPr>
          <w:ilvl w:val="0"/>
          <w:numId w:val="21"/>
        </w:numPr>
        <w:ind w:hanging="240"/>
      </w:pPr>
      <w:r>
        <w:t>Unexplained injuries/burns</w:t>
      </w:r>
    </w:p>
    <w:p w:rsidR="003D775C" w:rsidRDefault="002D3268">
      <w:pPr>
        <w:numPr>
          <w:ilvl w:val="0"/>
          <w:numId w:val="21"/>
        </w:numPr>
        <w:ind w:hanging="240"/>
      </w:pPr>
      <w:r>
        <w:t>Unl</w:t>
      </w:r>
      <w:r>
        <w:t>ikely</w:t>
      </w:r>
      <w:r>
        <w:tab/>
        <w:t>reasons</w:t>
      </w:r>
      <w:r>
        <w:tab/>
        <w:t>given</w:t>
      </w:r>
      <w:r>
        <w:tab/>
        <w:t>for</w:t>
      </w:r>
      <w:r>
        <w:tab/>
        <w:t>the</w:t>
      </w:r>
      <w:r>
        <w:tab/>
        <w:t>injury</w:t>
      </w:r>
      <w:r>
        <w:tab/>
        <w:t>or</w:t>
      </w:r>
      <w:r>
        <w:tab/>
        <w:t>conflicting</w:t>
      </w:r>
      <w:r>
        <w:tab/>
        <w:t>stories are given</w:t>
      </w:r>
    </w:p>
    <w:p w:rsidR="003D775C" w:rsidRDefault="002D3268">
      <w:pPr>
        <w:numPr>
          <w:ilvl w:val="0"/>
          <w:numId w:val="21"/>
        </w:numPr>
        <w:ind w:hanging="240"/>
      </w:pPr>
      <w:r>
        <w:t>Refusal to discuss injuries</w:t>
      </w:r>
    </w:p>
    <w:p w:rsidR="003D775C" w:rsidRDefault="002D3268">
      <w:pPr>
        <w:numPr>
          <w:ilvl w:val="0"/>
          <w:numId w:val="21"/>
        </w:numPr>
        <w:ind w:hanging="240"/>
      </w:pPr>
      <w:r>
        <w:t>Bruises – are there bruises of different ages but located</w:t>
      </w:r>
      <w:r>
        <w:tab/>
        <w:t>in</w:t>
      </w:r>
      <w:r>
        <w:tab/>
        <w:t>the</w:t>
      </w:r>
      <w:r>
        <w:tab/>
        <w:t>same</w:t>
      </w:r>
      <w:r>
        <w:tab/>
        <w:t>place,</w:t>
      </w:r>
      <w:r>
        <w:tab/>
        <w:t>do</w:t>
      </w:r>
      <w:r>
        <w:tab/>
        <w:t>they</w:t>
      </w:r>
      <w:r>
        <w:tab/>
        <w:t>look</w:t>
      </w:r>
      <w:r>
        <w:tab/>
        <w:t>to</w:t>
      </w:r>
      <w:r>
        <w:tab/>
        <w:t>have</w:t>
      </w:r>
      <w:r>
        <w:tab/>
        <w:t>been</w:t>
      </w:r>
      <w:r>
        <w:tab/>
        <w:t>caused</w:t>
      </w:r>
      <w:r>
        <w:tab/>
        <w:t>by</w:t>
      </w:r>
      <w:r>
        <w:tab/>
        <w:t>fingertips</w:t>
      </w:r>
      <w:r>
        <w:tab/>
        <w:t>or</w:t>
      </w:r>
      <w:r>
        <w:tab/>
        <w:t>by</w:t>
      </w:r>
      <w:r>
        <w:tab/>
        <w:t>being</w:t>
      </w:r>
      <w:r>
        <w:tab/>
        <w:t>grabbed?</w:t>
      </w:r>
    </w:p>
    <w:p w:rsidR="003D775C" w:rsidRDefault="002D3268">
      <w:pPr>
        <w:numPr>
          <w:ilvl w:val="0"/>
          <w:numId w:val="21"/>
        </w:numPr>
        <w:ind w:hanging="240"/>
      </w:pPr>
      <w:r>
        <w:t>Frequency of at</w:t>
      </w:r>
      <w:r>
        <w:t>tendance in the Accident &amp; Emergency department or the fracture clinic</w:t>
      </w:r>
    </w:p>
    <w:p w:rsidR="003D775C" w:rsidRDefault="002D3268">
      <w:pPr>
        <w:numPr>
          <w:ilvl w:val="0"/>
          <w:numId w:val="21"/>
        </w:numPr>
        <w:ind w:hanging="240"/>
      </w:pPr>
      <w:r>
        <w:t>Scars – is there an indication of an untreated injury,</w:t>
      </w:r>
      <w:r>
        <w:tab/>
        <w:t>injuries</w:t>
      </w:r>
      <w:r>
        <w:tab/>
        <w:t>of</w:t>
      </w:r>
      <w:r>
        <w:tab/>
        <w:t>an</w:t>
      </w:r>
      <w:r>
        <w:tab/>
        <w:t>unusual</w:t>
      </w:r>
      <w:r>
        <w:tab/>
        <w:t>shape;</w:t>
      </w:r>
      <w:r>
        <w:tab/>
        <w:t>are</w:t>
      </w:r>
      <w:r>
        <w:tab/>
        <w:t>there</w:t>
      </w:r>
      <w:r>
        <w:tab/>
        <w:t>a</w:t>
      </w:r>
      <w:r>
        <w:tab/>
        <w:t>large number of scars of differing ages?</w:t>
      </w:r>
    </w:p>
    <w:p w:rsidR="003D775C" w:rsidRDefault="002D3268">
      <w:pPr>
        <w:numPr>
          <w:ilvl w:val="0"/>
          <w:numId w:val="21"/>
        </w:numPr>
        <w:spacing w:after="13"/>
        <w:ind w:hanging="240"/>
      </w:pPr>
      <w:r>
        <w:t>Fractures – especially in children below the ag</w:t>
      </w:r>
      <w:r>
        <w:t xml:space="preserve">e of </w:t>
      </w:r>
    </w:p>
    <w:p w:rsidR="003D775C" w:rsidRDefault="002D3268">
      <w:pPr>
        <w:spacing w:after="0" w:line="332" w:lineRule="auto"/>
        <w:ind w:left="-13" w:right="577" w:firstLine="240"/>
      </w:pPr>
      <w:r>
        <w:t>1</w:t>
      </w:r>
      <w:r>
        <w:tab/>
        <w:t>year,</w:t>
      </w:r>
      <w:r>
        <w:tab/>
        <w:t>alleged</w:t>
      </w:r>
      <w:r>
        <w:tab/>
        <w:t>unnoticed</w:t>
      </w:r>
      <w:r>
        <w:tab/>
        <w:t>fractures •</w:t>
      </w:r>
      <w:r>
        <w:tab/>
        <w:t>Inappropriate delay in seeking medical help</w:t>
      </w:r>
    </w:p>
    <w:p w:rsidR="003D775C" w:rsidRDefault="002D3268">
      <w:pPr>
        <w:numPr>
          <w:ilvl w:val="0"/>
          <w:numId w:val="21"/>
        </w:numPr>
        <w:ind w:hanging="240"/>
      </w:pPr>
      <w:r>
        <w:t>Neglect:</w:t>
      </w:r>
    </w:p>
    <w:p w:rsidR="003D775C" w:rsidRDefault="002D3268">
      <w:pPr>
        <w:numPr>
          <w:ilvl w:val="0"/>
          <w:numId w:val="21"/>
        </w:numPr>
        <w:ind w:hanging="240"/>
      </w:pPr>
      <w:r>
        <w:t>Constant hunger</w:t>
      </w:r>
    </w:p>
    <w:p w:rsidR="003D775C" w:rsidRDefault="002D3268">
      <w:pPr>
        <w:numPr>
          <w:ilvl w:val="0"/>
          <w:numId w:val="21"/>
        </w:numPr>
        <w:ind w:hanging="240"/>
      </w:pPr>
      <w:r>
        <w:t>Poor personal hygiene</w:t>
      </w:r>
    </w:p>
    <w:p w:rsidR="003D775C" w:rsidRDefault="002D3268">
      <w:pPr>
        <w:numPr>
          <w:ilvl w:val="0"/>
          <w:numId w:val="21"/>
        </w:numPr>
        <w:ind w:hanging="240"/>
      </w:pPr>
      <w:r>
        <w:t>Severe</w:t>
      </w:r>
      <w:r>
        <w:tab/>
        <w:t>nappy</w:t>
      </w:r>
      <w:r>
        <w:tab/>
        <w:t>rash,</w:t>
      </w:r>
      <w:r>
        <w:tab/>
        <w:t>bed</w:t>
      </w:r>
      <w:r>
        <w:tab/>
        <w:t>sores,</w:t>
      </w:r>
      <w:r>
        <w:tab/>
        <w:t>ulcers</w:t>
      </w:r>
    </w:p>
    <w:p w:rsidR="003D775C" w:rsidRDefault="002D3268">
      <w:pPr>
        <w:numPr>
          <w:ilvl w:val="0"/>
          <w:numId w:val="21"/>
        </w:numPr>
        <w:ind w:hanging="240"/>
      </w:pPr>
      <w:r>
        <w:t>Constant tiredness or lethargy</w:t>
      </w:r>
    </w:p>
    <w:p w:rsidR="003D775C" w:rsidRDefault="002D3268">
      <w:pPr>
        <w:numPr>
          <w:ilvl w:val="0"/>
          <w:numId w:val="21"/>
        </w:numPr>
        <w:ind w:hanging="240"/>
      </w:pPr>
      <w:r>
        <w:t>Pale and undernourished appearance</w:t>
      </w:r>
    </w:p>
    <w:p w:rsidR="003D775C" w:rsidRDefault="002D3268">
      <w:pPr>
        <w:numPr>
          <w:ilvl w:val="0"/>
          <w:numId w:val="21"/>
        </w:numPr>
        <w:ind w:hanging="240"/>
      </w:pPr>
      <w:r>
        <w:t>Frequent lateness or non attendance at school</w:t>
      </w:r>
    </w:p>
    <w:p w:rsidR="003D775C" w:rsidRDefault="002D3268">
      <w:pPr>
        <w:numPr>
          <w:ilvl w:val="0"/>
          <w:numId w:val="21"/>
        </w:numPr>
        <w:ind w:hanging="240"/>
      </w:pPr>
      <w:r>
        <w:t>Untreated medical problems</w:t>
      </w:r>
    </w:p>
    <w:p w:rsidR="003D775C" w:rsidRDefault="002D3268">
      <w:pPr>
        <w:numPr>
          <w:ilvl w:val="0"/>
          <w:numId w:val="21"/>
        </w:numPr>
        <w:ind w:hanging="240"/>
      </w:pPr>
      <w:r>
        <w:t>Low self-esteem</w:t>
      </w:r>
    </w:p>
    <w:p w:rsidR="003D775C" w:rsidRDefault="002D3268">
      <w:pPr>
        <w:numPr>
          <w:ilvl w:val="0"/>
          <w:numId w:val="21"/>
        </w:numPr>
        <w:ind w:hanging="240"/>
      </w:pPr>
      <w:r>
        <w:t>Poor social skills</w:t>
      </w:r>
    </w:p>
    <w:p w:rsidR="003D775C" w:rsidRDefault="002D3268">
      <w:pPr>
        <w:numPr>
          <w:ilvl w:val="0"/>
          <w:numId w:val="21"/>
        </w:numPr>
        <w:ind w:hanging="240"/>
      </w:pPr>
      <w:r>
        <w:t>Failure to thrive</w:t>
      </w:r>
    </w:p>
    <w:p w:rsidR="003D775C" w:rsidRDefault="002D3268">
      <w:pPr>
        <w:numPr>
          <w:ilvl w:val="0"/>
          <w:numId w:val="21"/>
        </w:numPr>
        <w:ind w:hanging="240"/>
      </w:pPr>
      <w:r>
        <w:t xml:space="preserve">Non-attendance at medical appointments where chronic illness is present </w:t>
      </w:r>
      <w:r>
        <w:rPr>
          <w:color w:val="33334F"/>
        </w:rPr>
        <w:t>Emotional:</w:t>
      </w:r>
    </w:p>
    <w:p w:rsidR="003D775C" w:rsidRDefault="002D3268">
      <w:pPr>
        <w:numPr>
          <w:ilvl w:val="0"/>
          <w:numId w:val="21"/>
        </w:numPr>
        <w:ind w:hanging="240"/>
      </w:pPr>
      <w:r>
        <w:t>Developmental</w:t>
      </w:r>
      <w:r>
        <w:tab/>
        <w:t>delay</w:t>
      </w:r>
      <w:r>
        <w:tab/>
        <w:t>–</w:t>
      </w:r>
      <w:r>
        <w:tab/>
        <w:t>physical,</w:t>
      </w:r>
      <w:r>
        <w:tab/>
        <w:t>emotional</w:t>
      </w:r>
      <w:r>
        <w:tab/>
        <w:t xml:space="preserve">and/ </w:t>
      </w:r>
      <w:r>
        <w:t>or mental</w:t>
      </w:r>
    </w:p>
    <w:p w:rsidR="003D775C" w:rsidRDefault="002D3268">
      <w:pPr>
        <w:numPr>
          <w:ilvl w:val="0"/>
          <w:numId w:val="21"/>
        </w:numPr>
        <w:ind w:hanging="240"/>
      </w:pPr>
      <w:r>
        <w:t>Over-reaction to mistakes</w:t>
      </w:r>
    </w:p>
    <w:p w:rsidR="003D775C" w:rsidRDefault="002D3268">
      <w:pPr>
        <w:numPr>
          <w:ilvl w:val="0"/>
          <w:numId w:val="21"/>
        </w:numPr>
        <w:ind w:hanging="240"/>
      </w:pPr>
      <w:r>
        <w:t>Fear of new situations or people</w:t>
      </w:r>
    </w:p>
    <w:p w:rsidR="003D775C" w:rsidRDefault="002D3268">
      <w:pPr>
        <w:numPr>
          <w:ilvl w:val="0"/>
          <w:numId w:val="21"/>
        </w:numPr>
        <w:ind w:hanging="240"/>
      </w:pPr>
      <w:r>
        <w:t>Neurotic behaviour or autistic tendencies</w:t>
      </w:r>
    </w:p>
    <w:p w:rsidR="003D775C" w:rsidRDefault="002D3268">
      <w:pPr>
        <w:numPr>
          <w:ilvl w:val="0"/>
          <w:numId w:val="21"/>
        </w:numPr>
        <w:ind w:hanging="240"/>
      </w:pPr>
      <w:r>
        <w:t>Self-mutilation</w:t>
      </w:r>
    </w:p>
    <w:p w:rsidR="003D775C" w:rsidRDefault="002D3268">
      <w:pPr>
        <w:numPr>
          <w:ilvl w:val="0"/>
          <w:numId w:val="21"/>
        </w:numPr>
        <w:spacing w:after="20" w:line="332" w:lineRule="auto"/>
        <w:ind w:hanging="240"/>
      </w:pPr>
      <w:r>
        <w:t>Fear of parental or carer contact</w:t>
      </w:r>
      <w:r>
        <w:rPr>
          <w:color w:val="33334F"/>
        </w:rPr>
        <w:t>Sexual:</w:t>
      </w:r>
    </w:p>
    <w:p w:rsidR="003D775C" w:rsidRDefault="002D3268">
      <w:pPr>
        <w:numPr>
          <w:ilvl w:val="0"/>
          <w:numId w:val="21"/>
        </w:numPr>
        <w:ind w:hanging="240"/>
      </w:pPr>
      <w:r>
        <w:t>Genital injuries including unexplained bruises around the genital and/or anal area</w:t>
      </w:r>
    </w:p>
    <w:p w:rsidR="003D775C" w:rsidRDefault="002D3268">
      <w:pPr>
        <w:numPr>
          <w:ilvl w:val="0"/>
          <w:numId w:val="21"/>
        </w:numPr>
        <w:ind w:hanging="240"/>
      </w:pPr>
      <w:r>
        <w:t>Sexually transmitted diseases</w:t>
      </w:r>
    </w:p>
    <w:p w:rsidR="003D775C" w:rsidRDefault="002D3268">
      <w:pPr>
        <w:numPr>
          <w:ilvl w:val="0"/>
          <w:numId w:val="21"/>
        </w:numPr>
        <w:spacing w:after="192"/>
        <w:ind w:hanging="240"/>
      </w:pPr>
      <w:r>
        <w:t>Sexual</w:t>
      </w:r>
      <w:r>
        <w:tab/>
        <w:t>play,</w:t>
      </w:r>
      <w:r>
        <w:tab/>
        <w:t>masturbation</w:t>
      </w:r>
      <w:r>
        <w:tab/>
        <w:t>which</w:t>
      </w:r>
      <w:r>
        <w:tab/>
        <w:t>is</w:t>
      </w:r>
      <w:r>
        <w:tab/>
        <w:t>inappropriate</w:t>
      </w:r>
      <w:r>
        <w:tab/>
        <w:t>to the child’s age and development</w:t>
      </w:r>
    </w:p>
    <w:p w:rsidR="003D775C" w:rsidRDefault="002D3268">
      <w:pPr>
        <w:pStyle w:val="Heading2"/>
        <w:spacing w:after="97"/>
        <w:ind w:left="-3"/>
      </w:pPr>
      <w:r>
        <w:rPr>
          <w:b/>
        </w:rPr>
        <w:t>6 .2 other key issues for consideration</w:t>
      </w:r>
    </w:p>
    <w:p w:rsidR="003D775C" w:rsidRDefault="002D3268">
      <w:pPr>
        <w:spacing w:after="192"/>
        <w:ind w:left="-4"/>
      </w:pPr>
      <w:r>
        <w:t>Children that are left home alone: there is no legal age</w:t>
      </w:r>
      <w:r>
        <w:tab/>
        <w:t>that</w:t>
      </w:r>
      <w:r>
        <w:tab/>
        <w:t>a</w:t>
      </w:r>
      <w:r>
        <w:tab/>
        <w:t>child</w:t>
      </w:r>
      <w:r>
        <w:tab/>
        <w:t>can</w:t>
      </w:r>
      <w:r>
        <w:tab/>
        <w:t>be</w:t>
      </w:r>
      <w:r>
        <w:tab/>
        <w:t>left</w:t>
      </w:r>
      <w:r>
        <w:tab/>
        <w:t>alone,</w:t>
      </w:r>
      <w:r>
        <w:tab/>
        <w:t>but</w:t>
      </w:r>
      <w:r>
        <w:tab/>
        <w:t>parents</w:t>
      </w:r>
      <w:r>
        <w:tab/>
        <w:t>c</w:t>
      </w:r>
      <w:r>
        <w:t>an be charged with abandonment and neglect. Consider: is the child safe? What arrangements are in place to monitor the child? How competent is the child to act if an issue arose? Is the child alone because the parent is in hospital – how long will the adul</w:t>
      </w:r>
      <w:r>
        <w:t>t be in hospital for?</w:t>
      </w:r>
    </w:p>
    <w:p w:rsidR="003D775C" w:rsidRDefault="002D3268">
      <w:pPr>
        <w:spacing w:after="292"/>
        <w:ind w:left="-4"/>
      </w:pPr>
      <w:r>
        <w:t>Children attending hospital alone: again there is no legal</w:t>
      </w:r>
      <w:r>
        <w:tab/>
        <w:t>requirement</w:t>
      </w:r>
      <w:r>
        <w:tab/>
        <w:t>that</w:t>
      </w:r>
      <w:r>
        <w:tab/>
        <w:t>a</w:t>
      </w:r>
      <w:r>
        <w:tab/>
        <w:t>child</w:t>
      </w:r>
      <w:r>
        <w:tab/>
        <w:t>is</w:t>
      </w:r>
      <w:r>
        <w:tab/>
        <w:t>accompanied,</w:t>
      </w:r>
      <w:r>
        <w:tab/>
        <w:t>but</w:t>
      </w:r>
      <w:r>
        <w:tab/>
        <w:t>where consent is required for treatment the child must be Fraser Competent or an adult must consent on their behalf. Consider: does the parent know that</w:t>
      </w:r>
      <w:r>
        <w:t xml:space="preserve"> the child is at hospital? What is the child attending for and why are they alone? Is their responsible adult aware that they are at the hospital? A child can only be discharged from hospital into the care of a responsible adult.</w:t>
      </w:r>
    </w:p>
    <w:p w:rsidR="003D775C" w:rsidRDefault="002D3268">
      <w:pPr>
        <w:pStyle w:val="Heading2"/>
        <w:spacing w:after="97"/>
        <w:ind w:left="-3"/>
      </w:pPr>
      <w:r>
        <w:rPr>
          <w:b/>
        </w:rPr>
        <w:lastRenderedPageBreak/>
        <w:t>6 .3 How to report a conce</w:t>
      </w:r>
      <w:r>
        <w:rPr>
          <w:b/>
        </w:rPr>
        <w:t>rn</w:t>
      </w:r>
    </w:p>
    <w:p w:rsidR="003D775C" w:rsidRDefault="002D3268">
      <w:pPr>
        <w:spacing w:after="732"/>
        <w:ind w:left="-4"/>
      </w:pPr>
      <w:r>
        <w:t>If you do have a concern you should immediately contact the Trusts Safeguarding Children Team. In all clinical areas there are referral forms known as Form A. These are used for all referrals including those from adult areas. If you are unsure how to co</w:t>
      </w:r>
      <w:r>
        <w:t>mplete the referral form ask a permanent member of staff or contact the Trusts Safeguarding Children team for help.</w:t>
      </w:r>
    </w:p>
    <w:p w:rsidR="003D775C" w:rsidRDefault="002D3268">
      <w:pPr>
        <w:pStyle w:val="Heading1"/>
        <w:spacing w:after="68"/>
        <w:ind w:left="-3"/>
      </w:pPr>
      <w:r>
        <w:t>7 dealing with allegations of abuse</w:t>
      </w:r>
    </w:p>
    <w:p w:rsidR="003D775C" w:rsidRDefault="002D3268">
      <w:pPr>
        <w:spacing w:after="97" w:line="259" w:lineRule="auto"/>
        <w:ind w:left="-3" w:hanging="10"/>
        <w:jc w:val="left"/>
      </w:pPr>
      <w:r>
        <w:rPr>
          <w:b/>
          <w:color w:val="33334F"/>
        </w:rPr>
        <w:t>7 .1 Good practice in dealing with disclosures of abuse:</w:t>
      </w:r>
    </w:p>
    <w:p w:rsidR="003D775C" w:rsidRDefault="002D3268">
      <w:pPr>
        <w:spacing w:after="192"/>
        <w:ind w:left="-4"/>
      </w:pPr>
      <w:r>
        <w:t>In all cases of suspected abuse you should imme</w:t>
      </w:r>
      <w:r>
        <w:t>diately follow the policies and procedures of the</w:t>
      </w:r>
      <w:r>
        <w:tab/>
        <w:t>hospital/</w:t>
      </w:r>
      <w:r>
        <w:tab/>
        <w:t>trust</w:t>
      </w:r>
      <w:r>
        <w:tab/>
        <w:t>where</w:t>
      </w:r>
      <w:r>
        <w:tab/>
        <w:t>you</w:t>
      </w:r>
      <w:r>
        <w:tab/>
        <w:t>are</w:t>
      </w:r>
      <w:r>
        <w:tab/>
        <w:t>working,</w:t>
      </w:r>
      <w:r>
        <w:tab/>
        <w:t>including</w:t>
      </w:r>
      <w:r>
        <w:tab/>
        <w:t>the reporting procedures. All cases of suspected abuse</w:t>
      </w:r>
      <w:r>
        <w:tab/>
        <w:t>must</w:t>
      </w:r>
      <w:r>
        <w:tab/>
        <w:t>be</w:t>
      </w:r>
      <w:r>
        <w:tab/>
        <w:t>reported</w:t>
      </w:r>
      <w:r>
        <w:tab/>
        <w:t>to</w:t>
      </w:r>
      <w:r>
        <w:tab/>
        <w:t>your</w:t>
      </w:r>
      <w:r>
        <w:tab/>
        <w:t>Senior</w:t>
      </w:r>
      <w:r>
        <w:tab/>
        <w:t>Manager,</w:t>
      </w:r>
      <w:r>
        <w:tab/>
        <w:t>who,</w:t>
      </w:r>
      <w:r>
        <w:tab/>
        <w:t>in</w:t>
      </w:r>
      <w:r>
        <w:tab/>
        <w:t>conjunction</w:t>
      </w:r>
      <w:r>
        <w:tab/>
        <w:t>with</w:t>
      </w:r>
      <w:r>
        <w:tab/>
        <w:t>the</w:t>
      </w:r>
      <w:r>
        <w:tab/>
        <w:t>relevant</w:t>
      </w:r>
      <w:r>
        <w:tab/>
        <w:t>department</w:t>
      </w:r>
      <w:r>
        <w:tab/>
        <w:t>and</w:t>
      </w:r>
      <w:r>
        <w:tab/>
        <w:t>other</w:t>
      </w:r>
      <w:r>
        <w:tab/>
        <w:t>ap</w:t>
      </w:r>
      <w:r>
        <w:t>propriate</w:t>
      </w:r>
      <w:r>
        <w:tab/>
        <w:t>agencies,</w:t>
      </w:r>
      <w:r>
        <w:tab/>
        <w:t>will</w:t>
      </w:r>
      <w:r>
        <w:tab/>
        <w:t>instigate</w:t>
      </w:r>
      <w:r>
        <w:tab/>
        <w:t>an</w:t>
      </w:r>
      <w:r>
        <w:tab/>
        <w:t>investigation.</w:t>
      </w:r>
    </w:p>
    <w:p w:rsidR="003D775C" w:rsidRDefault="002D3268">
      <w:pPr>
        <w:spacing w:after="192"/>
        <w:ind w:left="-4"/>
      </w:pPr>
      <w:r>
        <w:t>You should not attempt to directly question those involved in suspected abuse cases as this may jeopardise</w:t>
      </w:r>
      <w:r>
        <w:tab/>
        <w:t>the</w:t>
      </w:r>
      <w:r>
        <w:tab/>
        <w:t>scope</w:t>
      </w:r>
      <w:r>
        <w:tab/>
        <w:t>of</w:t>
      </w:r>
      <w:r>
        <w:tab/>
        <w:t>questions,</w:t>
      </w:r>
      <w:r>
        <w:tab/>
        <w:t>under</w:t>
      </w:r>
      <w:r>
        <w:tab/>
        <w:t>the</w:t>
      </w:r>
      <w:r>
        <w:tab/>
        <w:t>Police</w:t>
      </w:r>
      <w:r>
        <w:tab/>
        <w:t>and</w:t>
      </w:r>
      <w:r>
        <w:tab/>
        <w:t>Criminal</w:t>
      </w:r>
      <w:r>
        <w:tab/>
        <w:t>evidence</w:t>
      </w:r>
      <w:r>
        <w:tab/>
        <w:t>Act</w:t>
      </w:r>
      <w:r>
        <w:tab/>
        <w:t>(PACE),</w:t>
      </w:r>
      <w:r>
        <w:tab/>
        <w:t>which</w:t>
      </w:r>
      <w:r>
        <w:tab/>
        <w:t>the</w:t>
      </w:r>
      <w:r>
        <w:tab/>
        <w:t>authorities</w:t>
      </w:r>
      <w:r>
        <w:t xml:space="preserve"> are able to ask later in an investigation. A properly coordinated joint investigation will achieve more than a series of separate investigations; it will ensure that evidence is shared; repeated interviewing is avoided and will cause less stress for the p</w:t>
      </w:r>
      <w:r>
        <w:t>erson who may have suffered abuse.</w:t>
      </w:r>
    </w:p>
    <w:p w:rsidR="003D775C" w:rsidRDefault="002D3268">
      <w:pPr>
        <w:spacing w:after="192"/>
        <w:ind w:left="-4"/>
      </w:pPr>
      <w:r>
        <w:t>When reporting an incidence of abuse the following details will be required:</w:t>
      </w:r>
    </w:p>
    <w:p w:rsidR="003D775C" w:rsidRDefault="002D3268">
      <w:pPr>
        <w:numPr>
          <w:ilvl w:val="0"/>
          <w:numId w:val="22"/>
        </w:numPr>
        <w:ind w:hanging="240"/>
      </w:pPr>
      <w:r>
        <w:t>Name and address of the vulnerable individual</w:t>
      </w:r>
    </w:p>
    <w:p w:rsidR="003D775C" w:rsidRDefault="002D3268">
      <w:pPr>
        <w:numPr>
          <w:ilvl w:val="0"/>
          <w:numId w:val="22"/>
        </w:numPr>
        <w:ind w:hanging="240"/>
      </w:pPr>
      <w:r>
        <w:t>Information</w:t>
      </w:r>
      <w:r>
        <w:tab/>
        <w:t>about</w:t>
      </w:r>
      <w:r>
        <w:tab/>
        <w:t>the</w:t>
      </w:r>
      <w:r>
        <w:tab/>
        <w:t>client</w:t>
      </w:r>
      <w:r>
        <w:tab/>
        <w:t>such</w:t>
      </w:r>
      <w:r>
        <w:tab/>
        <w:t>as</w:t>
      </w:r>
      <w:r>
        <w:tab/>
        <w:t>age,</w:t>
      </w:r>
      <w:r>
        <w:tab/>
        <w:t>disability,</w:t>
      </w:r>
      <w:r>
        <w:tab/>
        <w:t>environment,</w:t>
      </w:r>
      <w:r>
        <w:tab/>
        <w:t>gender,</w:t>
      </w:r>
      <w:r>
        <w:tab/>
        <w:t>ethnicity</w:t>
      </w:r>
      <w:r>
        <w:tab/>
        <w:t>&amp;</w:t>
      </w:r>
      <w:r>
        <w:tab/>
        <w:t>living</w:t>
      </w:r>
      <w:r>
        <w:tab/>
        <w:t>arra</w:t>
      </w:r>
      <w:r>
        <w:t>ngements</w:t>
      </w:r>
    </w:p>
    <w:p w:rsidR="003D775C" w:rsidRDefault="002D3268">
      <w:pPr>
        <w:numPr>
          <w:ilvl w:val="0"/>
          <w:numId w:val="22"/>
        </w:numPr>
        <w:ind w:hanging="240"/>
      </w:pPr>
      <w:r>
        <w:t>Whether or not the person is already known to any agency,</w:t>
      </w:r>
      <w:r>
        <w:tab/>
        <w:t>particularly</w:t>
      </w:r>
      <w:r>
        <w:tab/>
        <w:t>social</w:t>
      </w:r>
      <w:r>
        <w:tab/>
        <w:t>services,</w:t>
      </w:r>
      <w:r>
        <w:tab/>
        <w:t>or</w:t>
      </w:r>
      <w:r>
        <w:tab/>
        <w:t>whether</w:t>
      </w:r>
      <w:r>
        <w:tab/>
        <w:t>it</w:t>
      </w:r>
      <w:r>
        <w:tab/>
        <w:t>is</w:t>
      </w:r>
      <w:r>
        <w:tab/>
        <w:t>a new referral</w:t>
      </w:r>
    </w:p>
    <w:p w:rsidR="003D775C" w:rsidRDefault="002D3268">
      <w:pPr>
        <w:numPr>
          <w:ilvl w:val="0"/>
          <w:numId w:val="22"/>
        </w:numPr>
        <w:ind w:hanging="240"/>
      </w:pPr>
      <w:r>
        <w:t>Information about the person suspected of carrying out the abuse</w:t>
      </w:r>
    </w:p>
    <w:p w:rsidR="003D775C" w:rsidRDefault="002D3268">
      <w:pPr>
        <w:numPr>
          <w:ilvl w:val="0"/>
          <w:numId w:val="22"/>
        </w:numPr>
        <w:ind w:hanging="240"/>
      </w:pPr>
      <w:r>
        <w:t>Type of suspected abuse</w:t>
      </w:r>
    </w:p>
    <w:p w:rsidR="003D775C" w:rsidRDefault="002D3268">
      <w:pPr>
        <w:numPr>
          <w:ilvl w:val="0"/>
          <w:numId w:val="22"/>
        </w:numPr>
        <w:ind w:hanging="240"/>
      </w:pPr>
      <w:r>
        <w:t>Setting in which the abuse took place</w:t>
      </w:r>
    </w:p>
    <w:p w:rsidR="003D775C" w:rsidRDefault="002D3268">
      <w:pPr>
        <w:numPr>
          <w:ilvl w:val="0"/>
          <w:numId w:val="22"/>
        </w:numPr>
        <w:ind w:hanging="240"/>
      </w:pPr>
      <w:r>
        <w:t>Time and frequency of the abuse</w:t>
      </w:r>
    </w:p>
    <w:p w:rsidR="003D775C" w:rsidRDefault="002D3268">
      <w:pPr>
        <w:numPr>
          <w:ilvl w:val="0"/>
          <w:numId w:val="22"/>
        </w:numPr>
        <w:ind w:hanging="240"/>
      </w:pPr>
      <w:r>
        <w:t>Whether or not there is any imminent danger to the victim</w:t>
      </w:r>
    </w:p>
    <w:p w:rsidR="003D775C" w:rsidRDefault="002D3268">
      <w:pPr>
        <w:spacing w:after="192"/>
        <w:ind w:left="-4"/>
      </w:pPr>
      <w:r>
        <w:t>The following steps will be taken when an allegation of abuse is made:</w:t>
      </w:r>
    </w:p>
    <w:p w:rsidR="003D775C" w:rsidRDefault="002D3268">
      <w:pPr>
        <w:numPr>
          <w:ilvl w:val="0"/>
          <w:numId w:val="22"/>
        </w:numPr>
        <w:ind w:hanging="240"/>
      </w:pPr>
      <w:r>
        <w:t>All reporting will feed back to a single point</w:t>
      </w:r>
    </w:p>
    <w:p w:rsidR="003D775C" w:rsidRDefault="002D3268">
      <w:pPr>
        <w:numPr>
          <w:ilvl w:val="0"/>
          <w:numId w:val="22"/>
        </w:numPr>
        <w:ind w:hanging="240"/>
      </w:pPr>
      <w:r>
        <w:t>The precise factual details of the alleged abuse</w:t>
      </w:r>
      <w:r>
        <w:t xml:space="preserve"> will be noted</w:t>
      </w:r>
    </w:p>
    <w:p w:rsidR="003D775C" w:rsidRDefault="002D3268">
      <w:pPr>
        <w:numPr>
          <w:ilvl w:val="0"/>
          <w:numId w:val="22"/>
        </w:numPr>
        <w:ind w:hanging="240"/>
      </w:pPr>
      <w:r>
        <w:t>There</w:t>
      </w:r>
      <w:r>
        <w:tab/>
        <w:t>will</w:t>
      </w:r>
      <w:r>
        <w:tab/>
        <w:t>be</w:t>
      </w:r>
      <w:r>
        <w:tab/>
        <w:t>enquiry</w:t>
      </w:r>
      <w:r>
        <w:tab/>
        <w:t>and</w:t>
      </w:r>
      <w:r>
        <w:tab/>
        <w:t>verification</w:t>
      </w:r>
      <w:r>
        <w:tab/>
        <w:t>to</w:t>
      </w:r>
      <w:r>
        <w:tab/>
        <w:t>establish</w:t>
      </w:r>
      <w:r>
        <w:tab/>
        <w:t>the substance of the initial reports</w:t>
      </w:r>
    </w:p>
    <w:p w:rsidR="003D775C" w:rsidRDefault="002D3268">
      <w:pPr>
        <w:numPr>
          <w:ilvl w:val="0"/>
          <w:numId w:val="22"/>
        </w:numPr>
        <w:ind w:hanging="240"/>
      </w:pPr>
      <w:r>
        <w:t>Initial co-ordination involving representatives of all agencies which might have a role in the subsequent investigation</w:t>
      </w:r>
    </w:p>
    <w:p w:rsidR="003D775C" w:rsidRDefault="002D3268">
      <w:pPr>
        <w:numPr>
          <w:ilvl w:val="0"/>
          <w:numId w:val="22"/>
        </w:numPr>
        <w:ind w:hanging="240"/>
      </w:pPr>
      <w:r>
        <w:t>Investigation</w:t>
      </w:r>
    </w:p>
    <w:p w:rsidR="003D775C" w:rsidRDefault="002D3268">
      <w:pPr>
        <w:numPr>
          <w:ilvl w:val="0"/>
          <w:numId w:val="22"/>
        </w:numPr>
        <w:ind w:hanging="240"/>
      </w:pPr>
      <w:r>
        <w:t>Joint</w:t>
      </w:r>
      <w:r>
        <w:tab/>
        <w:t>discussion,</w:t>
      </w:r>
      <w:r>
        <w:tab/>
        <w:t>decision</w:t>
      </w:r>
      <w:r>
        <w:tab/>
        <w:t>and</w:t>
      </w:r>
      <w:r>
        <w:tab/>
        <w:t>case</w:t>
      </w:r>
      <w:r>
        <w:tab/>
        <w:t>planning</w:t>
      </w:r>
    </w:p>
    <w:p w:rsidR="003D775C" w:rsidRDefault="002D3268">
      <w:pPr>
        <w:numPr>
          <w:ilvl w:val="0"/>
          <w:numId w:val="22"/>
        </w:numPr>
        <w:ind w:hanging="240"/>
      </w:pPr>
      <w:r>
        <w:t>Implementation of agreed actions</w:t>
      </w:r>
    </w:p>
    <w:p w:rsidR="003D775C" w:rsidRDefault="002D3268">
      <w:pPr>
        <w:numPr>
          <w:ilvl w:val="0"/>
          <w:numId w:val="22"/>
        </w:numPr>
        <w:ind w:hanging="240"/>
      </w:pPr>
      <w:r>
        <w:t>Monitoring and review</w:t>
      </w:r>
    </w:p>
    <w:p w:rsidR="003D775C" w:rsidRDefault="002D3268">
      <w:pPr>
        <w:spacing w:after="192"/>
        <w:ind w:left="-4"/>
      </w:pPr>
      <w:r>
        <w:t>Complaints</w:t>
      </w:r>
      <w:r>
        <w:tab/>
        <w:t>will</w:t>
      </w:r>
      <w:r>
        <w:tab/>
        <w:t>be</w:t>
      </w:r>
      <w:r>
        <w:tab/>
        <w:t>dealt</w:t>
      </w:r>
      <w:r>
        <w:tab/>
        <w:t>with</w:t>
      </w:r>
      <w:r>
        <w:tab/>
        <w:t>independently,</w:t>
      </w:r>
      <w:r>
        <w:tab/>
        <w:t>treated seriously and clients and workers who report suspected abuse will be informed of the outcome. Presumpti</w:t>
      </w:r>
      <w:r>
        <w:t>on of innocence should clearly underpin all dealings and proceedings with regard to those against whom a complaint or allegation has been made,</w:t>
      </w:r>
      <w:r>
        <w:tab/>
        <w:t>until</w:t>
      </w:r>
      <w:r>
        <w:tab/>
        <w:t>there</w:t>
      </w:r>
      <w:r>
        <w:tab/>
        <w:t>is</w:t>
      </w:r>
      <w:r>
        <w:tab/>
        <w:t>evidence</w:t>
      </w:r>
      <w:r>
        <w:tab/>
        <w:t>to</w:t>
      </w:r>
      <w:r>
        <w:tab/>
        <w:t>the</w:t>
      </w:r>
      <w:r>
        <w:tab/>
        <w:t>contrary</w:t>
      </w:r>
      <w:r>
        <w:tab/>
        <w:t>and</w:t>
      </w:r>
      <w:r>
        <w:tab/>
        <w:t>it</w:t>
      </w:r>
      <w:r>
        <w:tab/>
        <w:t>is</w:t>
      </w:r>
      <w:r>
        <w:tab/>
        <w:t>proved otherwise.</w:t>
      </w:r>
    </w:p>
    <w:p w:rsidR="003D775C" w:rsidRDefault="002D3268">
      <w:pPr>
        <w:spacing w:after="292"/>
        <w:ind w:left="-4"/>
      </w:pPr>
      <w:r>
        <w:t>Alleged perpetrators who are also vulnerable</w:t>
      </w:r>
      <w:r>
        <w:t xml:space="preserve"> adults/ vulnerable children themselves have the right to the support of an appropriate adult whilst they are being questioned</w:t>
      </w:r>
      <w:r>
        <w:tab/>
        <w:t>by</w:t>
      </w:r>
      <w:r>
        <w:tab/>
        <w:t>the</w:t>
      </w:r>
      <w:r>
        <w:tab/>
        <w:t>Police,</w:t>
      </w:r>
      <w:r>
        <w:tab/>
        <w:t>under</w:t>
      </w:r>
      <w:r>
        <w:tab/>
        <w:t>the</w:t>
      </w:r>
      <w:r>
        <w:tab/>
        <w:t>Police</w:t>
      </w:r>
      <w:r>
        <w:tab/>
        <w:t>and</w:t>
      </w:r>
      <w:r>
        <w:tab/>
        <w:t>Criminal Evidence Act.</w:t>
      </w:r>
    </w:p>
    <w:p w:rsidR="003D775C" w:rsidRDefault="002D3268">
      <w:pPr>
        <w:pStyle w:val="Heading2"/>
        <w:spacing w:after="97"/>
        <w:ind w:left="-3"/>
      </w:pPr>
      <w:r>
        <w:rPr>
          <w:b/>
        </w:rPr>
        <w:t>7 .2 Procedure in relation to crime or suspected crime</w:t>
      </w:r>
    </w:p>
    <w:p w:rsidR="003D775C" w:rsidRDefault="002D3268">
      <w:pPr>
        <w:spacing w:after="292"/>
        <w:ind w:left="-4"/>
      </w:pPr>
      <w:r>
        <w:t>Sexual,</w:t>
      </w:r>
      <w:r>
        <w:tab/>
        <w:t>physica</w:t>
      </w:r>
      <w:r>
        <w:t>l</w:t>
      </w:r>
      <w:r>
        <w:tab/>
        <w:t>or</w:t>
      </w:r>
      <w:r>
        <w:tab/>
        <w:t>psychological</w:t>
      </w:r>
      <w:r>
        <w:tab/>
        <w:t>abuse,</w:t>
      </w:r>
      <w:r>
        <w:tab/>
        <w:t>financial</w:t>
      </w:r>
      <w:r>
        <w:tab/>
        <w:t>exploitation,</w:t>
      </w:r>
      <w:r>
        <w:tab/>
        <w:t>theft</w:t>
      </w:r>
      <w:r>
        <w:tab/>
        <w:t>and</w:t>
      </w:r>
      <w:r>
        <w:tab/>
        <w:t>fraud</w:t>
      </w:r>
      <w:r>
        <w:tab/>
        <w:t>constitute</w:t>
      </w:r>
      <w:r>
        <w:tab/>
        <w:t>criminal</w:t>
      </w:r>
      <w:r>
        <w:tab/>
        <w:t>offences and should be reported to the police in line with the hospital trusts policy. The Police have a duty to</w:t>
      </w:r>
      <w:r>
        <w:tab/>
        <w:t>the</w:t>
      </w:r>
      <w:r>
        <w:tab/>
        <w:t>victim</w:t>
      </w:r>
      <w:r>
        <w:tab/>
        <w:t>to</w:t>
      </w:r>
      <w:r>
        <w:tab/>
        <w:t>assist,</w:t>
      </w:r>
      <w:r>
        <w:tab/>
        <w:t>support</w:t>
      </w:r>
      <w:r>
        <w:tab/>
        <w:t>and</w:t>
      </w:r>
      <w:r>
        <w:tab/>
        <w:t>obtain</w:t>
      </w:r>
      <w:r>
        <w:tab/>
        <w:t>evidence</w:t>
      </w:r>
      <w:r>
        <w:tab/>
        <w:t>of alle</w:t>
      </w:r>
      <w:r>
        <w:t>ged abuse and a responsibility to investigate reported</w:t>
      </w:r>
      <w:r>
        <w:tab/>
        <w:t>crimes</w:t>
      </w:r>
      <w:r>
        <w:tab/>
        <w:t>as</w:t>
      </w:r>
      <w:r>
        <w:tab/>
        <w:t>well</w:t>
      </w:r>
      <w:r>
        <w:tab/>
        <w:t>as</w:t>
      </w:r>
      <w:r>
        <w:tab/>
        <w:t>interview</w:t>
      </w:r>
      <w:r>
        <w:tab/>
        <w:t>any</w:t>
      </w:r>
      <w:r>
        <w:tab/>
        <w:t>identified</w:t>
      </w:r>
      <w:r>
        <w:tab/>
        <w:t>suspects.</w:t>
      </w:r>
    </w:p>
    <w:p w:rsidR="003D775C" w:rsidRDefault="002D3268">
      <w:pPr>
        <w:pStyle w:val="Heading3"/>
        <w:spacing w:after="95"/>
        <w:ind w:left="-5"/>
      </w:pPr>
      <w:r>
        <w:lastRenderedPageBreak/>
        <w:t>7.3 Confidentiality &amp; Data Protection</w:t>
      </w:r>
    </w:p>
    <w:p w:rsidR="003D775C" w:rsidRDefault="002D3268">
      <w:pPr>
        <w:spacing w:after="192"/>
        <w:ind w:left="-4"/>
      </w:pPr>
      <w:r>
        <w:t>In</w:t>
      </w:r>
      <w:r>
        <w:tab/>
        <w:t>order</w:t>
      </w:r>
      <w:r>
        <w:tab/>
        <w:t>to</w:t>
      </w:r>
      <w:r>
        <w:tab/>
        <w:t>protect</w:t>
      </w:r>
      <w:r>
        <w:tab/>
        <w:t>vulnerable</w:t>
      </w:r>
      <w:r>
        <w:tab/>
        <w:t>individuals,</w:t>
      </w:r>
      <w:r>
        <w:tab/>
        <w:t>in</w:t>
      </w:r>
      <w:r>
        <w:tab/>
        <w:t>some</w:t>
      </w:r>
      <w:r>
        <w:tab/>
        <w:t>circumstances,</w:t>
      </w:r>
      <w:r>
        <w:tab/>
        <w:t>it</w:t>
      </w:r>
      <w:r>
        <w:tab/>
        <w:t>will</w:t>
      </w:r>
      <w:r>
        <w:tab/>
        <w:t>be</w:t>
      </w:r>
      <w:r>
        <w:tab/>
        <w:t>necessary</w:t>
      </w:r>
      <w:r>
        <w:tab/>
        <w:t>to</w:t>
      </w:r>
      <w:r>
        <w:tab/>
        <w:t>share</w:t>
      </w:r>
      <w:r>
        <w:tab/>
        <w:t>what</w:t>
      </w:r>
      <w:r>
        <w:tab/>
        <w:t>might</w:t>
      </w:r>
      <w:r>
        <w:tab/>
        <w:t>no</w:t>
      </w:r>
      <w:r>
        <w:t>rmally</w:t>
      </w:r>
      <w:r>
        <w:tab/>
        <w:t>be</w:t>
      </w:r>
      <w:r>
        <w:tab/>
        <w:t>regarded</w:t>
      </w:r>
      <w:r>
        <w:tab/>
        <w:t>as</w:t>
      </w:r>
      <w:r>
        <w:tab/>
        <w:t>confidential</w:t>
      </w:r>
      <w:r>
        <w:tab/>
        <w:t>information.</w:t>
      </w:r>
    </w:p>
    <w:p w:rsidR="003D775C" w:rsidRDefault="002D3268">
      <w:pPr>
        <w:spacing w:after="732"/>
        <w:ind w:left="-4"/>
      </w:pPr>
      <w:r>
        <w:t>In</w:t>
      </w:r>
      <w:r>
        <w:tab/>
        <w:t>certain</w:t>
      </w:r>
      <w:r>
        <w:tab/>
        <w:t>circumstances,</w:t>
      </w:r>
      <w:r>
        <w:tab/>
        <w:t>it</w:t>
      </w:r>
      <w:r>
        <w:tab/>
        <w:t>may</w:t>
      </w:r>
      <w:r>
        <w:tab/>
        <w:t>be</w:t>
      </w:r>
      <w:r>
        <w:tab/>
        <w:t>necessary</w:t>
      </w:r>
      <w:r>
        <w:tab/>
        <w:t>to</w:t>
      </w:r>
      <w:r>
        <w:tab/>
        <w:t>disclose</w:t>
      </w:r>
      <w:r>
        <w:tab/>
        <w:t>personal</w:t>
      </w:r>
      <w:r>
        <w:tab/>
        <w:t>information,</w:t>
      </w:r>
      <w:r>
        <w:tab/>
        <w:t>which</w:t>
      </w:r>
      <w:r>
        <w:tab/>
        <w:t>must</w:t>
      </w:r>
      <w:r>
        <w:tab/>
        <w:t>be</w:t>
      </w:r>
      <w:r>
        <w:tab/>
        <w:t>done</w:t>
      </w:r>
      <w:r>
        <w:tab/>
        <w:t>in</w:t>
      </w:r>
      <w:r>
        <w:tab/>
        <w:t>accordance</w:t>
      </w:r>
      <w:r>
        <w:tab/>
        <w:t>with</w:t>
      </w:r>
      <w:r>
        <w:tab/>
        <w:t>data</w:t>
      </w:r>
      <w:r>
        <w:tab/>
        <w:t>protection</w:t>
      </w:r>
      <w:r>
        <w:tab/>
        <w:t>principles,</w:t>
      </w:r>
      <w:r>
        <w:tab/>
        <w:t>as</w:t>
      </w:r>
      <w:r>
        <w:tab/>
        <w:t>laid</w:t>
      </w:r>
      <w:r>
        <w:tab/>
        <w:t>down in the Data Protection Act 2018.</w:t>
      </w:r>
    </w:p>
    <w:p w:rsidR="003D775C" w:rsidRDefault="002D3268">
      <w:pPr>
        <w:pStyle w:val="Heading1"/>
        <w:ind w:left="-3"/>
      </w:pPr>
      <w:r>
        <w:t>8 Customer Feedb</w:t>
      </w:r>
      <w:r>
        <w:t>ack</w:t>
      </w:r>
    </w:p>
    <w:p w:rsidR="003D775C" w:rsidRDefault="002D3268">
      <w:pPr>
        <w:spacing w:after="192"/>
        <w:ind w:left="-4"/>
      </w:pPr>
      <w:r>
        <w:t>The purpose of this policy is to ensure that customer feedback,</w:t>
      </w:r>
      <w:r>
        <w:tab/>
        <w:t>whether</w:t>
      </w:r>
      <w:r>
        <w:tab/>
        <w:t>positive</w:t>
      </w:r>
      <w:r>
        <w:tab/>
        <w:t>or</w:t>
      </w:r>
      <w:r>
        <w:tab/>
        <w:t>negative,</w:t>
      </w:r>
      <w:r>
        <w:tab/>
        <w:t>can</w:t>
      </w:r>
      <w:r>
        <w:tab/>
        <w:t>be</w:t>
      </w:r>
      <w:r>
        <w:tab/>
        <w:t>monitored and reviewed. Should you wish to provide feedback,</w:t>
      </w:r>
      <w:r>
        <w:tab/>
        <w:t>whether</w:t>
      </w:r>
      <w:r>
        <w:tab/>
        <w:t>positive</w:t>
      </w:r>
      <w:r>
        <w:tab/>
        <w:t>or</w:t>
      </w:r>
      <w:r>
        <w:tab/>
        <w:t>negative,</w:t>
      </w:r>
      <w:r>
        <w:tab/>
        <w:t>please</w:t>
      </w:r>
      <w:r>
        <w:tab/>
        <w:t>contact your Recruitment Consultant Monday – Friday b</w:t>
      </w:r>
      <w:r>
        <w:t>etween 8.45am-6.00pm</w:t>
      </w:r>
    </w:p>
    <w:p w:rsidR="003D775C" w:rsidRDefault="002D3268">
      <w:pPr>
        <w:spacing w:after="192"/>
        <w:ind w:left="-4"/>
      </w:pPr>
      <w:r>
        <w:t>Care 24/7 Healthcare Ltd. takes all complaints seriously and will fully investigate them without prejudice. We will support any agency member of staff</w:t>
      </w:r>
      <w:r>
        <w:tab/>
        <w:t>who</w:t>
      </w:r>
      <w:r>
        <w:tab/>
        <w:t>is</w:t>
      </w:r>
      <w:r>
        <w:tab/>
        <w:t>involved</w:t>
      </w:r>
      <w:r>
        <w:tab/>
        <w:t>in</w:t>
      </w:r>
      <w:r>
        <w:tab/>
        <w:t>making</w:t>
      </w:r>
      <w:r>
        <w:tab/>
        <w:t>a</w:t>
      </w:r>
      <w:r>
        <w:tab/>
        <w:t>justifiable</w:t>
      </w:r>
      <w:r>
        <w:tab/>
        <w:t>complaint,</w:t>
      </w:r>
      <w:r>
        <w:tab/>
        <w:t>or</w:t>
      </w:r>
      <w:r>
        <w:tab/>
        <w:t>is</w:t>
      </w:r>
      <w:r>
        <w:tab/>
        <w:t>the</w:t>
      </w:r>
      <w:r>
        <w:tab/>
        <w:t>recipient</w:t>
      </w:r>
      <w:r>
        <w:tab/>
        <w:t>of</w:t>
      </w:r>
      <w:r>
        <w:tab/>
        <w:t>an</w:t>
      </w:r>
      <w:r>
        <w:tab/>
        <w:t>unjusti</w:t>
      </w:r>
      <w:r>
        <w:t>fied</w:t>
      </w:r>
      <w:r>
        <w:tab/>
        <w:t>complaint.</w:t>
      </w:r>
    </w:p>
    <w:p w:rsidR="003D775C" w:rsidRDefault="002D3268">
      <w:pPr>
        <w:spacing w:after="205"/>
        <w:ind w:left="-4"/>
      </w:pPr>
      <w:r>
        <w:t>We strive to achieve a climate where complaints are seen as an opportunity to learn and to develop services for our clients and for our workers. It should be remembered that all agency staff are required to work to the client’s policies and</w:t>
      </w:r>
      <w:r>
        <w:t xml:space="preserve"> procedures.</w:t>
      </w:r>
    </w:p>
    <w:p w:rsidR="003D775C" w:rsidRDefault="002D3268">
      <w:pPr>
        <w:spacing w:after="191"/>
        <w:ind w:left="-4"/>
      </w:pPr>
      <w:r>
        <w:t xml:space="preserve">Complaints </w:t>
      </w:r>
      <w:r>
        <w:tab/>
        <w:t xml:space="preserve">generally </w:t>
      </w:r>
      <w:r>
        <w:tab/>
        <w:t xml:space="preserve">fall </w:t>
      </w:r>
      <w:r>
        <w:tab/>
        <w:t xml:space="preserve">into </w:t>
      </w:r>
      <w:r>
        <w:tab/>
        <w:t xml:space="preserve">the </w:t>
      </w:r>
      <w:r>
        <w:tab/>
        <w:t>following categories:</w:t>
      </w:r>
    </w:p>
    <w:p w:rsidR="003D775C" w:rsidRDefault="002D3268">
      <w:pPr>
        <w:numPr>
          <w:ilvl w:val="0"/>
          <w:numId w:val="23"/>
        </w:numPr>
        <w:ind w:hanging="240"/>
      </w:pPr>
      <w:r>
        <w:t>A patient makes a complaint about an agency staff member</w:t>
      </w:r>
    </w:p>
    <w:p w:rsidR="003D775C" w:rsidRDefault="002D3268">
      <w:pPr>
        <w:numPr>
          <w:ilvl w:val="0"/>
          <w:numId w:val="23"/>
        </w:numPr>
        <w:ind w:hanging="240"/>
      </w:pPr>
      <w:r>
        <w:t>The client makes a complaint about an agency staff member</w:t>
      </w:r>
    </w:p>
    <w:p w:rsidR="003D775C" w:rsidRDefault="002D3268">
      <w:pPr>
        <w:numPr>
          <w:ilvl w:val="0"/>
          <w:numId w:val="23"/>
        </w:numPr>
        <w:ind w:hanging="240"/>
      </w:pPr>
      <w:r>
        <w:t>An agency staff member makes a complaint about a client</w:t>
      </w:r>
    </w:p>
    <w:p w:rsidR="003D775C" w:rsidRDefault="002D3268">
      <w:pPr>
        <w:numPr>
          <w:ilvl w:val="0"/>
          <w:numId w:val="23"/>
        </w:numPr>
        <w:ind w:hanging="240"/>
      </w:pPr>
      <w:r>
        <w:t>A complaint is made by a member of our agency staff about care provision in the institution</w:t>
      </w:r>
    </w:p>
    <w:p w:rsidR="003D775C" w:rsidRDefault="002D3268">
      <w:pPr>
        <w:numPr>
          <w:ilvl w:val="0"/>
          <w:numId w:val="23"/>
        </w:numPr>
        <w:spacing w:after="192"/>
        <w:ind w:hanging="240"/>
      </w:pPr>
      <w:r>
        <w:t>A complaint is made about Care 24/7 Healthcare Ltd. personnel</w:t>
      </w:r>
    </w:p>
    <w:p w:rsidR="003D775C" w:rsidRDefault="002D3268">
      <w:pPr>
        <w:pStyle w:val="Heading2"/>
        <w:spacing w:after="97"/>
        <w:ind w:left="-3"/>
      </w:pPr>
      <w:r>
        <w:rPr>
          <w:b/>
        </w:rPr>
        <w:t>8 .1 Complaints procedure</w:t>
      </w:r>
    </w:p>
    <w:p w:rsidR="003D775C" w:rsidRDefault="002D3268">
      <w:pPr>
        <w:spacing w:after="13"/>
        <w:ind w:left="-4"/>
      </w:pPr>
      <w:r>
        <w:t xml:space="preserve">In accordance with the Health Professionals Council </w:t>
      </w:r>
    </w:p>
    <w:p w:rsidR="003D775C" w:rsidRDefault="002D3268">
      <w:pPr>
        <w:spacing w:after="192"/>
        <w:ind w:left="-4"/>
      </w:pPr>
      <w:r>
        <w:t>(Conduct and Competence Committee) and the General Medical Council (GMC) Fitness to Practice</w:t>
      </w:r>
      <w:r>
        <w:tab/>
        <w:t>Procedure</w:t>
      </w:r>
      <w:r>
        <w:tab/>
        <w:t>(FTP),</w:t>
      </w:r>
      <w:r>
        <w:tab/>
        <w:t>Care</w:t>
      </w:r>
      <w:r>
        <w:tab/>
        <w:t>24/7</w:t>
      </w:r>
      <w:r>
        <w:tab/>
        <w:t>Healthcare</w:t>
      </w:r>
      <w:r>
        <w:tab/>
        <w:t>Ltd.</w:t>
      </w:r>
      <w:r>
        <w:tab/>
        <w:t>Recruitment has a formal procedure for the handling of complaints.</w:t>
      </w:r>
    </w:p>
    <w:p w:rsidR="003D775C" w:rsidRDefault="002D3268">
      <w:pPr>
        <w:pStyle w:val="Heading2"/>
        <w:ind w:left="-3"/>
      </w:pPr>
      <w:r>
        <w:t>General Principles</w:t>
      </w:r>
    </w:p>
    <w:p w:rsidR="003D775C" w:rsidRDefault="002D3268">
      <w:pPr>
        <w:spacing w:after="192"/>
        <w:ind w:left="-4"/>
      </w:pPr>
      <w:r>
        <w:t>The</w:t>
      </w:r>
      <w:r>
        <w:tab/>
        <w:t>Compliance</w:t>
      </w:r>
      <w:r>
        <w:tab/>
        <w:t>Manager,</w:t>
      </w:r>
      <w:r>
        <w:tab/>
        <w:t>along</w:t>
      </w:r>
      <w:r>
        <w:tab/>
        <w:t>with</w:t>
      </w:r>
      <w:r>
        <w:tab/>
        <w:t>the</w:t>
      </w:r>
      <w:r>
        <w:tab/>
        <w:t>Clinical</w:t>
      </w:r>
      <w:r>
        <w:tab/>
        <w:t>Lead</w:t>
      </w:r>
      <w:r>
        <w:tab/>
        <w:t>Nurse</w:t>
      </w:r>
      <w:r>
        <w:tab/>
        <w:t>and</w:t>
      </w:r>
      <w:r>
        <w:tab/>
        <w:t>relevant</w:t>
      </w:r>
      <w:r>
        <w:tab/>
        <w:t>Team</w:t>
      </w:r>
      <w:r>
        <w:tab/>
        <w:t>Leader,</w:t>
      </w:r>
      <w:r>
        <w:tab/>
        <w:t>will</w:t>
      </w:r>
      <w:r>
        <w:tab/>
        <w:t>handle</w:t>
      </w:r>
      <w:r>
        <w:tab/>
        <w:t>all</w:t>
      </w:r>
      <w:r>
        <w:tab/>
        <w:t>verbal</w:t>
      </w:r>
      <w:r>
        <w:tab/>
        <w:t>and</w:t>
      </w:r>
      <w:r>
        <w:tab/>
        <w:t>written</w:t>
      </w:r>
      <w:r>
        <w:tab/>
        <w:t>complaints,</w:t>
      </w:r>
      <w:r>
        <w:tab/>
        <w:t>reporting</w:t>
      </w:r>
      <w:r>
        <w:tab/>
        <w:t>to</w:t>
      </w:r>
      <w:r>
        <w:tab/>
        <w:t>their</w:t>
      </w:r>
      <w:r>
        <w:tab/>
        <w:t>Senior Manager. In the absence of the Compliance Manager,</w:t>
      </w:r>
      <w:r>
        <w:tab/>
        <w:t>the</w:t>
      </w:r>
      <w:r>
        <w:tab/>
        <w:t>Clinical</w:t>
      </w:r>
      <w:r>
        <w:tab/>
        <w:t>Lead</w:t>
      </w:r>
      <w:r>
        <w:tab/>
        <w:t>Nurse</w:t>
      </w:r>
      <w:r>
        <w:tab/>
        <w:t>will</w:t>
      </w:r>
      <w:r>
        <w:tab/>
        <w:t>handle</w:t>
      </w:r>
      <w:r>
        <w:tab/>
        <w:t>the</w:t>
      </w:r>
      <w:r>
        <w:tab/>
        <w:t>complaint.</w:t>
      </w:r>
    </w:p>
    <w:p w:rsidR="003D775C" w:rsidRDefault="002D3268">
      <w:pPr>
        <w:spacing w:after="192"/>
        <w:ind w:left="-4"/>
      </w:pPr>
      <w:r>
        <w:t>The complaints system is subje</w:t>
      </w:r>
      <w:r>
        <w:t>ct to the company’s quality assurance audit process.</w:t>
      </w:r>
    </w:p>
    <w:p w:rsidR="003D775C" w:rsidRDefault="002D3268">
      <w:pPr>
        <w:spacing w:after="192"/>
        <w:ind w:left="-4"/>
      </w:pPr>
      <w:r>
        <w:t>The Compliance Manager is responsible for monitoring the complaints and adhering to the response time detailed in this policy.</w:t>
      </w:r>
    </w:p>
    <w:p w:rsidR="003D775C" w:rsidRDefault="002D3268">
      <w:pPr>
        <w:spacing w:after="192"/>
        <w:ind w:left="-4"/>
      </w:pPr>
      <w:r>
        <w:t>Complaints</w:t>
      </w:r>
      <w:r>
        <w:tab/>
        <w:t>are</w:t>
      </w:r>
      <w:r>
        <w:tab/>
        <w:t>monitored</w:t>
      </w:r>
      <w:r>
        <w:tab/>
        <w:t>for</w:t>
      </w:r>
      <w:r>
        <w:tab/>
        <w:t>emerging</w:t>
      </w:r>
      <w:r>
        <w:tab/>
        <w:t>patterns,</w:t>
      </w:r>
      <w:r>
        <w:tab/>
        <w:t>as</w:t>
      </w:r>
      <w:r>
        <w:tab/>
        <w:t>detailed in this policy.</w:t>
      </w:r>
    </w:p>
    <w:p w:rsidR="003D775C" w:rsidRDefault="002D3268">
      <w:pPr>
        <w:spacing w:after="205"/>
        <w:ind w:left="-4"/>
      </w:pPr>
      <w:r>
        <w:t>Complaints raised by a client or patient in respect of an agency worker</w:t>
      </w:r>
    </w:p>
    <w:p w:rsidR="003D775C" w:rsidRDefault="002D3268">
      <w:pPr>
        <w:spacing w:after="192"/>
        <w:ind w:left="-4"/>
      </w:pPr>
      <w:r>
        <w:t xml:space="preserve">All </w:t>
      </w:r>
      <w:r>
        <w:tab/>
        <w:t xml:space="preserve">complaints </w:t>
      </w:r>
      <w:r>
        <w:tab/>
        <w:t xml:space="preserve">whether </w:t>
      </w:r>
      <w:r>
        <w:tab/>
        <w:t xml:space="preserve">they </w:t>
      </w:r>
      <w:r>
        <w:tab/>
        <w:t xml:space="preserve">are </w:t>
      </w:r>
      <w:r>
        <w:tab/>
        <w:t>verbally communicated or in writing will be dealt with via the following procedure:</w:t>
      </w:r>
    </w:p>
    <w:p w:rsidR="003D775C" w:rsidRDefault="002D3268">
      <w:pPr>
        <w:numPr>
          <w:ilvl w:val="0"/>
          <w:numId w:val="24"/>
        </w:numPr>
        <w:ind w:hanging="240"/>
      </w:pPr>
      <w:r>
        <w:t>When a complaint is either taken verbally over the</w:t>
      </w:r>
      <w:r>
        <w:tab/>
        <w:t>phone</w:t>
      </w:r>
      <w:r>
        <w:tab/>
        <w:t>or</w:t>
      </w:r>
      <w:r>
        <w:tab/>
        <w:t>is</w:t>
      </w:r>
      <w:r>
        <w:tab/>
      </w:r>
      <w:r>
        <w:t>sent</w:t>
      </w:r>
      <w:r>
        <w:tab/>
        <w:t>by</w:t>
      </w:r>
      <w:r>
        <w:tab/>
        <w:t>email</w:t>
      </w:r>
      <w:r>
        <w:tab/>
        <w:t>or</w:t>
      </w:r>
      <w:r>
        <w:tab/>
        <w:t>post,</w:t>
      </w:r>
      <w:r>
        <w:tab/>
        <w:t>a</w:t>
      </w:r>
      <w:r>
        <w:tab/>
        <w:t>complaints</w:t>
      </w:r>
      <w:r>
        <w:tab/>
        <w:t>form is completed and signed by the employee who received the complaint. Verbal complaints must be recorded in the same manner and sent to</w:t>
      </w:r>
      <w:r>
        <w:tab/>
        <w:t>the</w:t>
      </w:r>
      <w:r>
        <w:tab/>
        <w:t>client</w:t>
      </w:r>
      <w:r>
        <w:tab/>
        <w:t>for</w:t>
      </w:r>
      <w:r>
        <w:tab/>
        <w:t>verification</w:t>
      </w:r>
      <w:r>
        <w:tab/>
        <w:t>that</w:t>
      </w:r>
      <w:r>
        <w:tab/>
        <w:t>all</w:t>
      </w:r>
      <w:r>
        <w:tab/>
        <w:t>details</w:t>
      </w:r>
      <w:r>
        <w:tab/>
        <w:t>have</w:t>
      </w:r>
      <w:r>
        <w:tab/>
        <w:t xml:space="preserve">been accurately and thoroughly </w:t>
      </w:r>
      <w:r>
        <w:t>recorded.</w:t>
      </w:r>
    </w:p>
    <w:p w:rsidR="003D775C" w:rsidRDefault="002D3268">
      <w:pPr>
        <w:numPr>
          <w:ilvl w:val="0"/>
          <w:numId w:val="24"/>
        </w:numPr>
        <w:ind w:hanging="240"/>
      </w:pPr>
      <w:r>
        <w:t>The complaint will be passed immediately to the Compliance Manager.</w:t>
      </w:r>
    </w:p>
    <w:p w:rsidR="003D775C" w:rsidRDefault="002D3268">
      <w:pPr>
        <w:numPr>
          <w:ilvl w:val="0"/>
          <w:numId w:val="24"/>
        </w:numPr>
        <w:ind w:hanging="240"/>
      </w:pPr>
      <w:r>
        <w:t>The Compliance Manager will acknowledge receipt of the complaint and respond to the necessary parties within 3 working days of the complaint being lodged.</w:t>
      </w:r>
    </w:p>
    <w:p w:rsidR="003D775C" w:rsidRDefault="002D3268">
      <w:pPr>
        <w:numPr>
          <w:ilvl w:val="0"/>
          <w:numId w:val="24"/>
        </w:numPr>
        <w:ind w:hanging="240"/>
      </w:pPr>
      <w:r>
        <w:t>Depending on the nature</w:t>
      </w:r>
      <w:r>
        <w:t xml:space="preserve"> of the complaint the worker concerned will be contacted by either the Team Leader or Clinical Lead Nurse and informed </w:t>
      </w:r>
      <w:r>
        <w:lastRenderedPageBreak/>
        <w:t>of the matter within 3 days of the complaint being lodged.</w:t>
      </w:r>
    </w:p>
    <w:p w:rsidR="003D775C" w:rsidRDefault="002D3268">
      <w:pPr>
        <w:numPr>
          <w:ilvl w:val="0"/>
          <w:numId w:val="24"/>
        </w:numPr>
        <w:ind w:hanging="240"/>
      </w:pPr>
      <w:r>
        <w:t>In all instances the worker should be given the right to reply. This should be</w:t>
      </w:r>
      <w:r>
        <w:t xml:space="preserve"> given in writing within 7 days and copies supplied to all the relevant parties.</w:t>
      </w:r>
    </w:p>
    <w:p w:rsidR="003D775C" w:rsidRDefault="002D3268">
      <w:pPr>
        <w:numPr>
          <w:ilvl w:val="0"/>
          <w:numId w:val="24"/>
        </w:numPr>
        <w:ind w:hanging="240"/>
      </w:pPr>
      <w:r>
        <w:t>The letter will clearly detail the name of the member of staff investigating the complaint.</w:t>
      </w:r>
    </w:p>
    <w:p w:rsidR="003D775C" w:rsidRDefault="002D3268">
      <w:pPr>
        <w:numPr>
          <w:ilvl w:val="0"/>
          <w:numId w:val="24"/>
        </w:numPr>
        <w:ind w:hanging="240"/>
      </w:pPr>
      <w:r>
        <w:t>On</w:t>
      </w:r>
      <w:r>
        <w:tab/>
        <w:t>receipt</w:t>
      </w:r>
      <w:r>
        <w:tab/>
        <w:t>of</w:t>
      </w:r>
      <w:r>
        <w:tab/>
        <w:t>written</w:t>
      </w:r>
      <w:r>
        <w:tab/>
        <w:t>confirmation</w:t>
      </w:r>
      <w:r>
        <w:tab/>
        <w:t>of</w:t>
      </w:r>
      <w:r>
        <w:tab/>
        <w:t>the</w:t>
      </w:r>
      <w:r>
        <w:tab/>
        <w:t>complaint</w:t>
      </w:r>
      <w:r>
        <w:tab/>
        <w:t>from</w:t>
      </w:r>
      <w:r>
        <w:tab/>
        <w:t>the</w:t>
      </w:r>
      <w:r>
        <w:tab/>
        <w:t>Client,</w:t>
      </w:r>
      <w:r>
        <w:tab/>
        <w:t>Care</w:t>
      </w:r>
      <w:r>
        <w:tab/>
        <w:t>24/7</w:t>
      </w:r>
      <w:r>
        <w:tab/>
        <w:t>Heal</w:t>
      </w:r>
      <w:r>
        <w:t>thcare</w:t>
      </w:r>
      <w:r>
        <w:tab/>
        <w:t>Ltd. in conjunction with the Client will come to a decision as to the method by which the complaint should be handled. This will include deciding on how</w:t>
      </w:r>
      <w:r>
        <w:tab/>
        <w:t>an</w:t>
      </w:r>
      <w:r>
        <w:tab/>
        <w:t>investigation</w:t>
      </w:r>
      <w:r>
        <w:tab/>
        <w:t>would</w:t>
      </w:r>
      <w:r>
        <w:tab/>
        <w:t>be</w:t>
      </w:r>
      <w:r>
        <w:tab/>
        <w:t>conducted,</w:t>
      </w:r>
      <w:r>
        <w:tab/>
        <w:t>if</w:t>
      </w:r>
      <w:r>
        <w:tab/>
        <w:t>an</w:t>
      </w:r>
      <w:r>
        <w:tab/>
        <w:t>investigation is deemed to be necessary. This will de</w:t>
      </w:r>
      <w:r>
        <w:t>pend on the nature of the complaint. Where necessary,</w:t>
      </w:r>
      <w:r>
        <w:tab/>
        <w:t>advice</w:t>
      </w:r>
      <w:r>
        <w:tab/>
        <w:t>will</w:t>
      </w:r>
      <w:r>
        <w:tab/>
        <w:t>be</w:t>
      </w:r>
      <w:r>
        <w:tab/>
        <w:t>taken</w:t>
      </w:r>
      <w:r>
        <w:tab/>
        <w:t>as</w:t>
      </w:r>
      <w:r>
        <w:tab/>
        <w:t>to</w:t>
      </w:r>
      <w:r>
        <w:tab/>
        <w:t>whether</w:t>
      </w:r>
      <w:r>
        <w:tab/>
        <w:t>the complaint warrants notifying the health care workers governing body.</w:t>
      </w:r>
    </w:p>
    <w:p w:rsidR="003D775C" w:rsidRDefault="002D3268">
      <w:pPr>
        <w:numPr>
          <w:ilvl w:val="0"/>
          <w:numId w:val="24"/>
        </w:numPr>
        <w:ind w:hanging="240"/>
      </w:pPr>
      <w:r>
        <w:t>The complainant will receive a reply within 15 days of the complaint being lodged unless the n</w:t>
      </w:r>
      <w:r>
        <w:t>ature of the complaint requires additional investigation or action by a Professional or Regulatory body or other government organization. The reply will detail the result of the investigation and what action will be taken.</w:t>
      </w:r>
    </w:p>
    <w:p w:rsidR="003D775C" w:rsidRDefault="002D3268">
      <w:pPr>
        <w:spacing w:after="192"/>
        <w:ind w:left="-4"/>
      </w:pPr>
      <w:r>
        <w:t xml:space="preserve">If the complaint states that the </w:t>
      </w:r>
      <w:r>
        <w:t>worker is clinically unsound,</w:t>
      </w:r>
      <w:r>
        <w:tab/>
        <w:t>or</w:t>
      </w:r>
      <w:r>
        <w:tab/>
        <w:t>has</w:t>
      </w:r>
      <w:r>
        <w:tab/>
        <w:t>failed</w:t>
      </w:r>
      <w:r>
        <w:tab/>
        <w:t>to</w:t>
      </w:r>
      <w:r>
        <w:tab/>
        <w:t>uphold</w:t>
      </w:r>
      <w:r>
        <w:tab/>
        <w:t>the</w:t>
      </w:r>
      <w:r>
        <w:tab/>
        <w:t>‘Code</w:t>
      </w:r>
      <w:r>
        <w:tab/>
        <w:t>of</w:t>
      </w:r>
      <w:r>
        <w:tab/>
        <w:t>Professional Conduct’ or the ‘Fitness to Practice Procedure’,</w:t>
      </w:r>
      <w:r>
        <w:tab/>
        <w:t>they</w:t>
      </w:r>
      <w:r>
        <w:tab/>
        <w:t>will</w:t>
      </w:r>
      <w:r>
        <w:tab/>
        <w:t>be</w:t>
      </w:r>
      <w:r>
        <w:tab/>
        <w:t>immediately</w:t>
      </w:r>
      <w:r>
        <w:tab/>
        <w:t>removed</w:t>
      </w:r>
      <w:r>
        <w:tab/>
        <w:t>from</w:t>
      </w:r>
      <w:r>
        <w:tab/>
        <w:t>that assignment.</w:t>
      </w:r>
    </w:p>
    <w:p w:rsidR="003D775C" w:rsidRDefault="002D3268">
      <w:pPr>
        <w:ind w:left="-4"/>
      </w:pPr>
      <w:r>
        <w:t>Should the complaint be of a nature which is more complex and the Compli</w:t>
      </w:r>
      <w:r>
        <w:t>ance Manager or Clinical Lead Nurse cannot come to an agreeable outcome with</w:t>
      </w:r>
      <w:r>
        <w:tab/>
        <w:t>the</w:t>
      </w:r>
      <w:r>
        <w:tab/>
        <w:t>involved</w:t>
      </w:r>
      <w:r>
        <w:tab/>
        <w:t>parties,</w:t>
      </w:r>
      <w:r>
        <w:tab/>
        <w:t>a</w:t>
      </w:r>
      <w:r>
        <w:tab/>
        <w:t>Director</w:t>
      </w:r>
      <w:r>
        <w:tab/>
        <w:t>of</w:t>
      </w:r>
      <w:r>
        <w:tab/>
        <w:t>Care</w:t>
      </w:r>
      <w:r>
        <w:tab/>
        <w:t>24/7</w:t>
      </w:r>
      <w:r>
        <w:tab/>
        <w:t>Healthcare Ltd. would consider the complaint and work with the parties to come to an agreement.</w:t>
      </w:r>
    </w:p>
    <w:p w:rsidR="003D775C" w:rsidRDefault="002D3268">
      <w:pPr>
        <w:spacing w:after="192"/>
        <w:ind w:left="-4"/>
      </w:pPr>
      <w:r>
        <w:t>In</w:t>
      </w:r>
      <w:r>
        <w:tab/>
        <w:t>all</w:t>
      </w:r>
      <w:r>
        <w:tab/>
        <w:t>cases,</w:t>
      </w:r>
      <w:r>
        <w:tab/>
        <w:t>the</w:t>
      </w:r>
      <w:r>
        <w:tab/>
        <w:t>complaint</w:t>
      </w:r>
      <w:r>
        <w:tab/>
        <w:t>will</w:t>
      </w:r>
      <w:r>
        <w:tab/>
        <w:t>be</w:t>
      </w:r>
      <w:r>
        <w:tab/>
        <w:t>r</w:t>
      </w:r>
      <w:r>
        <w:t>ecorded</w:t>
      </w:r>
      <w:r>
        <w:tab/>
        <w:t>on</w:t>
      </w:r>
      <w:r>
        <w:tab/>
        <w:t>the</w:t>
      </w:r>
      <w:r>
        <w:tab/>
        <w:t>workers</w:t>
      </w:r>
      <w:r>
        <w:tab/>
        <w:t>file</w:t>
      </w:r>
      <w:r>
        <w:tab/>
        <w:t>and</w:t>
      </w:r>
      <w:r>
        <w:tab/>
        <w:t>company’s</w:t>
      </w:r>
      <w:r>
        <w:tab/>
        <w:t>complaints</w:t>
      </w:r>
      <w:r>
        <w:tab/>
        <w:t>log.</w:t>
      </w:r>
    </w:p>
    <w:p w:rsidR="003D775C" w:rsidRDefault="002D3268">
      <w:pPr>
        <w:spacing w:after="192"/>
        <w:ind w:left="-4"/>
      </w:pPr>
      <w:r>
        <w:t>Where</w:t>
      </w:r>
      <w:r>
        <w:tab/>
        <w:t>serious</w:t>
      </w:r>
      <w:r>
        <w:tab/>
        <w:t>complaints</w:t>
      </w:r>
      <w:r>
        <w:tab/>
        <w:t>are</w:t>
      </w:r>
      <w:r>
        <w:tab/>
        <w:t>upheld,</w:t>
      </w:r>
      <w:r>
        <w:tab/>
        <w:t>the</w:t>
      </w:r>
      <w:r>
        <w:tab/>
        <w:t>worker</w:t>
      </w:r>
      <w:r>
        <w:tab/>
        <w:t>will</w:t>
      </w:r>
      <w:r>
        <w:tab/>
        <w:t>be taken off the agency register and the appropriate action taken in terms of notifying statuary bodies.</w:t>
      </w:r>
    </w:p>
    <w:p w:rsidR="003D775C" w:rsidRDefault="002D3268">
      <w:pPr>
        <w:pStyle w:val="Heading2"/>
        <w:ind w:left="-3"/>
      </w:pPr>
      <w:r>
        <w:t>Complaints raised by a worker</w:t>
      </w:r>
    </w:p>
    <w:p w:rsidR="003D775C" w:rsidRDefault="002D3268">
      <w:pPr>
        <w:spacing w:after="192"/>
        <w:ind w:left="-4"/>
      </w:pPr>
      <w:r>
        <w:t>In the event of a complaint being raised by a worker in respect of a work-based problem or with Care 24/7 Healthcare Ltd.</w:t>
      </w:r>
    </w:p>
    <w:p w:rsidR="003D775C" w:rsidRDefault="002D3268">
      <w:pPr>
        <w:spacing w:after="187"/>
        <w:ind w:left="-4"/>
      </w:pPr>
      <w:r>
        <w:t>Recruitment,</w:t>
      </w:r>
      <w:r>
        <w:tab/>
        <w:t>the</w:t>
      </w:r>
      <w:r>
        <w:tab/>
        <w:t>following</w:t>
      </w:r>
      <w:r>
        <w:tab/>
        <w:t>will</w:t>
      </w:r>
      <w:r>
        <w:tab/>
        <w:t>be</w:t>
      </w:r>
      <w:r>
        <w:tab/>
        <w:t>adhered</w:t>
      </w:r>
      <w:r>
        <w:tab/>
        <w:t>to:</w:t>
      </w:r>
    </w:p>
    <w:p w:rsidR="003D775C" w:rsidRDefault="002D3268">
      <w:pPr>
        <w:numPr>
          <w:ilvl w:val="0"/>
          <w:numId w:val="25"/>
        </w:numPr>
        <w:ind w:hanging="240"/>
      </w:pPr>
      <w:r>
        <w:t>In</w:t>
      </w:r>
      <w:r>
        <w:tab/>
        <w:t>the</w:t>
      </w:r>
      <w:r>
        <w:tab/>
        <w:t>first</w:t>
      </w:r>
      <w:r>
        <w:tab/>
        <w:t>instance</w:t>
      </w:r>
      <w:r>
        <w:tab/>
        <w:t>the</w:t>
      </w:r>
      <w:r>
        <w:tab/>
        <w:t>worker</w:t>
      </w:r>
      <w:r>
        <w:tab/>
        <w:t>should</w:t>
      </w:r>
      <w:r>
        <w:tab/>
        <w:t>contact</w:t>
      </w:r>
      <w:r>
        <w:tab/>
        <w:t>their Recruitment Consultant or the Com</w:t>
      </w:r>
      <w:r>
        <w:t>pliance Manager.</w:t>
      </w:r>
    </w:p>
    <w:p w:rsidR="003D775C" w:rsidRDefault="002D3268">
      <w:pPr>
        <w:numPr>
          <w:ilvl w:val="0"/>
          <w:numId w:val="25"/>
        </w:numPr>
        <w:ind w:hanging="240"/>
      </w:pPr>
      <w:r>
        <w:t>A complaints form will be completed with the consultant and this will be sent to the Compliance Manager.</w:t>
      </w:r>
    </w:p>
    <w:p w:rsidR="003D775C" w:rsidRDefault="002D3268">
      <w:pPr>
        <w:numPr>
          <w:ilvl w:val="0"/>
          <w:numId w:val="25"/>
        </w:numPr>
        <w:ind w:hanging="240"/>
      </w:pPr>
      <w:r>
        <w:t>The Compliance Manager will contact the worker; depending</w:t>
      </w:r>
      <w:r>
        <w:tab/>
        <w:t>on</w:t>
      </w:r>
      <w:r>
        <w:tab/>
        <w:t>the</w:t>
      </w:r>
      <w:r>
        <w:tab/>
        <w:t>nature</w:t>
      </w:r>
      <w:r>
        <w:tab/>
        <w:t>of</w:t>
      </w:r>
      <w:r>
        <w:tab/>
        <w:t>the</w:t>
      </w:r>
      <w:r>
        <w:tab/>
        <w:t>complaint,</w:t>
      </w:r>
      <w:r>
        <w:tab/>
        <w:t>a</w:t>
      </w:r>
      <w:r>
        <w:tab/>
        <w:t>written submission of the complaint may be</w:t>
      </w:r>
      <w:r>
        <w:t xml:space="preserve"> requested by the Compliance Manager along with the complaints from already completed.</w:t>
      </w:r>
    </w:p>
    <w:p w:rsidR="003D775C" w:rsidRDefault="002D3268">
      <w:pPr>
        <w:numPr>
          <w:ilvl w:val="0"/>
          <w:numId w:val="25"/>
        </w:numPr>
        <w:ind w:hanging="240"/>
      </w:pPr>
      <w:r>
        <w:t>A decision will be made in conjunction with the worker as to the next stage of the complaint is appropriate,</w:t>
      </w:r>
      <w:r>
        <w:tab/>
        <w:t>for</w:t>
      </w:r>
      <w:r>
        <w:tab/>
        <w:t>example</w:t>
      </w:r>
      <w:r>
        <w:tab/>
        <w:t>if</w:t>
      </w:r>
      <w:r>
        <w:tab/>
        <w:t>an</w:t>
      </w:r>
      <w:r>
        <w:tab/>
        <w:t>investigation</w:t>
      </w:r>
      <w:r>
        <w:tab/>
        <w:t>or</w:t>
      </w:r>
      <w:r>
        <w:tab/>
        <w:t>further action is require</w:t>
      </w:r>
      <w:r>
        <w:t>d.</w:t>
      </w:r>
    </w:p>
    <w:p w:rsidR="003D775C" w:rsidRDefault="002D3268">
      <w:pPr>
        <w:numPr>
          <w:ilvl w:val="0"/>
          <w:numId w:val="25"/>
        </w:numPr>
        <w:ind w:hanging="240"/>
      </w:pPr>
      <w:r>
        <w:t>In all cases the complaint will be recorded on the Client</w:t>
      </w:r>
      <w:r>
        <w:tab/>
        <w:t>records</w:t>
      </w:r>
      <w:r>
        <w:tab/>
        <w:t>file</w:t>
      </w:r>
      <w:r>
        <w:tab/>
        <w:t>and</w:t>
      </w:r>
      <w:r>
        <w:tab/>
        <w:t>on</w:t>
      </w:r>
      <w:r>
        <w:tab/>
        <w:t>the</w:t>
      </w:r>
      <w:r>
        <w:tab/>
        <w:t>agency</w:t>
      </w:r>
      <w:r>
        <w:tab/>
        <w:t>worker’s</w:t>
      </w:r>
      <w:r>
        <w:tab/>
        <w:t>file.</w:t>
      </w:r>
    </w:p>
    <w:p w:rsidR="003D775C" w:rsidRDefault="002D3268">
      <w:pPr>
        <w:spacing w:after="292"/>
        <w:ind w:left="-4"/>
      </w:pPr>
      <w:r>
        <w:t>Where</w:t>
      </w:r>
      <w:r>
        <w:tab/>
        <w:t>serious</w:t>
      </w:r>
      <w:r>
        <w:tab/>
        <w:t>complaints</w:t>
      </w:r>
      <w:r>
        <w:tab/>
        <w:t>are</w:t>
      </w:r>
      <w:r>
        <w:tab/>
        <w:t>upheld,</w:t>
      </w:r>
      <w:r>
        <w:tab/>
        <w:t>Care</w:t>
      </w:r>
      <w:r>
        <w:tab/>
        <w:t>24/7</w:t>
      </w:r>
      <w:r>
        <w:tab/>
        <w:t>Healthcare Ltd. will take appropriate action in terms of reporting responsibilities.</w:t>
      </w:r>
    </w:p>
    <w:p w:rsidR="003D775C" w:rsidRDefault="002D3268">
      <w:pPr>
        <w:pStyle w:val="Heading3"/>
        <w:ind w:left="-3"/>
      </w:pPr>
      <w:r>
        <w:t>8 .2 Monitoring o</w:t>
      </w:r>
      <w:r>
        <w:t>f complaints</w:t>
      </w:r>
    </w:p>
    <w:p w:rsidR="003D775C" w:rsidRDefault="002D3268">
      <w:pPr>
        <w:spacing w:after="192"/>
        <w:ind w:left="-4"/>
      </w:pPr>
      <w:r>
        <w:t>Care 24/7 Healthcare Ltd. operates a system of monitoring complaints to identify patterns or trends. The system will operate as follows:</w:t>
      </w:r>
    </w:p>
    <w:p w:rsidR="003D775C" w:rsidRDefault="002D3268">
      <w:pPr>
        <w:spacing w:after="192"/>
        <w:ind w:left="-4"/>
      </w:pPr>
      <w:r>
        <w:t>Each time a verbal or written complaint is made about</w:t>
      </w:r>
      <w:r>
        <w:tab/>
        <w:t>a</w:t>
      </w:r>
      <w:r>
        <w:tab/>
        <w:t>worker</w:t>
      </w:r>
      <w:r>
        <w:tab/>
        <w:t>or</w:t>
      </w:r>
      <w:r>
        <w:tab/>
        <w:t>a</w:t>
      </w:r>
      <w:r>
        <w:tab/>
        <w:t>client,</w:t>
      </w:r>
      <w:r>
        <w:tab/>
        <w:t>a</w:t>
      </w:r>
      <w:r>
        <w:tab/>
        <w:t>record</w:t>
      </w:r>
      <w:r>
        <w:tab/>
        <w:t>will</w:t>
      </w:r>
      <w:r>
        <w:tab/>
        <w:t>be</w:t>
      </w:r>
      <w:r>
        <w:tab/>
        <w:t>made</w:t>
      </w:r>
      <w:r>
        <w:tab/>
        <w:t>on the f</w:t>
      </w:r>
      <w:r>
        <w:t>orm that is for the purpose of recording such issues.</w:t>
      </w:r>
    </w:p>
    <w:p w:rsidR="003D775C" w:rsidRDefault="002D3268">
      <w:pPr>
        <w:spacing w:after="192"/>
        <w:ind w:left="-4"/>
      </w:pPr>
      <w:r>
        <w:t>The</w:t>
      </w:r>
      <w:r>
        <w:tab/>
        <w:t>Clinical</w:t>
      </w:r>
      <w:r>
        <w:tab/>
        <w:t>Lead</w:t>
      </w:r>
      <w:r>
        <w:tab/>
        <w:t>Nurse,</w:t>
      </w:r>
      <w:r>
        <w:tab/>
        <w:t>relevant</w:t>
      </w:r>
      <w:r>
        <w:tab/>
        <w:t>departmental</w:t>
      </w:r>
      <w:r>
        <w:tab/>
        <w:t>Directors and Compliance Manager will check these forms on a monthly basis. This will be for the purpose of identifying any trends or patterns that could o</w:t>
      </w:r>
      <w:r>
        <w:t>therwise be missed.</w:t>
      </w:r>
    </w:p>
    <w:p w:rsidR="003D775C" w:rsidRDefault="002D3268">
      <w:pPr>
        <w:spacing w:after="192"/>
        <w:ind w:left="-4"/>
      </w:pPr>
      <w:r>
        <w:t>Should</w:t>
      </w:r>
      <w:r>
        <w:tab/>
        <w:t>any</w:t>
      </w:r>
      <w:r>
        <w:tab/>
        <w:t>trends</w:t>
      </w:r>
      <w:r>
        <w:tab/>
        <w:t>or</w:t>
      </w:r>
      <w:r>
        <w:tab/>
        <w:t>patterns</w:t>
      </w:r>
      <w:r>
        <w:tab/>
        <w:t>be</w:t>
      </w:r>
      <w:r>
        <w:tab/>
        <w:t>noticed,</w:t>
      </w:r>
      <w:r>
        <w:tab/>
        <w:t>the</w:t>
      </w:r>
      <w:r>
        <w:tab/>
        <w:t>Senior</w:t>
      </w:r>
      <w:r>
        <w:tab/>
        <w:t>Management</w:t>
      </w:r>
      <w:r>
        <w:tab/>
        <w:t>will</w:t>
      </w:r>
      <w:r>
        <w:tab/>
        <w:t>take</w:t>
      </w:r>
      <w:r>
        <w:tab/>
        <w:t>necessary</w:t>
      </w:r>
      <w:r>
        <w:tab/>
        <w:t>action,</w:t>
      </w:r>
      <w:r>
        <w:tab/>
        <w:t>depending</w:t>
      </w:r>
      <w:r>
        <w:tab/>
        <w:t>on the nature of the problem to address the issue.</w:t>
      </w:r>
    </w:p>
    <w:p w:rsidR="003D775C" w:rsidRDefault="002D3268">
      <w:pPr>
        <w:ind w:left="-4"/>
      </w:pPr>
      <w:r>
        <w:lastRenderedPageBreak/>
        <w:t>If necessary Care 24/7 Healthcare Ltd. will seek guidance</w:t>
      </w:r>
      <w:r>
        <w:tab/>
        <w:t>on</w:t>
      </w:r>
      <w:r>
        <w:tab/>
        <w:t>how</w:t>
      </w:r>
      <w:r>
        <w:tab/>
        <w:t>best</w:t>
      </w:r>
      <w:r>
        <w:tab/>
        <w:t>to</w:t>
      </w:r>
      <w:r>
        <w:tab/>
        <w:t>take</w:t>
      </w:r>
      <w:r>
        <w:tab/>
        <w:t>actio</w:t>
      </w:r>
      <w:r>
        <w:t>n,</w:t>
      </w:r>
      <w:r>
        <w:tab/>
        <w:t>from</w:t>
      </w:r>
      <w:r>
        <w:tab/>
        <w:t>professional organizations and bodies such as:</w:t>
      </w:r>
    </w:p>
    <w:p w:rsidR="003D775C" w:rsidRDefault="002D3268">
      <w:pPr>
        <w:numPr>
          <w:ilvl w:val="0"/>
          <w:numId w:val="26"/>
        </w:numPr>
        <w:ind w:hanging="240"/>
      </w:pPr>
      <w:r>
        <w:t>Health Professional Council (HCPC)</w:t>
      </w:r>
    </w:p>
    <w:p w:rsidR="003D775C" w:rsidRDefault="002D3268">
      <w:pPr>
        <w:numPr>
          <w:ilvl w:val="0"/>
          <w:numId w:val="26"/>
        </w:numPr>
        <w:ind w:hanging="240"/>
      </w:pPr>
      <w:r>
        <w:t>Nursing and Midwifery Council (NMC)</w:t>
      </w:r>
    </w:p>
    <w:p w:rsidR="003D775C" w:rsidRDefault="002D3268">
      <w:pPr>
        <w:numPr>
          <w:ilvl w:val="0"/>
          <w:numId w:val="26"/>
        </w:numPr>
        <w:ind w:hanging="240"/>
      </w:pPr>
      <w:r>
        <w:t>The Recruitment Employment Confederation (REC)</w:t>
      </w:r>
    </w:p>
    <w:p w:rsidR="003D775C" w:rsidRDefault="002D3268">
      <w:pPr>
        <w:numPr>
          <w:ilvl w:val="0"/>
          <w:numId w:val="26"/>
        </w:numPr>
        <w:spacing w:after="13"/>
        <w:ind w:hanging="240"/>
      </w:pPr>
      <w:r>
        <w:t xml:space="preserve">Employment Agency Standards Inspectorate </w:t>
      </w:r>
    </w:p>
    <w:p w:rsidR="003D775C" w:rsidRDefault="002D3268">
      <w:pPr>
        <w:spacing w:after="187"/>
      </w:pPr>
      <w:r>
        <w:t>(ACAS)</w:t>
      </w:r>
    </w:p>
    <w:p w:rsidR="003D775C" w:rsidRDefault="002D3268">
      <w:pPr>
        <w:pStyle w:val="Heading3"/>
        <w:ind w:left="-3"/>
      </w:pPr>
      <w:r>
        <w:t>8 .3 Timescales for action</w:t>
      </w:r>
    </w:p>
    <w:p w:rsidR="003D775C" w:rsidRDefault="002D3268">
      <w:pPr>
        <w:spacing w:after="192"/>
        <w:ind w:left="-4"/>
      </w:pPr>
      <w:r>
        <w:t>Written complaints will be acknowledged in writing within 3 working days of receipt.</w:t>
      </w:r>
    </w:p>
    <w:p w:rsidR="003D775C" w:rsidRDefault="002D3268">
      <w:pPr>
        <w:spacing w:after="192"/>
        <w:ind w:left="-4"/>
      </w:pPr>
      <w:r>
        <w:t>Details of planned investigations or other appropriate action to be taken will be sent within 7 working days. All parties will be kept informed in writing on a regular basis as to the progress of the investigation /action.</w:t>
      </w:r>
    </w:p>
    <w:p w:rsidR="003D775C" w:rsidRDefault="002D3268">
      <w:pPr>
        <w:spacing w:after="192"/>
        <w:ind w:left="-4"/>
      </w:pPr>
      <w:r>
        <w:t>The complaint will be investigate</w:t>
      </w:r>
      <w:r>
        <w:t>d and a conclusion agreed within 15 working days from receipt of the complaint unless further investigation is required.</w:t>
      </w:r>
    </w:p>
    <w:p w:rsidR="003D775C" w:rsidRDefault="002D3268">
      <w:pPr>
        <w:spacing w:after="192"/>
        <w:ind w:left="-4"/>
      </w:pPr>
      <w:r>
        <w:t>Upon conclusion of the investigation / action a detailed outcome response will be sent to all relevant parties.</w:t>
      </w:r>
    </w:p>
    <w:p w:rsidR="003D775C" w:rsidRDefault="002D3268">
      <w:pPr>
        <w:spacing w:after="192"/>
        <w:ind w:left="-4"/>
      </w:pPr>
      <w:r>
        <w:t>In</w:t>
      </w:r>
      <w:r>
        <w:tab/>
        <w:t>the</w:t>
      </w:r>
      <w:r>
        <w:tab/>
        <w:t>event</w:t>
      </w:r>
      <w:r>
        <w:tab/>
        <w:t>that</w:t>
      </w:r>
      <w:r>
        <w:tab/>
        <w:t>you</w:t>
      </w:r>
      <w:r>
        <w:tab/>
        <w:t>a</w:t>
      </w:r>
      <w:r>
        <w:t>re</w:t>
      </w:r>
      <w:r>
        <w:tab/>
        <w:t>unsatisfied</w:t>
      </w:r>
      <w:r>
        <w:tab/>
        <w:t>with</w:t>
      </w:r>
      <w:r>
        <w:tab/>
        <w:t>the</w:t>
      </w:r>
      <w:r>
        <w:tab/>
        <w:t>manner</w:t>
      </w:r>
      <w:r>
        <w:tab/>
        <w:t>in</w:t>
      </w:r>
      <w:r>
        <w:tab/>
        <w:t>which</w:t>
      </w:r>
      <w:r>
        <w:tab/>
        <w:t>a</w:t>
      </w:r>
      <w:r>
        <w:tab/>
        <w:t>complaint</w:t>
      </w:r>
      <w:r>
        <w:tab/>
        <w:t>has</w:t>
      </w:r>
      <w:r>
        <w:tab/>
        <w:t>been</w:t>
      </w:r>
      <w:r>
        <w:tab/>
        <w:t>handled,</w:t>
      </w:r>
      <w:r>
        <w:tab/>
        <w:t>Care</w:t>
      </w:r>
      <w:r>
        <w:tab/>
        <w:t>24/7</w:t>
      </w:r>
      <w:r>
        <w:tab/>
        <w:t>Healthcare Ltd. would request that the following individuals or organizations be contacted:</w:t>
      </w:r>
    </w:p>
    <w:p w:rsidR="003D775C" w:rsidRDefault="002D3268">
      <w:pPr>
        <w:numPr>
          <w:ilvl w:val="0"/>
          <w:numId w:val="27"/>
        </w:numPr>
        <w:ind w:hanging="240"/>
      </w:pPr>
      <w:r>
        <w:t>Care</w:t>
      </w:r>
      <w:r>
        <w:tab/>
        <w:t>24/7</w:t>
      </w:r>
      <w:r>
        <w:tab/>
        <w:t>Healthcare</w:t>
      </w:r>
      <w:r>
        <w:tab/>
        <w:t>Ltd.</w:t>
      </w:r>
      <w:r>
        <w:tab/>
        <w:t>,</w:t>
      </w:r>
      <w:r>
        <w:tab/>
        <w:t>141-142</w:t>
      </w:r>
      <w:r>
        <w:tab/>
        <w:t>Bond</w:t>
      </w:r>
      <w:r>
        <w:tab/>
        <w:t>House</w:t>
      </w:r>
      <w:r>
        <w:tab/>
        <w:t>St</w:t>
      </w:r>
      <w:r>
        <w:tab/>
        <w:t>Johns Square Wolverhampton WV2 4AX</w:t>
      </w:r>
    </w:p>
    <w:p w:rsidR="003D775C" w:rsidRDefault="002D3268">
      <w:pPr>
        <w:numPr>
          <w:ilvl w:val="0"/>
          <w:numId w:val="27"/>
        </w:numPr>
        <w:ind w:hanging="240"/>
      </w:pPr>
      <w:r>
        <w:t>Nursing</w:t>
      </w:r>
      <w:r>
        <w:tab/>
        <w:t>and</w:t>
      </w:r>
      <w:r>
        <w:tab/>
        <w:t>Midwifery</w:t>
      </w:r>
      <w:r>
        <w:tab/>
        <w:t>Council,</w:t>
      </w:r>
      <w:r>
        <w:tab/>
        <w:t>23</w:t>
      </w:r>
      <w:r>
        <w:tab/>
        <w:t>Portland</w:t>
      </w:r>
      <w:r>
        <w:tab/>
        <w:t>Place,</w:t>
      </w:r>
      <w:r>
        <w:tab/>
        <w:t>London W1B 1PZ</w:t>
      </w:r>
    </w:p>
    <w:p w:rsidR="003D775C" w:rsidRDefault="002D3268">
      <w:pPr>
        <w:numPr>
          <w:ilvl w:val="0"/>
          <w:numId w:val="27"/>
        </w:numPr>
        <w:spacing w:after="192"/>
        <w:ind w:hanging="240"/>
      </w:pPr>
      <w:r>
        <w:t>Recruitment</w:t>
      </w:r>
      <w:r>
        <w:tab/>
        <w:t>Employment</w:t>
      </w:r>
      <w:r>
        <w:tab/>
        <w:t>Confederation,</w:t>
      </w:r>
      <w:r>
        <w:tab/>
        <w:t>36</w:t>
      </w:r>
      <w:r>
        <w:tab/>
        <w:t>–</w:t>
      </w:r>
      <w:r>
        <w:tab/>
        <w:t>38</w:t>
      </w:r>
      <w:r>
        <w:tab/>
        <w:t>Mortimer</w:t>
      </w:r>
      <w:r>
        <w:tab/>
        <w:t>Street,</w:t>
      </w:r>
      <w:r>
        <w:tab/>
        <w:t>London</w:t>
      </w:r>
      <w:r>
        <w:tab/>
        <w:t>W1W</w:t>
      </w:r>
      <w:r>
        <w:tab/>
        <w:t>7R</w:t>
      </w:r>
    </w:p>
    <w:p w:rsidR="003D775C" w:rsidRDefault="002D3268">
      <w:pPr>
        <w:pStyle w:val="Heading3"/>
        <w:ind w:left="-3"/>
      </w:pPr>
      <w:r>
        <w:t>8 .4 Whistle blowing Policy</w:t>
      </w:r>
    </w:p>
    <w:p w:rsidR="003D775C" w:rsidRDefault="002D3268">
      <w:pPr>
        <w:spacing w:after="192"/>
        <w:ind w:left="-4"/>
      </w:pPr>
      <w:r>
        <w:t>The purpose of this policy is to promote responsible Whistle</w:t>
      </w:r>
      <w:r>
        <w:tab/>
        <w:t>blowing,</w:t>
      </w:r>
      <w:r>
        <w:tab/>
        <w:t>and</w:t>
      </w:r>
      <w:r>
        <w:tab/>
        <w:t>to</w:t>
      </w:r>
      <w:r>
        <w:tab/>
        <w:t>protect</w:t>
      </w:r>
      <w:r>
        <w:tab/>
      </w:r>
      <w:r>
        <w:t>employees</w:t>
      </w:r>
      <w:r>
        <w:tab/>
        <w:t>from</w:t>
      </w:r>
      <w:r>
        <w:tab/>
        <w:t>retaliation in the form of adverse personnel action for disclosing what the employee believes evidences malpractice.</w:t>
      </w:r>
    </w:p>
    <w:p w:rsidR="003D775C" w:rsidRDefault="002D3268">
      <w:pPr>
        <w:spacing w:after="192"/>
        <w:ind w:left="-4"/>
      </w:pPr>
      <w:r>
        <w:t>This policy relates to people who raise concerns about</w:t>
      </w:r>
      <w:r>
        <w:tab/>
        <w:t>past,</w:t>
      </w:r>
      <w:r>
        <w:tab/>
        <w:t>present</w:t>
      </w:r>
      <w:r>
        <w:tab/>
        <w:t>and</w:t>
      </w:r>
      <w:r>
        <w:tab/>
        <w:t>future</w:t>
      </w:r>
      <w:r>
        <w:tab/>
        <w:t>malpractices</w:t>
      </w:r>
      <w:r>
        <w:tab/>
        <w:t>in</w:t>
      </w:r>
      <w:r>
        <w:tab/>
        <w:t>relation to:</w:t>
      </w:r>
    </w:p>
    <w:p w:rsidR="003D775C" w:rsidRDefault="002D3268">
      <w:pPr>
        <w:numPr>
          <w:ilvl w:val="0"/>
          <w:numId w:val="28"/>
        </w:numPr>
        <w:ind w:hanging="240"/>
      </w:pPr>
      <w:r>
        <w:t>A criminal act</w:t>
      </w:r>
    </w:p>
    <w:p w:rsidR="003D775C" w:rsidRDefault="002D3268">
      <w:pPr>
        <w:numPr>
          <w:ilvl w:val="0"/>
          <w:numId w:val="28"/>
        </w:numPr>
        <w:ind w:hanging="240"/>
      </w:pPr>
      <w:r>
        <w:t>An abuse of authority</w:t>
      </w:r>
    </w:p>
    <w:p w:rsidR="003D775C" w:rsidRDefault="002D3268">
      <w:pPr>
        <w:numPr>
          <w:ilvl w:val="0"/>
          <w:numId w:val="28"/>
        </w:numPr>
        <w:ind w:hanging="240"/>
      </w:pPr>
      <w:r>
        <w:t>A</w:t>
      </w:r>
      <w:r>
        <w:tab/>
        <w:t>substantial</w:t>
      </w:r>
      <w:r>
        <w:tab/>
        <w:t>or</w:t>
      </w:r>
      <w:r>
        <w:tab/>
        <w:t>specific</w:t>
      </w:r>
      <w:r>
        <w:tab/>
        <w:t>danger</w:t>
      </w:r>
      <w:r>
        <w:tab/>
        <w:t>to</w:t>
      </w:r>
      <w:r>
        <w:tab/>
        <w:t>public</w:t>
      </w:r>
      <w:r>
        <w:tab/>
        <w:t>health</w:t>
      </w:r>
      <w:r>
        <w:tab/>
        <w:t>or safety.</w:t>
      </w:r>
    </w:p>
    <w:p w:rsidR="003D775C" w:rsidRDefault="002D3268">
      <w:pPr>
        <w:numPr>
          <w:ilvl w:val="0"/>
          <w:numId w:val="28"/>
        </w:numPr>
        <w:ind w:hanging="240"/>
      </w:pPr>
      <w:r>
        <w:t>A failure to comply with legal duty (such as negligence or breach of contract)</w:t>
      </w:r>
    </w:p>
    <w:p w:rsidR="003D775C" w:rsidRDefault="002D3268">
      <w:pPr>
        <w:numPr>
          <w:ilvl w:val="0"/>
          <w:numId w:val="28"/>
        </w:numPr>
        <w:ind w:hanging="240"/>
      </w:pPr>
      <w:r>
        <w:t>A deliberate attempt to cover up any of the above</w:t>
      </w:r>
    </w:p>
    <w:p w:rsidR="003D775C" w:rsidRDefault="002D3268">
      <w:pPr>
        <w:pStyle w:val="Heading2"/>
        <w:ind w:left="-3"/>
      </w:pPr>
      <w:r>
        <w:t>Disclosing of wrongdoings</w:t>
      </w:r>
    </w:p>
    <w:p w:rsidR="003D775C" w:rsidRDefault="002D3268">
      <w:pPr>
        <w:spacing w:after="192"/>
        <w:ind w:left="-4"/>
      </w:pPr>
      <w:r>
        <w:t>Workers are encour</w:t>
      </w:r>
      <w:r>
        <w:t>aged to raise their concerns internally with their employers. Any disclosure to an employer will be protected under the Public Interest Disclosure Act (1998) if the whistle-blower has an honest and reasonable suspicion that wrongdoing has occurred (or is l</w:t>
      </w:r>
      <w:r>
        <w:t>ikely to occur).</w:t>
      </w:r>
    </w:p>
    <w:p w:rsidR="003D775C" w:rsidRDefault="002D3268">
      <w:pPr>
        <w:spacing w:after="192"/>
        <w:ind w:left="-4"/>
      </w:pPr>
      <w:r>
        <w:t>In</w:t>
      </w:r>
      <w:r>
        <w:tab/>
        <w:t>some</w:t>
      </w:r>
      <w:r>
        <w:tab/>
        <w:t>instances,</w:t>
      </w:r>
      <w:r>
        <w:tab/>
        <w:t>it</w:t>
      </w:r>
      <w:r>
        <w:tab/>
        <w:t>may</w:t>
      </w:r>
      <w:r>
        <w:tab/>
        <w:t>be</w:t>
      </w:r>
      <w:r>
        <w:tab/>
        <w:t>appropriate</w:t>
      </w:r>
      <w:r>
        <w:tab/>
        <w:t>to</w:t>
      </w:r>
      <w:r>
        <w:tab/>
        <w:t>raise</w:t>
      </w:r>
      <w:r>
        <w:tab/>
        <w:t>concerns</w:t>
      </w:r>
      <w:r>
        <w:tab/>
        <w:t>externally</w:t>
      </w:r>
      <w:r>
        <w:tab/>
        <w:t>to</w:t>
      </w:r>
      <w:r>
        <w:tab/>
        <w:t>a</w:t>
      </w:r>
      <w:r>
        <w:tab/>
        <w:t>regulatory</w:t>
      </w:r>
      <w:r>
        <w:tab/>
        <w:t>body,</w:t>
      </w:r>
      <w:r>
        <w:tab/>
        <w:t>to</w:t>
      </w:r>
      <w:r>
        <w:tab/>
        <w:t>legal</w:t>
      </w:r>
      <w:r>
        <w:tab/>
        <w:t>advisors,</w:t>
      </w:r>
      <w:r>
        <w:tab/>
        <w:t>or</w:t>
      </w:r>
      <w:r>
        <w:tab/>
        <w:t>to</w:t>
      </w:r>
      <w:r>
        <w:tab/>
        <w:t>the</w:t>
      </w:r>
      <w:r>
        <w:tab/>
        <w:t>police.</w:t>
      </w:r>
      <w:r>
        <w:tab/>
        <w:t>Such</w:t>
      </w:r>
      <w:r>
        <w:tab/>
        <w:t>external</w:t>
      </w:r>
      <w:r>
        <w:tab/>
        <w:t>disclosures</w:t>
      </w:r>
      <w:r>
        <w:tab/>
        <w:t>should only be made in the following circumstances:</w:t>
      </w:r>
    </w:p>
    <w:p w:rsidR="003D775C" w:rsidRDefault="002D3268">
      <w:pPr>
        <w:numPr>
          <w:ilvl w:val="0"/>
          <w:numId w:val="29"/>
        </w:numPr>
        <w:ind w:hanging="240"/>
      </w:pPr>
      <w:r>
        <w:t>The concern was raised internall</w:t>
      </w:r>
      <w:r>
        <w:t>y or with a prescribed</w:t>
      </w:r>
      <w:r>
        <w:tab/>
        <w:t>regulator,</w:t>
      </w:r>
      <w:r>
        <w:tab/>
        <w:t>but</w:t>
      </w:r>
      <w:r>
        <w:tab/>
        <w:t>has</w:t>
      </w:r>
      <w:r>
        <w:tab/>
        <w:t>not</w:t>
      </w:r>
      <w:r>
        <w:tab/>
        <w:t>been</w:t>
      </w:r>
      <w:r>
        <w:tab/>
        <w:t>properly</w:t>
      </w:r>
      <w:r>
        <w:tab/>
        <w:t>addressed.</w:t>
      </w:r>
    </w:p>
    <w:p w:rsidR="003D775C" w:rsidRDefault="002D3268">
      <w:pPr>
        <w:numPr>
          <w:ilvl w:val="0"/>
          <w:numId w:val="29"/>
        </w:numPr>
        <w:ind w:hanging="240"/>
      </w:pPr>
      <w:r>
        <w:t>The concern was not raised internally or with a prescribed regulator because the whistle-blower reasonably believed he would be victimised.</w:t>
      </w:r>
    </w:p>
    <w:p w:rsidR="003D775C" w:rsidRDefault="002D3268">
      <w:pPr>
        <w:numPr>
          <w:ilvl w:val="0"/>
          <w:numId w:val="29"/>
        </w:numPr>
        <w:ind w:hanging="240"/>
      </w:pPr>
      <w:r>
        <w:t>The concern was not raised internally or with a prescribed regulator because the whistle-blower reasonably believed a cover-up was likely.</w:t>
      </w:r>
    </w:p>
    <w:p w:rsidR="003D775C" w:rsidRDefault="002D3268">
      <w:pPr>
        <w:numPr>
          <w:ilvl w:val="0"/>
          <w:numId w:val="29"/>
        </w:numPr>
        <w:ind w:hanging="240"/>
      </w:pPr>
      <w:r>
        <w:t>The concern was exceptionally serious.</w:t>
      </w:r>
    </w:p>
    <w:p w:rsidR="003D775C" w:rsidRDefault="002D3268">
      <w:pPr>
        <w:pStyle w:val="Heading2"/>
        <w:ind w:left="-3"/>
      </w:pPr>
      <w:r>
        <w:t>Employer’s Responsibility</w:t>
      </w:r>
    </w:p>
    <w:p w:rsidR="003D775C" w:rsidRDefault="002D3268">
      <w:pPr>
        <w:spacing w:after="192"/>
        <w:ind w:left="-4"/>
      </w:pPr>
      <w:r>
        <w:t>Care 24/7 Healthcare Ltd. will never ignore the conc</w:t>
      </w:r>
      <w:r>
        <w:t>erns</w:t>
      </w:r>
      <w:r>
        <w:tab/>
        <w:t>of</w:t>
      </w:r>
      <w:r>
        <w:tab/>
        <w:t>legitimate</w:t>
      </w:r>
      <w:r>
        <w:tab/>
        <w:t>whistle-blowers,</w:t>
      </w:r>
      <w:r>
        <w:tab/>
        <w:t>nor</w:t>
      </w:r>
      <w:r>
        <w:tab/>
        <w:t>will</w:t>
      </w:r>
      <w:r>
        <w:tab/>
        <w:t>it</w:t>
      </w:r>
      <w:r>
        <w:tab/>
        <w:t>seek</w:t>
      </w:r>
      <w:r>
        <w:tab/>
        <w:t>to impose any detriments upon them in the form of:</w:t>
      </w:r>
    </w:p>
    <w:p w:rsidR="003D775C" w:rsidRDefault="002D3268">
      <w:pPr>
        <w:numPr>
          <w:ilvl w:val="0"/>
          <w:numId w:val="30"/>
        </w:numPr>
        <w:ind w:hanging="240"/>
      </w:pPr>
      <w:r>
        <w:t>Dismissal</w:t>
      </w:r>
    </w:p>
    <w:p w:rsidR="003D775C" w:rsidRDefault="002D3268">
      <w:pPr>
        <w:numPr>
          <w:ilvl w:val="0"/>
          <w:numId w:val="30"/>
        </w:numPr>
        <w:ind w:hanging="240"/>
      </w:pPr>
      <w:r>
        <w:t>Disciplinary suspension</w:t>
      </w:r>
    </w:p>
    <w:p w:rsidR="003D775C" w:rsidRDefault="002D3268">
      <w:pPr>
        <w:numPr>
          <w:ilvl w:val="0"/>
          <w:numId w:val="30"/>
        </w:numPr>
        <w:ind w:hanging="240"/>
      </w:pPr>
      <w:r>
        <w:t>Negative performance evaluation</w:t>
      </w:r>
    </w:p>
    <w:p w:rsidR="003D775C" w:rsidRDefault="002D3268">
      <w:pPr>
        <w:numPr>
          <w:ilvl w:val="0"/>
          <w:numId w:val="30"/>
        </w:numPr>
        <w:ind w:hanging="240"/>
      </w:pPr>
      <w:r>
        <w:t>Reassignment of duties</w:t>
      </w:r>
    </w:p>
    <w:p w:rsidR="003D775C" w:rsidRDefault="002D3268">
      <w:pPr>
        <w:spacing w:after="732"/>
        <w:ind w:left="-4"/>
      </w:pPr>
      <w:r>
        <w:t>Any disclosure made by a whistle blower will be handled in acco</w:t>
      </w:r>
      <w:r>
        <w:t>rdance with the Care 24/7 Healthcare</w:t>
      </w:r>
      <w:r>
        <w:tab/>
        <w:t>Ltd.</w:t>
      </w:r>
      <w:r>
        <w:tab/>
        <w:t>Recruitment</w:t>
      </w:r>
      <w:r>
        <w:tab/>
        <w:t>Complaints</w:t>
      </w:r>
      <w:r>
        <w:lastRenderedPageBreak/>
        <w:tab/>
        <w:t>Policy,</w:t>
      </w:r>
      <w:r>
        <w:tab/>
        <w:t>the</w:t>
      </w:r>
      <w:r>
        <w:tab/>
        <w:t>Public</w:t>
      </w:r>
      <w:r>
        <w:tab/>
        <w:t>Interest</w:t>
      </w:r>
      <w:r>
        <w:tab/>
        <w:t>Disclosure</w:t>
      </w:r>
      <w:r>
        <w:tab/>
        <w:t>Act,</w:t>
      </w:r>
      <w:r>
        <w:tab/>
        <w:t>and</w:t>
      </w:r>
      <w:r>
        <w:tab/>
        <w:t>any</w:t>
      </w:r>
      <w:r>
        <w:tab/>
        <w:t>other</w:t>
      </w:r>
      <w:r>
        <w:tab/>
        <w:t>relevant</w:t>
      </w:r>
      <w:r>
        <w:tab/>
        <w:t>legislation.</w:t>
      </w:r>
    </w:p>
    <w:p w:rsidR="003D775C" w:rsidRDefault="002D3268">
      <w:pPr>
        <w:pStyle w:val="Heading1"/>
        <w:spacing w:after="68"/>
        <w:ind w:left="-3"/>
      </w:pPr>
      <w:r>
        <w:t>9 Further Information</w:t>
      </w:r>
    </w:p>
    <w:p w:rsidR="003D775C" w:rsidRDefault="002D3268">
      <w:pPr>
        <w:pStyle w:val="Heading2"/>
        <w:spacing w:after="97"/>
        <w:ind w:left="-3"/>
      </w:pPr>
      <w:r>
        <w:rPr>
          <w:b/>
        </w:rPr>
        <w:t>9 .1 equal opportunities</w:t>
      </w:r>
    </w:p>
    <w:p w:rsidR="003D775C" w:rsidRDefault="002D3268">
      <w:pPr>
        <w:spacing w:after="192"/>
        <w:ind w:left="-4"/>
      </w:pPr>
      <w:r>
        <w:t>As an organisation Care 24/7 Healthcare Ltd. is committed to equ</w:t>
      </w:r>
      <w:r>
        <w:t>al opportunities and not discriminating</w:t>
      </w:r>
      <w:r>
        <w:tab/>
        <w:t>on</w:t>
      </w:r>
      <w:r>
        <w:tab/>
        <w:t>grounds</w:t>
      </w:r>
      <w:r>
        <w:tab/>
        <w:t>of</w:t>
      </w:r>
      <w:r>
        <w:tab/>
        <w:t>gender,</w:t>
      </w:r>
      <w:r>
        <w:tab/>
        <w:t>ethnicity,</w:t>
      </w:r>
      <w:r>
        <w:tab/>
        <w:t>disability,</w:t>
      </w:r>
      <w:r>
        <w:tab/>
        <w:t>age,</w:t>
      </w:r>
      <w:r>
        <w:tab/>
        <w:t>sexual</w:t>
      </w:r>
      <w:r>
        <w:tab/>
        <w:t>orientation,</w:t>
      </w:r>
      <w:r>
        <w:tab/>
        <w:t>race,</w:t>
      </w:r>
      <w:r>
        <w:tab/>
        <w:t>nationality</w:t>
      </w:r>
      <w:r>
        <w:tab/>
        <w:t>or</w:t>
      </w:r>
      <w:r>
        <w:tab/>
        <w:t>religious belief by:</w:t>
      </w:r>
    </w:p>
    <w:p w:rsidR="003D775C" w:rsidRDefault="002D3268">
      <w:pPr>
        <w:numPr>
          <w:ilvl w:val="0"/>
          <w:numId w:val="31"/>
        </w:numPr>
        <w:ind w:hanging="240"/>
      </w:pPr>
      <w:r>
        <w:t>Implementing an Equal Opportunities policy</w:t>
      </w:r>
    </w:p>
    <w:p w:rsidR="003D775C" w:rsidRDefault="002D3268">
      <w:pPr>
        <w:numPr>
          <w:ilvl w:val="0"/>
          <w:numId w:val="31"/>
        </w:numPr>
        <w:ind w:hanging="240"/>
      </w:pPr>
      <w:r>
        <w:t>Ensuring that the policy is implemented and adhered to</w:t>
      </w:r>
    </w:p>
    <w:p w:rsidR="003D775C" w:rsidRDefault="002D3268">
      <w:pPr>
        <w:numPr>
          <w:ilvl w:val="0"/>
          <w:numId w:val="31"/>
        </w:numPr>
        <w:spacing w:after="0"/>
        <w:ind w:hanging="240"/>
      </w:pPr>
      <w:r>
        <w:t>Ensuri</w:t>
      </w:r>
      <w:r>
        <w:t xml:space="preserve">ng good practice is developed and promoted in all aspects of Thames business </w:t>
      </w:r>
    </w:p>
    <w:p w:rsidR="003D775C" w:rsidRDefault="002D3268">
      <w:pPr>
        <w:ind w:left="250"/>
      </w:pPr>
      <w:r>
        <w:t>activities</w:t>
      </w:r>
    </w:p>
    <w:p w:rsidR="003D775C" w:rsidRDefault="002D3268">
      <w:pPr>
        <w:numPr>
          <w:ilvl w:val="0"/>
          <w:numId w:val="31"/>
        </w:numPr>
        <w:ind w:hanging="240"/>
      </w:pPr>
      <w:r>
        <w:t>Complying with all relevant legislation and supporting appropriate codes of practice</w:t>
      </w:r>
    </w:p>
    <w:p w:rsidR="003D775C" w:rsidRDefault="002D3268">
      <w:pPr>
        <w:numPr>
          <w:ilvl w:val="0"/>
          <w:numId w:val="31"/>
        </w:numPr>
        <w:ind w:hanging="240"/>
      </w:pPr>
      <w:r>
        <w:t>Monitoring the recruitment process and employment decisions</w:t>
      </w:r>
    </w:p>
    <w:p w:rsidR="003D775C" w:rsidRDefault="002D3268">
      <w:pPr>
        <w:numPr>
          <w:ilvl w:val="0"/>
          <w:numId w:val="31"/>
        </w:numPr>
        <w:ind w:hanging="240"/>
      </w:pPr>
      <w:r>
        <w:t>Ensuring that any grie</w:t>
      </w:r>
      <w:r>
        <w:t>vances are dealt with promptly and appropriately Working relationships</w:t>
      </w:r>
    </w:p>
    <w:p w:rsidR="003D775C" w:rsidRDefault="002D3268">
      <w:pPr>
        <w:spacing w:after="192"/>
        <w:ind w:left="-4"/>
      </w:pPr>
      <w:r>
        <w:t>For</w:t>
      </w:r>
      <w:r>
        <w:tab/>
        <w:t>agency</w:t>
      </w:r>
      <w:r>
        <w:tab/>
        <w:t>staff,</w:t>
      </w:r>
      <w:r>
        <w:tab/>
        <w:t>good</w:t>
      </w:r>
      <w:r>
        <w:tab/>
        <w:t>working</w:t>
      </w:r>
      <w:r>
        <w:tab/>
        <w:t>relationships</w:t>
      </w:r>
      <w:r>
        <w:tab/>
        <w:t>are</w:t>
      </w:r>
      <w:r>
        <w:tab/>
        <w:t>of crucial importance. Care 24/7 Healthcare Ltd. expects that all agency staff promote and cooperate in the removal of any discrimination in service provision and the promotion of best practice.</w:t>
      </w:r>
    </w:p>
    <w:p w:rsidR="003D775C" w:rsidRDefault="002D3268">
      <w:pPr>
        <w:spacing w:after="192"/>
        <w:ind w:left="-4"/>
      </w:pPr>
      <w:r>
        <w:t>Agency staff</w:t>
      </w:r>
      <w:r>
        <w:t xml:space="preserve"> can ensure standards of treatment which are equal by:</w:t>
      </w:r>
    </w:p>
    <w:p w:rsidR="003D775C" w:rsidRDefault="002D3268">
      <w:pPr>
        <w:numPr>
          <w:ilvl w:val="0"/>
          <w:numId w:val="31"/>
        </w:numPr>
        <w:ind w:hanging="240"/>
      </w:pPr>
      <w:r>
        <w:t>Developing a basic knowledge and understanding of equal opportunities</w:t>
      </w:r>
    </w:p>
    <w:p w:rsidR="003D775C" w:rsidRDefault="002D3268">
      <w:pPr>
        <w:numPr>
          <w:ilvl w:val="0"/>
          <w:numId w:val="31"/>
        </w:numPr>
        <w:ind w:hanging="240"/>
      </w:pPr>
      <w:r>
        <w:t>Promoting</w:t>
      </w:r>
      <w:r>
        <w:tab/>
        <w:t>positive</w:t>
      </w:r>
      <w:r>
        <w:tab/>
        <w:t>benefits</w:t>
      </w:r>
      <w:r>
        <w:tab/>
        <w:t>and</w:t>
      </w:r>
      <w:r>
        <w:tab/>
        <w:t>attitudes</w:t>
      </w:r>
      <w:r>
        <w:tab/>
        <w:t>towards</w:t>
      </w:r>
      <w:r>
        <w:tab/>
        <w:t>others,</w:t>
      </w:r>
      <w:r>
        <w:tab/>
        <w:t>aiding</w:t>
      </w:r>
      <w:r>
        <w:tab/>
        <w:t>the</w:t>
      </w:r>
      <w:r>
        <w:tab/>
        <w:t>development</w:t>
      </w:r>
      <w:r>
        <w:tab/>
        <w:t>of</w:t>
      </w:r>
      <w:r>
        <w:tab/>
        <w:t>effective</w:t>
      </w:r>
      <w:r>
        <w:tab/>
        <w:t>working relationships</w:t>
      </w:r>
    </w:p>
    <w:p w:rsidR="003D775C" w:rsidRDefault="002D3268">
      <w:pPr>
        <w:numPr>
          <w:ilvl w:val="0"/>
          <w:numId w:val="31"/>
        </w:numPr>
        <w:ind w:hanging="240"/>
      </w:pPr>
      <w:r>
        <w:t>Attending</w:t>
      </w:r>
      <w:r>
        <w:tab/>
        <w:t>train</w:t>
      </w:r>
      <w:r>
        <w:t>ing,</w:t>
      </w:r>
      <w:r>
        <w:tab/>
        <w:t>induction</w:t>
      </w:r>
      <w:r>
        <w:tab/>
        <w:t>and</w:t>
      </w:r>
      <w:r>
        <w:tab/>
        <w:t>staff</w:t>
      </w:r>
      <w:r>
        <w:tab/>
        <w:t>briefings</w:t>
      </w:r>
      <w:r>
        <w:tab/>
        <w:t>available to them</w:t>
      </w:r>
    </w:p>
    <w:p w:rsidR="003D775C" w:rsidRDefault="002D3268">
      <w:pPr>
        <w:numPr>
          <w:ilvl w:val="0"/>
          <w:numId w:val="31"/>
        </w:numPr>
        <w:spacing w:after="192"/>
        <w:ind w:hanging="240"/>
      </w:pPr>
      <w:r>
        <w:t>Reporting</w:t>
      </w:r>
      <w:r>
        <w:tab/>
        <w:t>any</w:t>
      </w:r>
      <w:r>
        <w:tab/>
        <w:t>instances</w:t>
      </w:r>
      <w:r>
        <w:tab/>
        <w:t>of</w:t>
      </w:r>
      <w:r>
        <w:tab/>
        <w:t>discrimination,</w:t>
      </w:r>
      <w:r>
        <w:tab/>
        <w:t>harassment,</w:t>
      </w:r>
      <w:r>
        <w:tab/>
        <w:t>bullying</w:t>
      </w:r>
      <w:r>
        <w:tab/>
        <w:t>and</w:t>
      </w:r>
      <w:r>
        <w:tab/>
        <w:t>intimidation</w:t>
      </w:r>
    </w:p>
    <w:p w:rsidR="003D775C" w:rsidRDefault="002D3268">
      <w:pPr>
        <w:pStyle w:val="Heading2"/>
        <w:spacing w:after="97"/>
        <w:ind w:left="-3"/>
      </w:pPr>
      <w:r>
        <w:rPr>
          <w:b/>
        </w:rPr>
        <w:t>9 .2 Policy statement of sexual/racial harassment</w:t>
      </w:r>
    </w:p>
    <w:p w:rsidR="003D775C" w:rsidRDefault="002D3268">
      <w:pPr>
        <w:spacing w:after="192"/>
        <w:ind w:left="-4"/>
      </w:pPr>
      <w:r>
        <w:t>Care 24/7 Healthcare Ltd.’s Equal Opportunities Policy</w:t>
      </w:r>
      <w:r>
        <w:tab/>
        <w:t>makes</w:t>
      </w:r>
      <w:r>
        <w:tab/>
        <w:t>a</w:t>
      </w:r>
      <w:r>
        <w:tab/>
        <w:t>firm</w:t>
      </w:r>
      <w:r>
        <w:tab/>
        <w:t>comm</w:t>
      </w:r>
      <w:r>
        <w:t>itment</w:t>
      </w:r>
      <w:r>
        <w:tab/>
        <w:t>to</w:t>
      </w:r>
      <w:r>
        <w:tab/>
        <w:t>the</w:t>
      </w:r>
      <w:r>
        <w:tab/>
        <w:t>prevention</w:t>
      </w:r>
      <w:r>
        <w:tab/>
        <w:t>and removal of discrimination on the basis of sex,</w:t>
      </w:r>
      <w:r>
        <w:tab/>
        <w:t>marital</w:t>
      </w:r>
      <w:r>
        <w:tab/>
        <w:t>status,</w:t>
      </w:r>
      <w:r>
        <w:tab/>
        <w:t>race,</w:t>
      </w:r>
      <w:r>
        <w:tab/>
        <w:t>religion,</w:t>
      </w:r>
      <w:r>
        <w:tab/>
        <w:t>creed,</w:t>
      </w:r>
      <w:r>
        <w:tab/>
        <w:t>colour,</w:t>
      </w:r>
      <w:r>
        <w:tab/>
        <w:t>nationality,</w:t>
      </w:r>
      <w:r>
        <w:tab/>
        <w:t>ethnic</w:t>
      </w:r>
      <w:r>
        <w:tab/>
        <w:t>or</w:t>
      </w:r>
      <w:r>
        <w:tab/>
        <w:t>national</w:t>
      </w:r>
      <w:r>
        <w:tab/>
        <w:t>origin,</w:t>
      </w:r>
      <w:r>
        <w:tab/>
        <w:t>sexual</w:t>
      </w:r>
      <w:r>
        <w:tab/>
        <w:t>orientation</w:t>
      </w:r>
      <w:r>
        <w:tab/>
        <w:t>or disability. The Equal Opportunity Implementation Programme states at po</w:t>
      </w:r>
      <w:r>
        <w:t>int</w:t>
      </w:r>
    </w:p>
    <w:p w:rsidR="003D775C" w:rsidRDefault="002D3268">
      <w:pPr>
        <w:spacing w:after="187"/>
        <w:ind w:left="-4"/>
      </w:pPr>
      <w:r>
        <w:t>4.3:</w:t>
      </w:r>
    </w:p>
    <w:p w:rsidR="003D775C" w:rsidRDefault="002D3268">
      <w:pPr>
        <w:spacing w:after="192"/>
        <w:ind w:left="-4"/>
      </w:pPr>
      <w:r>
        <w:t>“Direct</w:t>
      </w:r>
      <w:r>
        <w:tab/>
        <w:t>racial</w:t>
      </w:r>
      <w:r>
        <w:tab/>
        <w:t>sexual</w:t>
      </w:r>
      <w:r>
        <w:tab/>
        <w:t>or</w:t>
      </w:r>
      <w:r>
        <w:tab/>
        <w:t>other</w:t>
      </w:r>
      <w:r>
        <w:tab/>
        <w:t>discrimination</w:t>
      </w:r>
      <w:r>
        <w:tab/>
        <w:t>and</w:t>
      </w:r>
      <w:r>
        <w:tab/>
        <w:t>instances of harassment and or abuse will be treated as</w:t>
      </w:r>
      <w:r>
        <w:tab/>
        <w:t>disciplinary</w:t>
      </w:r>
      <w:r>
        <w:tab/>
        <w:t>offences”</w:t>
      </w:r>
    </w:p>
    <w:p w:rsidR="003D775C" w:rsidRDefault="002D3268">
      <w:pPr>
        <w:spacing w:after="192"/>
        <w:ind w:left="-4"/>
      </w:pPr>
      <w:r>
        <w:t>Sexual and racial harassment are forms of unlawful discrimination. They are also forms of improper and inappropriate behaviour which lower morale and by creating a stressful atmosphere interfere with work effectiveness.</w:t>
      </w:r>
    </w:p>
    <w:p w:rsidR="003D775C" w:rsidRDefault="002D3268">
      <w:pPr>
        <w:spacing w:after="192"/>
        <w:ind w:left="-4"/>
      </w:pPr>
      <w:r>
        <w:t>It is against the policies of Care 2</w:t>
      </w:r>
      <w:r>
        <w:t>4/7 Healthcare Ltd. for any consultant to sexually or racially harass another</w:t>
      </w:r>
      <w:r>
        <w:tab/>
        <w:t>worker,</w:t>
      </w:r>
      <w:r>
        <w:tab/>
        <w:t>patient</w:t>
      </w:r>
      <w:r>
        <w:tab/>
        <w:t>or</w:t>
      </w:r>
      <w:r>
        <w:tab/>
        <w:t>client.</w:t>
      </w:r>
      <w:r>
        <w:tab/>
        <w:t>Such</w:t>
      </w:r>
      <w:r>
        <w:tab/>
        <w:t>conduct</w:t>
      </w:r>
      <w:r>
        <w:tab/>
        <w:t>will</w:t>
      </w:r>
      <w:r>
        <w:tab/>
        <w:t>not be tolerated and all consultants are expected to comply with this policy. Appropriate action for serious offences,</w:t>
      </w:r>
      <w:r>
        <w:tab/>
        <w:t>and</w:t>
      </w:r>
      <w:r>
        <w:tab/>
        <w:t>violating</w:t>
      </w:r>
      <w:r>
        <w:tab/>
      </w:r>
      <w:r>
        <w:t>this</w:t>
      </w:r>
      <w:r>
        <w:tab/>
        <w:t>policy,</w:t>
      </w:r>
      <w:r>
        <w:tab/>
        <w:t>will</w:t>
      </w:r>
      <w:r>
        <w:tab/>
        <w:t>be</w:t>
      </w:r>
      <w:r>
        <w:tab/>
        <w:t>taken</w:t>
      </w:r>
      <w:r>
        <w:tab/>
        <w:t>against any consultant working through Care 24/7 Healthcare Ltd.; instant dismissal and the consultant will be struck from our register.</w:t>
      </w:r>
    </w:p>
    <w:p w:rsidR="003D775C" w:rsidRDefault="002D3268">
      <w:pPr>
        <w:ind w:left="-4"/>
      </w:pPr>
      <w:r>
        <w:t>Care</w:t>
      </w:r>
      <w:r>
        <w:tab/>
        <w:t>24/7</w:t>
      </w:r>
      <w:r>
        <w:tab/>
        <w:t>Healthcare</w:t>
      </w:r>
      <w:r>
        <w:tab/>
        <w:t>Ltd.</w:t>
      </w:r>
      <w:r>
        <w:tab/>
        <w:t>formally</w:t>
      </w:r>
      <w:r>
        <w:tab/>
        <w:t>defines</w:t>
      </w:r>
      <w:r>
        <w:tab/>
        <w:t>sexual/ racial harassment as:</w:t>
      </w:r>
    </w:p>
    <w:p w:rsidR="003D775C" w:rsidRDefault="002D3268">
      <w:pPr>
        <w:numPr>
          <w:ilvl w:val="0"/>
          <w:numId w:val="32"/>
        </w:numPr>
        <w:ind w:hanging="240"/>
      </w:pPr>
      <w:r>
        <w:t>Behaviour</w:t>
      </w:r>
      <w:r>
        <w:tab/>
        <w:t>of</w:t>
      </w:r>
      <w:r>
        <w:tab/>
        <w:t>a</w:t>
      </w:r>
      <w:r>
        <w:tab/>
        <w:t>sexu</w:t>
      </w:r>
      <w:r>
        <w:t>al</w:t>
      </w:r>
      <w:r>
        <w:tab/>
        <w:t>or</w:t>
      </w:r>
      <w:r>
        <w:tab/>
        <w:t>racist</w:t>
      </w:r>
      <w:r>
        <w:tab/>
        <w:t>nature,</w:t>
      </w:r>
      <w:r>
        <w:tab/>
        <w:t>which</w:t>
      </w:r>
      <w:r>
        <w:tab/>
        <w:t>is</w:t>
      </w:r>
      <w:r>
        <w:tab/>
        <w:t>unwanted and offensive to the recipient. Sexual/ racial harassment does not refer to behaviour of a socially acceptable nature but to conduct that</w:t>
      </w:r>
      <w:r>
        <w:tab/>
        <w:t>is</w:t>
      </w:r>
      <w:r>
        <w:tab/>
        <w:t>unsolicited,</w:t>
      </w:r>
      <w:r>
        <w:tab/>
        <w:t>personally</w:t>
      </w:r>
      <w:r>
        <w:tab/>
        <w:t>offensive</w:t>
      </w:r>
      <w:r>
        <w:tab/>
        <w:t>and</w:t>
      </w:r>
      <w:r>
        <w:tab/>
        <w:t>fails</w:t>
      </w:r>
      <w:r>
        <w:tab/>
        <w:t>to</w:t>
      </w:r>
      <w:r>
        <w:tab/>
        <w:t>respect the rights of others</w:t>
      </w:r>
    </w:p>
    <w:p w:rsidR="003D775C" w:rsidRDefault="002D3268">
      <w:pPr>
        <w:spacing w:after="192"/>
        <w:ind w:left="-4"/>
      </w:pPr>
      <w:r>
        <w:t>Sexual/racial harassment can be persistent or it can take the form of an isolated incident towards one or more individuals. The following are examples of inappropriate behaviour covered by the policy:</w:t>
      </w:r>
    </w:p>
    <w:p w:rsidR="003D775C" w:rsidRDefault="002D3268">
      <w:pPr>
        <w:numPr>
          <w:ilvl w:val="0"/>
          <w:numId w:val="32"/>
        </w:numPr>
        <w:ind w:hanging="240"/>
      </w:pPr>
      <w:r>
        <w:t>Physical conduct: from unwanted contact such as</w:t>
      </w:r>
      <w:r>
        <w:tab/>
        <w:t>unneces</w:t>
      </w:r>
      <w:r>
        <w:t>sary</w:t>
      </w:r>
      <w:r>
        <w:tab/>
        <w:t>touching,</w:t>
      </w:r>
      <w:r>
        <w:tab/>
        <w:t>patting</w:t>
      </w:r>
      <w:r>
        <w:tab/>
        <w:t>and</w:t>
      </w:r>
      <w:r>
        <w:tab/>
        <w:t>pinching</w:t>
      </w:r>
      <w:r>
        <w:tab/>
        <w:t>to</w:t>
      </w:r>
      <w:r>
        <w:tab/>
        <w:t>assault and coercing sexual intercourse</w:t>
      </w:r>
    </w:p>
    <w:p w:rsidR="003D775C" w:rsidRDefault="002D3268">
      <w:pPr>
        <w:numPr>
          <w:ilvl w:val="0"/>
          <w:numId w:val="32"/>
        </w:numPr>
        <w:ind w:hanging="240"/>
      </w:pPr>
      <w:r>
        <w:t>Verbal</w:t>
      </w:r>
      <w:r>
        <w:tab/>
        <w:t>conduct:</w:t>
      </w:r>
      <w:r>
        <w:tab/>
        <w:t>unwelcome</w:t>
      </w:r>
      <w:r>
        <w:tab/>
        <w:t>advances,</w:t>
      </w:r>
      <w:r>
        <w:tab/>
        <w:t>propositions,</w:t>
      </w:r>
      <w:r>
        <w:tab/>
        <w:t>flirtations,</w:t>
      </w:r>
      <w:r>
        <w:lastRenderedPageBreak/>
        <w:tab/>
        <w:t>suggestive</w:t>
      </w:r>
      <w:r>
        <w:tab/>
        <w:t>remarks,</w:t>
      </w:r>
      <w:r>
        <w:tab/>
        <w:t>comments about dress abuse or insults relating to gender or race</w:t>
      </w:r>
    </w:p>
    <w:p w:rsidR="003D775C" w:rsidRDefault="002D3268">
      <w:pPr>
        <w:numPr>
          <w:ilvl w:val="0"/>
          <w:numId w:val="32"/>
        </w:numPr>
        <w:ind w:hanging="240"/>
      </w:pPr>
      <w:r>
        <w:t>Non-verbal conduct: display o</w:t>
      </w:r>
      <w:r>
        <w:t>f pornographic or sexually</w:t>
      </w:r>
      <w:r>
        <w:tab/>
        <w:t>suggestive</w:t>
      </w:r>
      <w:r>
        <w:tab/>
        <w:t>pictures,</w:t>
      </w:r>
      <w:r>
        <w:tab/>
        <w:t>leering,</w:t>
      </w:r>
      <w:r>
        <w:tab/>
        <w:t>whistling,</w:t>
      </w:r>
      <w:r>
        <w:tab/>
        <w:t>or</w:t>
      </w:r>
      <w:r>
        <w:tab/>
        <w:t>making sexually suggestive gestures; display of any material that may be racially provocative</w:t>
      </w:r>
    </w:p>
    <w:p w:rsidR="003D775C" w:rsidRDefault="002D3268">
      <w:pPr>
        <w:pStyle w:val="Heading2"/>
        <w:ind w:left="-3"/>
      </w:pPr>
      <w:r>
        <w:t>Clients/visitors/contractors</w:t>
      </w:r>
    </w:p>
    <w:p w:rsidR="003D775C" w:rsidRDefault="002D3268">
      <w:pPr>
        <w:spacing w:after="192"/>
        <w:ind w:left="-4"/>
      </w:pPr>
      <w:r>
        <w:t>If a consultant feels that they have been harassed by any of t</w:t>
      </w:r>
      <w:r>
        <w:t>he above they should on no account do or say anything but instead report the incident to their supervisor or manager immediately. The matter will then be dealt with at a senior level.</w:t>
      </w:r>
    </w:p>
    <w:p w:rsidR="003D775C" w:rsidRDefault="002D3268">
      <w:pPr>
        <w:pStyle w:val="Heading2"/>
        <w:ind w:left="-3"/>
      </w:pPr>
      <w:r>
        <w:t>Managers and supervisors</w:t>
      </w:r>
    </w:p>
    <w:p w:rsidR="003D775C" w:rsidRDefault="002D3268">
      <w:pPr>
        <w:spacing w:after="192"/>
        <w:ind w:left="-4"/>
      </w:pPr>
      <w:r>
        <w:t>All supervisory personnel have a responsibility</w:t>
      </w:r>
      <w:r>
        <w:t xml:space="preserve"> to prevent and eliminate any forms of sexual/racial harassment brought to them in accordance with the procedure.</w:t>
      </w:r>
    </w:p>
    <w:p w:rsidR="003D775C" w:rsidRDefault="002D3268">
      <w:pPr>
        <w:pStyle w:val="Heading2"/>
        <w:ind w:left="-3"/>
      </w:pPr>
      <w:r>
        <w:t>Complaints procedure</w:t>
      </w:r>
    </w:p>
    <w:p w:rsidR="003D775C" w:rsidRDefault="002D3268">
      <w:pPr>
        <w:spacing w:after="192"/>
        <w:ind w:left="-4"/>
      </w:pPr>
      <w:r>
        <w:t>Wherever</w:t>
      </w:r>
      <w:r>
        <w:tab/>
        <w:t>possible,</w:t>
      </w:r>
      <w:r>
        <w:tab/>
        <w:t>a</w:t>
      </w:r>
      <w:r>
        <w:tab/>
        <w:t>consultant</w:t>
      </w:r>
      <w:r>
        <w:tab/>
        <w:t>who</w:t>
      </w:r>
      <w:r>
        <w:tab/>
        <w:t>believes</w:t>
      </w:r>
      <w:r>
        <w:tab/>
        <w:t>that</w:t>
      </w:r>
      <w:r>
        <w:tab/>
        <w:t>he or she has been the subject of sexual or racial harassment should raise a complaint with their own immediate manager. If a consultant feels unable to approach the person responsible or where such a reque</w:t>
      </w:r>
      <w:r>
        <w:t>st</w:t>
      </w:r>
      <w:r>
        <w:tab/>
        <w:t>does</w:t>
      </w:r>
      <w:r>
        <w:tab/>
        <w:t>not</w:t>
      </w:r>
      <w:r>
        <w:tab/>
        <w:t>work,</w:t>
      </w:r>
      <w:r>
        <w:tab/>
        <w:t>the</w:t>
      </w:r>
      <w:r>
        <w:tab/>
        <w:t>next</w:t>
      </w:r>
      <w:r>
        <w:tab/>
        <w:t>step</w:t>
      </w:r>
      <w:r>
        <w:tab/>
        <w:t>should</w:t>
      </w:r>
      <w:r>
        <w:tab/>
        <w:t>be</w:t>
      </w:r>
      <w:r>
        <w:tab/>
        <w:t>to</w:t>
      </w:r>
      <w:r>
        <w:tab/>
        <w:t>raise</w:t>
      </w:r>
      <w:r>
        <w:tab/>
        <w:t>a complaint with their manager’s manager or seek help</w:t>
      </w:r>
      <w:r>
        <w:tab/>
        <w:t>from</w:t>
      </w:r>
      <w:r>
        <w:tab/>
        <w:t>a</w:t>
      </w:r>
      <w:r>
        <w:tab/>
        <w:t>personnel</w:t>
      </w:r>
      <w:r>
        <w:tab/>
        <w:t>officer</w:t>
      </w:r>
      <w:r>
        <w:tab/>
        <w:t>or</w:t>
      </w:r>
      <w:r>
        <w:tab/>
        <w:t>staff</w:t>
      </w:r>
      <w:r>
        <w:tab/>
        <w:t>representative.</w:t>
      </w:r>
    </w:p>
    <w:p w:rsidR="003D775C" w:rsidRDefault="002D3268">
      <w:pPr>
        <w:spacing w:after="192"/>
        <w:ind w:left="-4"/>
      </w:pPr>
      <w:r>
        <w:t>All</w:t>
      </w:r>
      <w:r>
        <w:tab/>
        <w:t>complaints</w:t>
      </w:r>
      <w:r>
        <w:tab/>
        <w:t>will</w:t>
      </w:r>
      <w:r>
        <w:tab/>
        <w:t>be</w:t>
      </w:r>
      <w:r>
        <w:tab/>
        <w:t>handled</w:t>
      </w:r>
      <w:r>
        <w:tab/>
        <w:t>urgently,</w:t>
      </w:r>
      <w:r>
        <w:tab/>
        <w:t>seriously</w:t>
      </w:r>
      <w:r>
        <w:tab/>
        <w:t>and</w:t>
      </w:r>
      <w:r>
        <w:tab/>
        <w:t>confidentially.</w:t>
      </w:r>
      <w:r>
        <w:tab/>
        <w:t>All</w:t>
      </w:r>
      <w:r>
        <w:tab/>
        <w:t>consultants</w:t>
      </w:r>
      <w:r>
        <w:tab/>
        <w:t>will</w:t>
      </w:r>
      <w:r>
        <w:tab/>
        <w:t>be</w:t>
      </w:r>
      <w:r>
        <w:tab/>
        <w:t>guaran</w:t>
      </w:r>
      <w:r>
        <w:t>teed</w:t>
      </w:r>
      <w:r>
        <w:tab/>
        <w:t>a</w:t>
      </w:r>
      <w:r>
        <w:tab/>
        <w:t>fair and impartial hearing.</w:t>
      </w:r>
    </w:p>
    <w:p w:rsidR="003D775C" w:rsidRDefault="002D3268">
      <w:pPr>
        <w:spacing w:after="192"/>
        <w:ind w:left="-4"/>
      </w:pPr>
      <w:r>
        <w:t>If</w:t>
      </w:r>
      <w:r>
        <w:tab/>
        <w:t>an</w:t>
      </w:r>
      <w:r>
        <w:tab/>
        <w:t>investigation</w:t>
      </w:r>
      <w:r>
        <w:tab/>
        <w:t>reveals</w:t>
      </w:r>
      <w:r>
        <w:tab/>
        <w:t>that</w:t>
      </w:r>
      <w:r>
        <w:tab/>
        <w:t>a</w:t>
      </w:r>
      <w:r>
        <w:tab/>
        <w:t>complaint</w:t>
      </w:r>
      <w:r>
        <w:tab/>
        <w:t>is</w:t>
      </w:r>
      <w:r>
        <w:tab/>
        <w:t>valid,</w:t>
      </w:r>
      <w:r>
        <w:tab/>
        <w:t>prompt action will be taken to stop the harassment immediately and prevent reoccurrence. This may be</w:t>
      </w:r>
      <w:r>
        <w:tab/>
        <w:t>ensured</w:t>
      </w:r>
      <w:r>
        <w:tab/>
        <w:t>through</w:t>
      </w:r>
      <w:r>
        <w:tab/>
        <w:t>formal</w:t>
      </w:r>
      <w:r>
        <w:tab/>
        <w:t>disciplinary</w:t>
      </w:r>
      <w:r>
        <w:tab/>
        <w:t>action,</w:t>
      </w:r>
      <w:r>
        <w:tab/>
        <w:t>up</w:t>
      </w:r>
      <w:r>
        <w:tab/>
        <w:t>to</w:t>
      </w:r>
      <w:r>
        <w:tab/>
        <w:t>dismissal for p</w:t>
      </w:r>
      <w:r>
        <w:t>ersistence or gross misconduct.</w:t>
      </w:r>
    </w:p>
    <w:p w:rsidR="003D775C" w:rsidRDefault="002D3268">
      <w:pPr>
        <w:spacing w:after="192"/>
        <w:ind w:left="-4"/>
      </w:pPr>
      <w:r>
        <w:t>Consultants</w:t>
      </w:r>
      <w:r>
        <w:tab/>
        <w:t>shall</w:t>
      </w:r>
      <w:r>
        <w:tab/>
        <w:t>be</w:t>
      </w:r>
      <w:r>
        <w:tab/>
        <w:t>protected</w:t>
      </w:r>
      <w:r>
        <w:tab/>
        <w:t>from</w:t>
      </w:r>
      <w:r>
        <w:tab/>
        <w:t>intimidation,</w:t>
      </w:r>
      <w:r>
        <w:tab/>
        <w:t>victimization,</w:t>
      </w:r>
      <w:r>
        <w:tab/>
        <w:t>or</w:t>
      </w:r>
      <w:r>
        <w:tab/>
        <w:t>discrimination</w:t>
      </w:r>
      <w:r>
        <w:tab/>
        <w:t>for</w:t>
      </w:r>
      <w:r>
        <w:tab/>
        <w:t>filing</w:t>
      </w:r>
      <w:r>
        <w:tab/>
        <w:t>a</w:t>
      </w:r>
      <w:r>
        <w:tab/>
        <w:t>complaint</w:t>
      </w:r>
      <w:r>
        <w:tab/>
        <w:t>or assisting in an investigation. Such retaliation is a serious offence. Making false allegations of harassment malici</w:t>
      </w:r>
      <w:r>
        <w:t>ously will also be subject to termination of contract if substantiated.</w:t>
      </w:r>
    </w:p>
    <w:p w:rsidR="003D775C" w:rsidRDefault="002D3268">
      <w:pPr>
        <w:spacing w:after="292"/>
        <w:ind w:left="-4"/>
      </w:pPr>
      <w:r>
        <w:t xml:space="preserve">Consultants always have the right to seek redress for complaints through the Care 24/7 Healthcare Ltd. formal Complaints Procedure and this should be exercised if the consultant feels </w:t>
      </w:r>
      <w:r>
        <w:t>that the problem has not been satisfactorily resolved</w:t>
      </w:r>
    </w:p>
    <w:p w:rsidR="003D775C" w:rsidRDefault="002D3268">
      <w:pPr>
        <w:pStyle w:val="Heading3"/>
        <w:ind w:left="-3"/>
      </w:pPr>
      <w:r>
        <w:t>9 .3 equal pay</w:t>
      </w:r>
    </w:p>
    <w:p w:rsidR="003D775C" w:rsidRDefault="002D3268">
      <w:pPr>
        <w:spacing w:after="192"/>
        <w:ind w:left="-4"/>
      </w:pPr>
      <w:r>
        <w:t>Care 24/7 Healthcare Ltd. is committed to the principle of equal pay for men and women. Care 24/7 Healthcare Ltd. will endeavour to provide a pay system,</w:t>
      </w:r>
      <w:r>
        <w:tab/>
        <w:t>which</w:t>
      </w:r>
      <w:r>
        <w:tab/>
        <w:t>is</w:t>
      </w:r>
      <w:r>
        <w:tab/>
        <w:t>based</w:t>
      </w:r>
      <w:r>
        <w:tab/>
        <w:t>on</w:t>
      </w:r>
      <w:r>
        <w:tab/>
        <w:t>objective</w:t>
      </w:r>
      <w:r>
        <w:tab/>
        <w:t>crite</w:t>
      </w:r>
      <w:r>
        <w:t>ria,</w:t>
      </w:r>
      <w:r>
        <w:tab/>
        <w:t>and</w:t>
      </w:r>
      <w:r>
        <w:tab/>
        <w:t>free</w:t>
      </w:r>
      <w:r>
        <w:tab/>
        <w:t>from bias</w:t>
      </w:r>
    </w:p>
    <w:p w:rsidR="003D775C" w:rsidRDefault="002D3268">
      <w:pPr>
        <w:spacing w:after="192"/>
        <w:ind w:left="-4"/>
      </w:pPr>
      <w:r>
        <w:t>Women and men employed by us are entitled to equal pay if carrying out work which is the same or similar or assessed as such or is equal value. However,</w:t>
      </w:r>
      <w:r>
        <w:tab/>
        <w:t>there</w:t>
      </w:r>
      <w:r>
        <w:tab/>
        <w:t>may</w:t>
      </w:r>
      <w:r>
        <w:tab/>
        <w:t>be</w:t>
      </w:r>
      <w:r>
        <w:tab/>
        <w:t>material</w:t>
      </w:r>
      <w:r>
        <w:tab/>
        <w:t>differences</w:t>
      </w:r>
      <w:r>
        <w:tab/>
        <w:t>owing</w:t>
      </w:r>
      <w:r>
        <w:tab/>
        <w:t>to</w:t>
      </w:r>
      <w:r>
        <w:tab/>
        <w:t>expertise,</w:t>
      </w:r>
      <w:r>
        <w:tab/>
        <w:t>qualifications,</w:t>
      </w:r>
      <w:r>
        <w:tab/>
        <w:t>and</w:t>
      </w:r>
      <w:r>
        <w:tab/>
        <w:t>so</w:t>
      </w:r>
      <w:r>
        <w:tab/>
        <w:t>on</w:t>
      </w:r>
      <w:r>
        <w:t>.</w:t>
      </w:r>
    </w:p>
    <w:p w:rsidR="003D775C" w:rsidRDefault="002D3268">
      <w:pPr>
        <w:spacing w:after="0"/>
        <w:ind w:left="-4"/>
      </w:pPr>
      <w:r>
        <w:t>If you have any query concerning your pay and its evaluation you are asked to raise the matter in the first</w:t>
      </w:r>
      <w:r>
        <w:tab/>
        <w:t>instance</w:t>
      </w:r>
      <w:r>
        <w:tab/>
        <w:t>with</w:t>
      </w:r>
      <w:r>
        <w:tab/>
        <w:t>your</w:t>
      </w:r>
      <w:r>
        <w:tab/>
        <w:t>consultant,</w:t>
      </w:r>
      <w:r>
        <w:tab/>
        <w:t>and,</w:t>
      </w:r>
      <w:r>
        <w:tab/>
        <w:t>if</w:t>
      </w:r>
      <w:r>
        <w:tab/>
        <w:t>necessary,</w:t>
      </w:r>
      <w:r>
        <w:tab/>
        <w:t xml:space="preserve">to use Care 24/7 Healthcare Ltd. Complaints </w:t>
      </w:r>
    </w:p>
    <w:p w:rsidR="003D775C" w:rsidRDefault="002D3268">
      <w:pPr>
        <w:spacing w:after="287"/>
        <w:ind w:left="-4"/>
      </w:pPr>
      <w:r>
        <w:t>Procedure,</w:t>
      </w:r>
      <w:r>
        <w:tab/>
        <w:t>as</w:t>
      </w:r>
      <w:r>
        <w:tab/>
        <w:t>set</w:t>
      </w:r>
      <w:r>
        <w:tab/>
        <w:t>out</w:t>
      </w:r>
      <w:r>
        <w:tab/>
        <w:t>in</w:t>
      </w:r>
      <w:r>
        <w:tab/>
        <w:t>this</w:t>
      </w:r>
      <w:r>
        <w:tab/>
        <w:t>Policy.</w:t>
      </w:r>
    </w:p>
    <w:p w:rsidR="003D775C" w:rsidRDefault="002D3268">
      <w:pPr>
        <w:pStyle w:val="Heading3"/>
        <w:ind w:left="-3"/>
      </w:pPr>
      <w:r>
        <w:t>9 .4 Fraud</w:t>
      </w:r>
    </w:p>
    <w:p w:rsidR="003D775C" w:rsidRDefault="002D3268">
      <w:pPr>
        <w:spacing w:after="192"/>
        <w:ind w:left="-4"/>
      </w:pPr>
      <w:r>
        <w:t>Fr</w:t>
      </w:r>
      <w:r>
        <w:t>audulent behaviour takes many forms and can</w:t>
      </w:r>
      <w:r>
        <w:tab/>
        <w:t>be</w:t>
      </w:r>
      <w:r>
        <w:tab/>
        <w:t>carried</w:t>
      </w:r>
      <w:r>
        <w:tab/>
        <w:t>out</w:t>
      </w:r>
      <w:r>
        <w:tab/>
        <w:t>by</w:t>
      </w:r>
      <w:r>
        <w:tab/>
        <w:t>different</w:t>
      </w:r>
      <w:r>
        <w:tab/>
        <w:t>people:</w:t>
      </w:r>
      <w:r>
        <w:tab/>
        <w:t>patients,</w:t>
      </w:r>
      <w:r>
        <w:tab/>
        <w:t>professionals,</w:t>
      </w:r>
      <w:r>
        <w:tab/>
        <w:t>managers</w:t>
      </w:r>
      <w:r>
        <w:tab/>
        <w:t>and</w:t>
      </w:r>
      <w:r>
        <w:tab/>
        <w:t>contracted</w:t>
      </w:r>
      <w:r>
        <w:tab/>
        <w:t>agencies</w:t>
      </w:r>
      <w:r>
        <w:tab/>
        <w:t>and businesses. If you provide false information you may be liable for prosecution. The following lists common example</w:t>
      </w:r>
      <w:r>
        <w:t>s of fraud committed in the NHS:</w:t>
      </w:r>
    </w:p>
    <w:p w:rsidR="003D775C" w:rsidRDefault="002D3268">
      <w:pPr>
        <w:numPr>
          <w:ilvl w:val="0"/>
          <w:numId w:val="33"/>
        </w:numPr>
        <w:ind w:hanging="240"/>
      </w:pPr>
      <w:r>
        <w:t>Falsely claiming for hours not worked</w:t>
      </w:r>
    </w:p>
    <w:p w:rsidR="003D775C" w:rsidRDefault="002D3268">
      <w:pPr>
        <w:numPr>
          <w:ilvl w:val="0"/>
          <w:numId w:val="33"/>
        </w:numPr>
        <w:ind w:hanging="240"/>
      </w:pPr>
      <w:r>
        <w:t>Claiming sick pay when you are not ill or travel expenses for journeys not undertaken</w:t>
      </w:r>
    </w:p>
    <w:p w:rsidR="003D775C" w:rsidRDefault="002D3268">
      <w:pPr>
        <w:numPr>
          <w:ilvl w:val="0"/>
          <w:numId w:val="33"/>
        </w:numPr>
        <w:ind w:hanging="240"/>
      </w:pPr>
      <w:r>
        <w:t>Working whilst on long term sick leave</w:t>
      </w:r>
    </w:p>
    <w:p w:rsidR="003D775C" w:rsidRDefault="002D3268">
      <w:pPr>
        <w:numPr>
          <w:ilvl w:val="0"/>
          <w:numId w:val="33"/>
        </w:numPr>
        <w:ind w:hanging="240"/>
      </w:pPr>
      <w:r>
        <w:t>Falsifying</w:t>
      </w:r>
      <w:r>
        <w:tab/>
        <w:t>qualifications</w:t>
      </w:r>
      <w:r>
        <w:tab/>
        <w:t>and</w:t>
      </w:r>
      <w:r>
        <w:tab/>
        <w:t>work</w:t>
      </w:r>
      <w:r>
        <w:tab/>
        <w:t>experience</w:t>
      </w:r>
    </w:p>
    <w:p w:rsidR="003D775C" w:rsidRDefault="002D3268">
      <w:pPr>
        <w:numPr>
          <w:ilvl w:val="0"/>
          <w:numId w:val="33"/>
        </w:numPr>
        <w:ind w:hanging="240"/>
      </w:pPr>
      <w:r>
        <w:t>Failing to dec</w:t>
      </w:r>
      <w:r>
        <w:t>lare criminal convictions</w:t>
      </w:r>
    </w:p>
    <w:p w:rsidR="003D775C" w:rsidRDefault="002D3268">
      <w:pPr>
        <w:numPr>
          <w:ilvl w:val="0"/>
          <w:numId w:val="33"/>
        </w:numPr>
        <w:ind w:hanging="240"/>
      </w:pPr>
      <w:r>
        <w:t>Falsifying records in order to steal NHS property</w:t>
      </w:r>
    </w:p>
    <w:p w:rsidR="003D775C" w:rsidRDefault="002D3268">
      <w:pPr>
        <w:numPr>
          <w:ilvl w:val="0"/>
          <w:numId w:val="33"/>
        </w:numPr>
        <w:ind w:hanging="240"/>
      </w:pPr>
      <w:r>
        <w:t>Pharmaceutical fraud by companies overcharging for their products or supplying inferior products</w:t>
      </w:r>
    </w:p>
    <w:p w:rsidR="003D775C" w:rsidRDefault="002D3268">
      <w:pPr>
        <w:numPr>
          <w:ilvl w:val="0"/>
          <w:numId w:val="33"/>
        </w:numPr>
        <w:ind w:hanging="240"/>
      </w:pPr>
      <w:r>
        <w:t>Overcharging for contracted services</w:t>
      </w:r>
    </w:p>
    <w:p w:rsidR="003D775C" w:rsidRDefault="002D3268">
      <w:pPr>
        <w:pStyle w:val="Heading2"/>
        <w:ind w:left="-3"/>
      </w:pPr>
      <w:r>
        <w:lastRenderedPageBreak/>
        <w:t>Reporting fraud</w:t>
      </w:r>
    </w:p>
    <w:p w:rsidR="003D775C" w:rsidRDefault="002D3268">
      <w:pPr>
        <w:spacing w:after="192"/>
        <w:ind w:left="-4"/>
      </w:pPr>
      <w:r>
        <w:t>All</w:t>
      </w:r>
      <w:r>
        <w:tab/>
        <w:t>Hospitals/Trusts</w:t>
      </w:r>
      <w:r>
        <w:tab/>
        <w:t>have</w:t>
      </w:r>
      <w:r>
        <w:tab/>
        <w:t>a</w:t>
      </w:r>
      <w:r>
        <w:tab/>
        <w:t>no</w:t>
      </w:r>
      <w:r>
        <w:t>minated</w:t>
      </w:r>
      <w:r>
        <w:tab/>
        <w:t>officer</w:t>
      </w:r>
      <w:r>
        <w:tab/>
        <w:t>linked</w:t>
      </w:r>
      <w:r>
        <w:tab/>
        <w:t>to</w:t>
      </w:r>
      <w:r>
        <w:tab/>
        <w:t>a counter fraud team whom you can report to. If you suspect that a fraudulent act has been committed there are three ways in which it can be reported:</w:t>
      </w:r>
    </w:p>
    <w:p w:rsidR="003D775C" w:rsidRDefault="002D3268">
      <w:pPr>
        <w:numPr>
          <w:ilvl w:val="0"/>
          <w:numId w:val="34"/>
        </w:numPr>
        <w:ind w:hanging="240"/>
      </w:pPr>
      <w:r>
        <w:t>By contacting the Hospital/Trust’s Counter Fraud Specialist Team</w:t>
      </w:r>
    </w:p>
    <w:p w:rsidR="003D775C" w:rsidRDefault="002D3268">
      <w:pPr>
        <w:numPr>
          <w:ilvl w:val="0"/>
          <w:numId w:val="34"/>
        </w:numPr>
        <w:ind w:hanging="240"/>
      </w:pPr>
      <w:r>
        <w:t>By calling the NHS Fraud and Corruption Reporting line:</w:t>
      </w:r>
    </w:p>
    <w:p w:rsidR="003D775C" w:rsidRDefault="002D3268">
      <w:pPr>
        <w:numPr>
          <w:ilvl w:val="0"/>
          <w:numId w:val="34"/>
        </w:numPr>
        <w:ind w:hanging="240"/>
      </w:pPr>
      <w:r>
        <w:t>08000 284 060 England and Wales</w:t>
      </w:r>
    </w:p>
    <w:p w:rsidR="003D775C" w:rsidRDefault="002D3268">
      <w:pPr>
        <w:numPr>
          <w:ilvl w:val="0"/>
          <w:numId w:val="34"/>
        </w:numPr>
        <w:ind w:hanging="240"/>
      </w:pPr>
      <w:r>
        <w:t>08000 963 396 Northern Ireland</w:t>
      </w:r>
    </w:p>
    <w:p w:rsidR="003D775C" w:rsidRDefault="002D3268">
      <w:pPr>
        <w:numPr>
          <w:ilvl w:val="0"/>
          <w:numId w:val="34"/>
        </w:numPr>
        <w:ind w:hanging="240"/>
      </w:pPr>
      <w:r>
        <w:t>08000 151 628 Scotland</w:t>
      </w:r>
    </w:p>
    <w:p w:rsidR="003D775C" w:rsidRDefault="002D3268">
      <w:pPr>
        <w:numPr>
          <w:ilvl w:val="0"/>
          <w:numId w:val="34"/>
        </w:numPr>
        <w:ind w:hanging="240"/>
      </w:pPr>
      <w:r>
        <w:t>Online at www.reportnhsfraud.nhs.uk</w:t>
      </w:r>
    </w:p>
    <w:p w:rsidR="003D775C" w:rsidRDefault="002D3268">
      <w:pPr>
        <w:spacing w:after="292"/>
        <w:ind w:left="-4"/>
      </w:pPr>
      <w:r>
        <w:t>Cases of fraud can be escalated to the NHS Counter Fraud and Security Manageme</w:t>
      </w:r>
      <w:r>
        <w:t>nt Service (England and</w:t>
      </w:r>
      <w:r>
        <w:tab/>
        <w:t>Wales),</w:t>
      </w:r>
      <w:r>
        <w:tab/>
        <w:t>the</w:t>
      </w:r>
      <w:r>
        <w:tab/>
        <w:t>NHS</w:t>
      </w:r>
      <w:r>
        <w:tab/>
        <w:t>Scotland</w:t>
      </w:r>
      <w:r>
        <w:tab/>
        <w:t>Counter</w:t>
      </w:r>
      <w:r>
        <w:tab/>
        <w:t>Fraud</w:t>
      </w:r>
      <w:r>
        <w:tab/>
        <w:t>Service</w:t>
      </w:r>
      <w:r>
        <w:tab/>
        <w:t>or the Northern Ireland Central Services Agency Counter Fraud Unit (CFU) and the Police.</w:t>
      </w:r>
    </w:p>
    <w:p w:rsidR="003D775C" w:rsidRDefault="002D3268">
      <w:pPr>
        <w:pStyle w:val="Heading3"/>
        <w:ind w:left="-3"/>
      </w:pPr>
      <w:r>
        <w:t>9 .5 Insurance</w:t>
      </w:r>
    </w:p>
    <w:p w:rsidR="003D775C" w:rsidRDefault="002D3268">
      <w:pPr>
        <w:spacing w:after="192"/>
        <w:ind w:left="-4"/>
      </w:pPr>
      <w:r>
        <w:t>You</w:t>
      </w:r>
      <w:r>
        <w:tab/>
        <w:t>are</w:t>
      </w:r>
      <w:r>
        <w:tab/>
        <w:t>advised</w:t>
      </w:r>
      <w:r>
        <w:tab/>
        <w:t>to</w:t>
      </w:r>
      <w:r>
        <w:tab/>
        <w:t>take</w:t>
      </w:r>
      <w:r>
        <w:tab/>
        <w:t>out</w:t>
      </w:r>
      <w:r>
        <w:tab/>
        <w:t>personal</w:t>
      </w:r>
      <w:r>
        <w:tab/>
        <w:t>accident,</w:t>
      </w:r>
      <w:r>
        <w:tab/>
        <w:t>Malpractice and Public Liability i</w:t>
      </w:r>
      <w:r>
        <w:t>nsurance policies which</w:t>
      </w:r>
      <w:r>
        <w:tab/>
        <w:t>will</w:t>
      </w:r>
      <w:r>
        <w:tab/>
        <w:t>provide</w:t>
      </w:r>
      <w:r>
        <w:tab/>
        <w:t>sufficient</w:t>
      </w:r>
      <w:r>
        <w:tab/>
        <w:t>cover</w:t>
      </w:r>
      <w:r>
        <w:tab/>
        <w:t>for</w:t>
      </w:r>
      <w:r>
        <w:tab/>
        <w:t>your</w:t>
      </w:r>
      <w:r>
        <w:tab/>
        <w:t>needs.</w:t>
      </w:r>
      <w:r>
        <w:tab/>
        <w:t>If</w:t>
      </w:r>
      <w:r>
        <w:tab/>
        <w:t>you are a member of a defence body you should check the cover that may be included in your membership.</w:t>
      </w:r>
    </w:p>
    <w:p w:rsidR="003D775C" w:rsidRDefault="002D3268">
      <w:pPr>
        <w:pStyle w:val="Heading2"/>
        <w:ind w:left="-3"/>
      </w:pPr>
      <w:r>
        <w:t>Insurance against personal accident and illness</w:t>
      </w:r>
    </w:p>
    <w:p w:rsidR="003D775C" w:rsidRDefault="002D3268">
      <w:pPr>
        <w:spacing w:after="192"/>
        <w:ind w:left="-4"/>
      </w:pPr>
      <w:r>
        <w:t>You will only be paid for work t</w:t>
      </w:r>
      <w:r>
        <w:t>hat you have successfully undertaken,</w:t>
      </w:r>
      <w:r>
        <w:tab/>
        <w:t>so</w:t>
      </w:r>
      <w:r>
        <w:tab/>
        <w:t>if</w:t>
      </w:r>
      <w:r>
        <w:tab/>
        <w:t>for</w:t>
      </w:r>
      <w:r>
        <w:tab/>
        <w:t>any</w:t>
      </w:r>
      <w:r>
        <w:tab/>
        <w:t>reason</w:t>
      </w:r>
      <w:r>
        <w:tab/>
        <w:t>you</w:t>
      </w:r>
      <w:r>
        <w:tab/>
        <w:t>are</w:t>
      </w:r>
      <w:r>
        <w:tab/>
        <w:t>unable</w:t>
      </w:r>
      <w:r>
        <w:tab/>
        <w:t>to</w:t>
      </w:r>
      <w:r>
        <w:tab/>
        <w:t>complete</w:t>
      </w:r>
      <w:r>
        <w:tab/>
        <w:t>your</w:t>
      </w:r>
      <w:r>
        <w:tab/>
        <w:t>assignments</w:t>
      </w:r>
      <w:r>
        <w:tab/>
        <w:t>your</w:t>
      </w:r>
      <w:r>
        <w:tab/>
        <w:t>finances</w:t>
      </w:r>
      <w:r>
        <w:tab/>
        <w:t>may</w:t>
      </w:r>
      <w:r>
        <w:tab/>
        <w:t>suffer.</w:t>
      </w:r>
      <w:r>
        <w:tab/>
        <w:t xml:space="preserve">You are advised to seek and obtain insurance cover to protect you against such circumstances and at a level that protects your </w:t>
      </w:r>
      <w:r>
        <w:t>income during periods when you cannot work. Personal Accident is covered and is an extension of the Employer’s Liability Insurance.</w:t>
      </w:r>
    </w:p>
    <w:p w:rsidR="003D775C" w:rsidRDefault="002D3268">
      <w:pPr>
        <w:pStyle w:val="Heading2"/>
        <w:ind w:left="-3"/>
      </w:pPr>
      <w:r>
        <w:t>Personal professional indemnity insurance</w:t>
      </w:r>
    </w:p>
    <w:p w:rsidR="003D775C" w:rsidRDefault="002D3268">
      <w:pPr>
        <w:spacing w:after="292"/>
        <w:ind w:left="-4"/>
      </w:pPr>
      <w:r>
        <w:t>Care 24/7 Healthcare Ltd. recommends that you take Personal Professional Indemnity</w:t>
      </w:r>
      <w:r>
        <w:t xml:space="preserve"> Insurance cover prior to commencing work as a consultant.</w:t>
      </w:r>
    </w:p>
    <w:p w:rsidR="003D775C" w:rsidRDefault="002D3268">
      <w:pPr>
        <w:pStyle w:val="Heading3"/>
        <w:ind w:left="-3"/>
      </w:pPr>
      <w:r>
        <w:t>9 .6 aWr</w:t>
      </w:r>
    </w:p>
    <w:p w:rsidR="003D775C" w:rsidRDefault="002D3268">
      <w:pPr>
        <w:spacing w:after="192"/>
        <w:ind w:left="-4"/>
      </w:pPr>
      <w:r>
        <w:t>Agency Worker Regulations came into force on October</w:t>
      </w:r>
      <w:r>
        <w:tab/>
        <w:t>1st</w:t>
      </w:r>
      <w:r>
        <w:tab/>
        <w:t>2011,</w:t>
      </w:r>
      <w:r>
        <w:tab/>
      </w:r>
      <w:r>
        <w:t>giving</w:t>
      </w:r>
      <w:r>
        <w:tab/>
        <w:t>agency</w:t>
      </w:r>
      <w:r>
        <w:tab/>
        <w:t>workers</w:t>
      </w:r>
      <w:r>
        <w:tab/>
        <w:t>the</w:t>
      </w:r>
      <w:r>
        <w:tab/>
        <w:t>entitlement to the same basic employment and working conditions as if they had been recruited directly. You will be entitled to access certain facilities and information on job vacancies from day 1 of your employment with a client</w:t>
      </w:r>
      <w:r>
        <w:t xml:space="preserve"> whilst other entitlements are realized after you have completed a period of 12 weeks in the same post at the same location.</w:t>
      </w:r>
    </w:p>
    <w:p w:rsidR="003D775C" w:rsidRDefault="002D3268">
      <w:pPr>
        <w:spacing w:after="192"/>
        <w:ind w:left="-4"/>
      </w:pPr>
      <w:r>
        <w:t>It</w:t>
      </w:r>
      <w:r>
        <w:tab/>
        <w:t>is</w:t>
      </w:r>
      <w:r>
        <w:tab/>
        <w:t>not</w:t>
      </w:r>
      <w:r>
        <w:tab/>
        <w:t>retrospective,</w:t>
      </w:r>
      <w:r>
        <w:tab/>
        <w:t>so</w:t>
      </w:r>
      <w:r>
        <w:tab/>
        <w:t>if</w:t>
      </w:r>
      <w:r>
        <w:tab/>
        <w:t>you</w:t>
      </w:r>
      <w:r>
        <w:tab/>
        <w:t>were</w:t>
      </w:r>
      <w:r>
        <w:tab/>
        <w:t>part</w:t>
      </w:r>
      <w:r>
        <w:tab/>
        <w:t>way</w:t>
      </w:r>
      <w:r>
        <w:tab/>
        <w:t>through</w:t>
      </w:r>
      <w:r>
        <w:tab/>
        <w:t>an assignment on October 1st 2011 your 12 week qualifying period would onl</w:t>
      </w:r>
      <w:r>
        <w:t>y start from October 1st.</w:t>
      </w:r>
    </w:p>
    <w:p w:rsidR="003D775C" w:rsidRDefault="002D3268">
      <w:pPr>
        <w:pStyle w:val="Heading2"/>
        <w:ind w:left="-3"/>
      </w:pPr>
      <w:r>
        <w:t>Day 1 rights</w:t>
      </w:r>
    </w:p>
    <w:p w:rsidR="003D775C" w:rsidRDefault="002D3268">
      <w:pPr>
        <w:spacing w:after="192"/>
        <w:ind w:left="-4"/>
      </w:pPr>
      <w:r>
        <w:t>You</w:t>
      </w:r>
      <w:r>
        <w:tab/>
        <w:t>will</w:t>
      </w:r>
      <w:r>
        <w:tab/>
        <w:t>be</w:t>
      </w:r>
      <w:r>
        <w:tab/>
        <w:t>entitled</w:t>
      </w:r>
      <w:r>
        <w:tab/>
        <w:t>to</w:t>
      </w:r>
      <w:r>
        <w:tab/>
        <w:t>facilities</w:t>
      </w:r>
      <w:r>
        <w:tab/>
        <w:t>such</w:t>
      </w:r>
      <w:r>
        <w:tab/>
        <w:t>as</w:t>
      </w:r>
      <w:r>
        <w:tab/>
        <w:t>canteens,</w:t>
      </w:r>
      <w:r>
        <w:tab/>
        <w:t>childcare</w:t>
      </w:r>
      <w:r>
        <w:tab/>
        <w:t>facilities,</w:t>
      </w:r>
      <w:r>
        <w:tab/>
        <w:t>staff</w:t>
      </w:r>
      <w:r>
        <w:tab/>
        <w:t>common</w:t>
      </w:r>
      <w:r>
        <w:tab/>
        <w:t>rooms,</w:t>
      </w:r>
      <w:r>
        <w:tab/>
        <w:t>toilets,</w:t>
      </w:r>
      <w:r>
        <w:tab/>
        <w:t>prayer rooms etc and access to information regarding</w:t>
      </w:r>
      <w:r>
        <w:tab/>
        <w:t>job</w:t>
      </w:r>
      <w:r>
        <w:tab/>
        <w:t>vacancies</w:t>
      </w:r>
      <w:r>
        <w:tab/>
        <w:t>from</w:t>
      </w:r>
      <w:r>
        <w:tab/>
        <w:t>the</w:t>
      </w:r>
      <w:r>
        <w:tab/>
        <w:t>first</w:t>
      </w:r>
      <w:r>
        <w:tab/>
        <w:t>day</w:t>
      </w:r>
      <w:r>
        <w:tab/>
        <w:t>of</w:t>
      </w:r>
      <w:r>
        <w:tab/>
        <w:t>your</w:t>
      </w:r>
      <w:r>
        <w:tab/>
        <w:t>assignment.</w:t>
      </w:r>
    </w:p>
    <w:p w:rsidR="003D775C" w:rsidRDefault="002D3268">
      <w:pPr>
        <w:spacing w:after="192"/>
        <w:ind w:left="-4"/>
      </w:pPr>
      <w:r>
        <w:t>It is i</w:t>
      </w:r>
      <w:r>
        <w:t>mportant to note that you will only have access to these facilities if the client provides them for their permanent members of staff. There is no special provision of facilities for agency workers if those facilities are not already available for permanent</w:t>
      </w:r>
      <w:r>
        <w:t xml:space="preserve"> staff. Nor would you be given ‘enhanced’ access rights,</w:t>
      </w:r>
      <w:r>
        <w:tab/>
        <w:t>for</w:t>
      </w:r>
      <w:r>
        <w:tab/>
        <w:t>example,</w:t>
      </w:r>
      <w:r>
        <w:tab/>
        <w:t>where</w:t>
      </w:r>
      <w:r>
        <w:tab/>
        <w:t>access</w:t>
      </w:r>
      <w:r>
        <w:tab/>
        <w:t>to</w:t>
      </w:r>
      <w:r>
        <w:tab/>
        <w:t>a</w:t>
      </w:r>
      <w:r>
        <w:tab/>
        <w:t>crèche</w:t>
      </w:r>
      <w:r>
        <w:tab/>
        <w:t>involves</w:t>
      </w:r>
      <w:r>
        <w:tab/>
        <w:t>joining</w:t>
      </w:r>
      <w:r>
        <w:tab/>
        <w:t>a</w:t>
      </w:r>
      <w:r>
        <w:tab/>
        <w:t>waiting</w:t>
      </w:r>
      <w:r>
        <w:tab/>
        <w:t>list,</w:t>
      </w:r>
      <w:r>
        <w:tab/>
        <w:t>you</w:t>
      </w:r>
      <w:r>
        <w:tab/>
        <w:t>would</w:t>
      </w:r>
      <w:r>
        <w:tab/>
        <w:t>not</w:t>
      </w:r>
      <w:r>
        <w:tab/>
        <w:t>be</w:t>
      </w:r>
      <w:r>
        <w:tab/>
        <w:t>given</w:t>
      </w:r>
      <w:r>
        <w:tab/>
        <w:t>an automatic right to jump the waiting list and be given</w:t>
      </w:r>
      <w:r>
        <w:tab/>
        <w:t>a</w:t>
      </w:r>
      <w:r>
        <w:tab/>
        <w:t>crèche</w:t>
      </w:r>
      <w:r>
        <w:tab/>
        <w:t>place.</w:t>
      </w:r>
    </w:p>
    <w:p w:rsidR="003D775C" w:rsidRDefault="002D3268">
      <w:pPr>
        <w:pStyle w:val="Heading2"/>
        <w:ind w:left="-3"/>
      </w:pPr>
      <w:r>
        <w:t>Week 12 rights</w:t>
      </w:r>
    </w:p>
    <w:p w:rsidR="003D775C" w:rsidRDefault="002D3268">
      <w:pPr>
        <w:spacing w:after="192"/>
        <w:ind w:left="-4"/>
      </w:pPr>
      <w:r>
        <w:t>After 12 weeks em</w:t>
      </w:r>
      <w:r>
        <w:t>ployment in the same post and at</w:t>
      </w:r>
      <w:r>
        <w:tab/>
        <w:t>the</w:t>
      </w:r>
      <w:r>
        <w:tab/>
        <w:t>same</w:t>
      </w:r>
      <w:r>
        <w:tab/>
        <w:t>location,</w:t>
      </w:r>
      <w:r>
        <w:tab/>
        <w:t>equal</w:t>
      </w:r>
      <w:r>
        <w:tab/>
        <w:t>treatment</w:t>
      </w:r>
      <w:r>
        <w:tab/>
        <w:t>entitlements</w:t>
      </w:r>
      <w:r>
        <w:tab/>
        <w:t>relate to pay and other basic working conditions such</w:t>
      </w:r>
      <w:r>
        <w:tab/>
        <w:t>as</w:t>
      </w:r>
      <w:r>
        <w:tab/>
        <w:t>rest</w:t>
      </w:r>
      <w:r>
        <w:tab/>
        <w:t>breaks,</w:t>
      </w:r>
      <w:r>
        <w:tab/>
        <w:t>night</w:t>
      </w:r>
      <w:r>
        <w:tab/>
        <w:t>work</w:t>
      </w:r>
      <w:r>
        <w:tab/>
        <w:t>and</w:t>
      </w:r>
      <w:r>
        <w:tab/>
        <w:t>time</w:t>
      </w:r>
      <w:r>
        <w:tab/>
        <w:t>off</w:t>
      </w:r>
      <w:r>
        <w:tab/>
        <w:t>for</w:t>
      </w:r>
      <w:r>
        <w:tab/>
        <w:t>antenatal appointments for pregnant workers.</w:t>
      </w:r>
    </w:p>
    <w:p w:rsidR="003D775C" w:rsidRDefault="002D3268">
      <w:pPr>
        <w:pStyle w:val="Heading2"/>
        <w:ind w:left="-3"/>
      </w:pPr>
      <w:r>
        <w:t>Calculating the 12 week qualifyi</w:t>
      </w:r>
      <w:r>
        <w:t>ng period</w:t>
      </w:r>
    </w:p>
    <w:p w:rsidR="003D775C" w:rsidRDefault="002D3268">
      <w:pPr>
        <w:spacing w:after="192"/>
        <w:ind w:left="-4"/>
      </w:pPr>
      <w:r>
        <w:t>The 12 week qualifying period is triggered by working in the same job with the same client for a period of 12 weeks. A calendar week in this context is any period of</w:t>
      </w:r>
      <w:r>
        <w:tab/>
        <w:t>7</w:t>
      </w:r>
      <w:r>
        <w:tab/>
        <w:t>days</w:t>
      </w:r>
      <w:r>
        <w:tab/>
        <w:t>starting</w:t>
      </w:r>
      <w:r>
        <w:tab/>
        <w:t>with</w:t>
      </w:r>
      <w:r>
        <w:tab/>
        <w:t>the</w:t>
      </w:r>
      <w:r>
        <w:tab/>
        <w:t>first</w:t>
      </w:r>
      <w:r>
        <w:tab/>
        <w:t>day</w:t>
      </w:r>
      <w:r>
        <w:tab/>
        <w:t>of</w:t>
      </w:r>
      <w:r>
        <w:tab/>
        <w:t>the</w:t>
      </w:r>
      <w:r>
        <w:tab/>
        <w:t>assignment,</w:t>
      </w:r>
      <w:r>
        <w:tab/>
        <w:t>even if it is in the middl</w:t>
      </w:r>
      <w:r>
        <w:t xml:space="preserve">e of the week. Weeks will be accrued </w:t>
      </w:r>
      <w:r>
        <w:lastRenderedPageBreak/>
        <w:t>regardless of the number of hours worked during the week or number of days worked during the week.</w:t>
      </w:r>
    </w:p>
    <w:p w:rsidR="003D775C" w:rsidRDefault="002D3268">
      <w:pPr>
        <w:spacing w:after="192"/>
        <w:ind w:left="-4"/>
      </w:pPr>
      <w:r>
        <w:t>You</w:t>
      </w:r>
      <w:r>
        <w:tab/>
        <w:t>do</w:t>
      </w:r>
      <w:r>
        <w:tab/>
        <w:t>not</w:t>
      </w:r>
      <w:r>
        <w:tab/>
        <w:t>need</w:t>
      </w:r>
      <w:r>
        <w:tab/>
        <w:t>to</w:t>
      </w:r>
      <w:r>
        <w:tab/>
        <w:t>work</w:t>
      </w:r>
      <w:r>
        <w:tab/>
        <w:t>for</w:t>
      </w:r>
      <w:r>
        <w:tab/>
        <w:t>one</w:t>
      </w:r>
      <w:r>
        <w:tab/>
        <w:t>specific</w:t>
      </w:r>
      <w:r>
        <w:tab/>
        <w:t>agency</w:t>
      </w:r>
      <w:r>
        <w:tab/>
        <w:t>during this time. If you are placed at a hospital by several agencies al</w:t>
      </w:r>
      <w:r>
        <w:t>l your weeks will accrue towards your 12 week qualifying period. You are not legally obliged to declare time worked at a location through another agency.</w:t>
      </w:r>
    </w:p>
    <w:p w:rsidR="003D775C" w:rsidRDefault="002D3268">
      <w:pPr>
        <w:spacing w:after="192"/>
        <w:ind w:left="-4"/>
      </w:pPr>
      <w:r>
        <w:t>If you work at several locations you will start accruing AWR for all the locations at which you work.</w:t>
      </w:r>
    </w:p>
    <w:p w:rsidR="003D775C" w:rsidRDefault="002D3268">
      <w:pPr>
        <w:pStyle w:val="Heading2"/>
        <w:ind w:left="-3"/>
      </w:pPr>
      <w:r>
        <w:t>The Qualifying Clock</w:t>
      </w:r>
    </w:p>
    <w:p w:rsidR="003D775C" w:rsidRDefault="002D3268">
      <w:pPr>
        <w:spacing w:after="192"/>
        <w:ind w:left="-4"/>
      </w:pPr>
      <w:r>
        <w:t>Because the working patterns of agency workers can be irregular there are a number of circumstances in which breaks will not prevent you from completing the 12 week qualifying period.</w:t>
      </w:r>
    </w:p>
    <w:p w:rsidR="003D775C" w:rsidRDefault="002D3268">
      <w:pPr>
        <w:spacing w:after="192"/>
        <w:ind w:left="-4"/>
      </w:pPr>
      <w:r>
        <w:t>Certain breaks will cause the clock to be ‘reset’ w</w:t>
      </w:r>
      <w:r>
        <w:t>hilst others will result in the clock being ‘paused’.</w:t>
      </w:r>
    </w:p>
    <w:p w:rsidR="003D775C" w:rsidRDefault="002D3268">
      <w:pPr>
        <w:spacing w:after="187"/>
        <w:ind w:left="-4"/>
      </w:pPr>
      <w:r>
        <w:t>Reasons for the qualifying clock to reset to zero:</w:t>
      </w:r>
    </w:p>
    <w:p w:rsidR="003D775C" w:rsidRDefault="002D3268">
      <w:pPr>
        <w:numPr>
          <w:ilvl w:val="0"/>
          <w:numId w:val="35"/>
        </w:numPr>
        <w:ind w:hanging="240"/>
      </w:pPr>
      <w:r>
        <w:t>You begin a new assignment with a new client</w:t>
      </w:r>
    </w:p>
    <w:p w:rsidR="003D775C" w:rsidRDefault="002D3268">
      <w:pPr>
        <w:numPr>
          <w:ilvl w:val="0"/>
          <w:numId w:val="35"/>
        </w:numPr>
        <w:ind w:hanging="240"/>
      </w:pPr>
      <w:r>
        <w:t>You remain with the same client but change job roles</w:t>
      </w:r>
    </w:p>
    <w:p w:rsidR="003D775C" w:rsidRDefault="002D3268">
      <w:pPr>
        <w:numPr>
          <w:ilvl w:val="0"/>
          <w:numId w:val="35"/>
        </w:numPr>
        <w:ind w:hanging="240"/>
      </w:pPr>
      <w:r>
        <w:t>There is a break of more than 6 weeks between assignm</w:t>
      </w:r>
      <w:r>
        <w:t>ents with the same client in the same post.</w:t>
      </w:r>
    </w:p>
    <w:p w:rsidR="003D775C" w:rsidRDefault="002D3268">
      <w:pPr>
        <w:spacing w:after="187"/>
        <w:ind w:left="-4"/>
      </w:pPr>
      <w:r>
        <w:t>Types of breaks which will cause the qualifying clock to ‘pause’:</w:t>
      </w:r>
    </w:p>
    <w:p w:rsidR="003D775C" w:rsidRDefault="002D3268">
      <w:pPr>
        <w:numPr>
          <w:ilvl w:val="0"/>
          <w:numId w:val="35"/>
        </w:numPr>
        <w:ind w:hanging="240"/>
      </w:pPr>
      <w:r>
        <w:t>The break is for not more than 6 weeks</w:t>
      </w:r>
    </w:p>
    <w:p w:rsidR="003D775C" w:rsidRDefault="002D3268">
      <w:pPr>
        <w:numPr>
          <w:ilvl w:val="0"/>
          <w:numId w:val="35"/>
        </w:numPr>
        <w:ind w:hanging="240"/>
      </w:pPr>
      <w:r>
        <w:t>The break is caused by sickness or injury; in this instance the break can be up to 28 weeks</w:t>
      </w:r>
    </w:p>
    <w:p w:rsidR="003D775C" w:rsidRDefault="002D3268">
      <w:pPr>
        <w:numPr>
          <w:ilvl w:val="0"/>
          <w:numId w:val="35"/>
        </w:numPr>
        <w:ind w:hanging="240"/>
      </w:pPr>
      <w:r>
        <w:t>The break is fo</w:t>
      </w:r>
      <w:r>
        <w:t>r annual leave to which you are entitled</w:t>
      </w:r>
    </w:p>
    <w:p w:rsidR="003D775C" w:rsidRDefault="002D3268">
      <w:pPr>
        <w:numPr>
          <w:ilvl w:val="0"/>
          <w:numId w:val="35"/>
        </w:numPr>
        <w:ind w:hanging="240"/>
      </w:pPr>
      <w:r>
        <w:t>The break is for jury service; in this instance the break can be up to 28 weeks</w:t>
      </w:r>
    </w:p>
    <w:p w:rsidR="003D775C" w:rsidRDefault="002D3268">
      <w:pPr>
        <w:numPr>
          <w:ilvl w:val="0"/>
          <w:numId w:val="35"/>
        </w:numPr>
        <w:ind w:hanging="240"/>
      </w:pPr>
      <w:r>
        <w:t>The break was caused due to a regular and planned</w:t>
      </w:r>
      <w:r>
        <w:tab/>
        <w:t>closure</w:t>
      </w:r>
      <w:r>
        <w:tab/>
        <w:t>of</w:t>
      </w:r>
      <w:r>
        <w:tab/>
        <w:t>the</w:t>
      </w:r>
      <w:r>
        <w:tab/>
        <w:t>workplace</w:t>
      </w:r>
      <w:r>
        <w:tab/>
        <w:t>by</w:t>
      </w:r>
      <w:r>
        <w:tab/>
        <w:t>the</w:t>
      </w:r>
      <w:r>
        <w:tab/>
        <w:t>client,</w:t>
      </w:r>
      <w:r>
        <w:tab/>
        <w:t>such as for Christmas</w:t>
      </w:r>
    </w:p>
    <w:p w:rsidR="003D775C" w:rsidRDefault="002D3268">
      <w:pPr>
        <w:numPr>
          <w:ilvl w:val="0"/>
          <w:numId w:val="35"/>
        </w:numPr>
        <w:ind w:hanging="240"/>
      </w:pPr>
      <w:r>
        <w:t>The</w:t>
      </w:r>
      <w:r>
        <w:tab/>
        <w:t>break</w:t>
      </w:r>
      <w:r>
        <w:tab/>
        <w:t>has</w:t>
      </w:r>
      <w:r>
        <w:tab/>
        <w:t>been</w:t>
      </w:r>
      <w:r>
        <w:tab/>
        <w:t>caus</w:t>
      </w:r>
      <w:r>
        <w:t>ed</w:t>
      </w:r>
      <w:r>
        <w:tab/>
        <w:t>by</w:t>
      </w:r>
      <w:r>
        <w:tab/>
        <w:t>a</w:t>
      </w:r>
      <w:r>
        <w:tab/>
        <w:t>strike,</w:t>
      </w:r>
      <w:r>
        <w:tab/>
        <w:t>lockout</w:t>
      </w:r>
      <w:r>
        <w:tab/>
        <w:t>or</w:t>
      </w:r>
      <w:r>
        <w:tab/>
        <w:t xml:space="preserve">other industrial action taking place at the client’s establishment </w:t>
      </w:r>
    </w:p>
    <w:p w:rsidR="003D775C" w:rsidRDefault="002D3268">
      <w:pPr>
        <w:ind w:left="-4"/>
      </w:pPr>
      <w:r>
        <w:t>Should you have any queries regarding AWR please contact your recruitment consultant.</w:t>
      </w:r>
    </w:p>
    <w:p w:rsidR="003D775C" w:rsidRDefault="003D775C">
      <w:pPr>
        <w:sectPr w:rsidR="003D775C">
          <w:type w:val="continuous"/>
          <w:pgSz w:w="11906" w:h="16838"/>
          <w:pgMar w:top="1200" w:right="719" w:bottom="1044" w:left="719" w:header="720" w:footer="720" w:gutter="0"/>
          <w:cols w:num="2" w:space="280"/>
        </w:sectPr>
      </w:pPr>
    </w:p>
    <w:p w:rsidR="003D775C" w:rsidRDefault="002D3268">
      <w:pPr>
        <w:spacing w:after="121" w:line="259" w:lineRule="auto"/>
        <w:ind w:left="40" w:firstLine="0"/>
        <w:jc w:val="center"/>
      </w:pPr>
      <w:r>
        <w:rPr>
          <w:b/>
          <w:sz w:val="24"/>
        </w:rPr>
        <w:t>declaration by Candidate:</w:t>
      </w:r>
    </w:p>
    <w:p w:rsidR="003D775C" w:rsidRDefault="002D3268">
      <w:pPr>
        <w:spacing w:after="472"/>
        <w:ind w:left="-4"/>
      </w:pPr>
      <w:r>
        <w:t>I</w:t>
      </w:r>
      <w:r>
        <w:tab/>
        <w:t>hereby</w:t>
      </w:r>
      <w:r>
        <w:tab/>
        <w:t>confirm</w:t>
      </w:r>
      <w:r>
        <w:tab/>
        <w:t>that</w:t>
      </w:r>
      <w:r>
        <w:tab/>
        <w:t>I</w:t>
      </w:r>
      <w:r>
        <w:tab/>
        <w:t>have</w:t>
      </w:r>
      <w:r>
        <w:tab/>
      </w:r>
      <w:r>
        <w:t>received,</w:t>
      </w:r>
      <w:r>
        <w:tab/>
        <w:t>read,</w:t>
      </w:r>
      <w:r>
        <w:tab/>
        <w:t>and</w:t>
      </w:r>
      <w:r>
        <w:tab/>
        <w:t>will</w:t>
      </w:r>
      <w:r>
        <w:tab/>
        <w:t>abide</w:t>
      </w:r>
      <w:r>
        <w:tab/>
        <w:t>by,</w:t>
      </w:r>
      <w:r>
        <w:tab/>
        <w:t>the</w:t>
      </w:r>
      <w:r>
        <w:tab/>
        <w:t>guidelines</w:t>
      </w:r>
      <w:r>
        <w:tab/>
        <w:t>set</w:t>
      </w:r>
      <w:r>
        <w:tab/>
        <w:t>out</w:t>
      </w:r>
      <w:r>
        <w:tab/>
        <w:t>in</w:t>
      </w:r>
      <w:r>
        <w:tab/>
        <w:t>the</w:t>
      </w:r>
      <w:r>
        <w:tab/>
        <w:t>Care</w:t>
      </w:r>
      <w:r>
        <w:tab/>
        <w:t>24/7</w:t>
      </w:r>
      <w:r>
        <w:tab/>
        <w:t>Healthcare Ltd.</w:t>
      </w:r>
    </w:p>
    <w:p w:rsidR="003D775C" w:rsidRDefault="002D3268">
      <w:pPr>
        <w:spacing w:after="947"/>
        <w:ind w:left="-4"/>
      </w:pPr>
      <w:r>
        <w:t xml:space="preserve">Name (please print)............................................................................................................................................... </w:t>
      </w:r>
    </w:p>
    <w:p w:rsidR="003D775C" w:rsidRDefault="002D3268">
      <w:pPr>
        <w:spacing w:after="947"/>
        <w:ind w:left="-4"/>
      </w:pPr>
      <w:r>
        <w:t>S</w:t>
      </w:r>
      <w:r>
        <w:t xml:space="preserve">ignature............................................................................................................................................................... </w:t>
      </w:r>
    </w:p>
    <w:p w:rsidR="003D775C" w:rsidRDefault="002D3268">
      <w:pPr>
        <w:ind w:left="-4"/>
      </w:pPr>
      <w:r>
        <w:t>Date...................................................................................</w:t>
      </w:r>
      <w:r>
        <w:t>........................</w:t>
      </w:r>
      <w:r>
        <w:br w:type="page"/>
      </w:r>
    </w:p>
    <w:p w:rsidR="003D775C" w:rsidRDefault="002D3268">
      <w:pPr>
        <w:pStyle w:val="Heading1"/>
        <w:ind w:left="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0288" behindDoc="0" locked="0" layoutInCell="1" allowOverlap="1">
                <wp:simplePos x="0" y="0"/>
                <wp:positionH relativeFrom="page">
                  <wp:posOffset>431800</wp:posOffset>
                </wp:positionH>
                <wp:positionV relativeFrom="page">
                  <wp:posOffset>5352418</wp:posOffset>
                </wp:positionV>
                <wp:extent cx="6697981" cy="6350"/>
                <wp:effectExtent l="0" t="0" r="0" b="0"/>
                <wp:wrapTopAndBottom/>
                <wp:docPr id="35238" name="Group 35238"/>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5" name="Shape 3225"/>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38" style="width:527.4pt;height:0.5pt;position:absolute;mso-position-horizontal-relative:page;mso-position-horizontal:absolute;margin-left:34pt;mso-position-vertical-relative:page;margin-top:421.45pt;" coordsize="66979,63">
                <v:shape id="Shape 3225" style="position:absolute;width:66979;height:0;left:0;top:0;" coordsize="6697981,0" path="m0,0l6697981,0">
                  <v:stroke weight="0.5pt" endcap="flat" joinstyle="miter" miterlimit="10" on="true" color="#33334f"/>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431800</wp:posOffset>
                </wp:positionH>
                <wp:positionV relativeFrom="page">
                  <wp:posOffset>5995038</wp:posOffset>
                </wp:positionV>
                <wp:extent cx="6697981" cy="6350"/>
                <wp:effectExtent l="0" t="0" r="0" b="0"/>
                <wp:wrapTopAndBottom/>
                <wp:docPr id="35239" name="Group 35239"/>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6" name="Shape 3226"/>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39" style="width:527.4pt;height:0.5pt;position:absolute;mso-position-horizontal-relative:page;mso-position-horizontal:absolute;margin-left:34pt;mso-position-vertical-relative:page;margin-top:472.05pt;" coordsize="66979,63">
                <v:shape id="Shape 3226" style="position:absolute;width:66979;height:0;left:0;top:0;" coordsize="6697981,0" path="m0,0l6697981,0">
                  <v:stroke weight="0.5pt" endcap="flat" joinstyle="miter" miterlimit="10" on="true" color="#33334f"/>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431800</wp:posOffset>
                </wp:positionH>
                <wp:positionV relativeFrom="page">
                  <wp:posOffset>6637658</wp:posOffset>
                </wp:positionV>
                <wp:extent cx="6697981" cy="6350"/>
                <wp:effectExtent l="0" t="0" r="0" b="0"/>
                <wp:wrapTopAndBottom/>
                <wp:docPr id="35240" name="Group 35240"/>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7" name="Shape 3227"/>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40" style="width:527.4pt;height:0.5pt;position:absolute;mso-position-horizontal-relative:page;mso-position-horizontal:absolute;margin-left:34pt;mso-position-vertical-relative:page;margin-top:522.65pt;" coordsize="66979,63">
                <v:shape id="Shape 3227" style="position:absolute;width:66979;height:0;left:0;top:0;" coordsize="6697981,0" path="m0,0l6697981,0">
                  <v:stroke weight="0.5pt" endcap="flat" joinstyle="miter" miterlimit="10" on="true" color="#33334f"/>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431800</wp:posOffset>
                </wp:positionH>
                <wp:positionV relativeFrom="page">
                  <wp:posOffset>7280278</wp:posOffset>
                </wp:positionV>
                <wp:extent cx="6697981" cy="6350"/>
                <wp:effectExtent l="0" t="0" r="0" b="0"/>
                <wp:wrapTopAndBottom/>
                <wp:docPr id="35241" name="Group 35241"/>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8" name="Shape 3228"/>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41" style="width:527.4pt;height:0.5pt;position:absolute;mso-position-horizontal-relative:page;mso-position-horizontal:absolute;margin-left:34pt;mso-position-vertical-relative:page;margin-top:573.25pt;" coordsize="66979,63">
                <v:shape id="Shape 3228" style="position:absolute;width:66979;height:0;left:0;top:0;" coordsize="6697981,0" path="m0,0l6697981,0">
                  <v:stroke weight="0.5pt" endcap="flat" joinstyle="miter" miterlimit="10" on="true" color="#33334f"/>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431800</wp:posOffset>
                </wp:positionH>
                <wp:positionV relativeFrom="page">
                  <wp:posOffset>7922898</wp:posOffset>
                </wp:positionV>
                <wp:extent cx="6697981" cy="6350"/>
                <wp:effectExtent l="0" t="0" r="0" b="0"/>
                <wp:wrapTopAndBottom/>
                <wp:docPr id="35242" name="Group 35242"/>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9" name="Shape 3229"/>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42" style="width:527.4pt;height:0.5pt;position:absolute;mso-position-horizontal-relative:page;mso-position-horizontal:absolute;margin-left:34pt;mso-position-vertical-relative:page;margin-top:623.85pt;" coordsize="66979,63">
                <v:shape id="Shape 3229" style="position:absolute;width:66979;height:0;left:0;top:0;" coordsize="6697981,0" path="m0,0l6697981,0">
                  <v:stroke weight="0.5pt" endcap="flat" joinstyle="miter" miterlimit="10" on="true" color="#33334f"/>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431800</wp:posOffset>
                </wp:positionH>
                <wp:positionV relativeFrom="page">
                  <wp:posOffset>8565517</wp:posOffset>
                </wp:positionV>
                <wp:extent cx="6697981" cy="6350"/>
                <wp:effectExtent l="0" t="0" r="0" b="0"/>
                <wp:wrapTopAndBottom/>
                <wp:docPr id="35243" name="Group 35243"/>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30" name="Shape 3230"/>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43" style="width:527.4pt;height:0.5pt;position:absolute;mso-position-horizontal-relative:page;mso-position-horizontal:absolute;margin-left:34pt;mso-position-vertical-relative:page;margin-top:674.45pt;" coordsize="66979,63">
                <v:shape id="Shape 3230" style="position:absolute;width:66979;height:0;left:0;top:0;" coordsize="6697981,0" path="m0,0l6697981,0">
                  <v:stroke weight="0.5pt" endcap="flat" joinstyle="miter" miterlimit="10" on="true" color="#33334f"/>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431800</wp:posOffset>
                </wp:positionH>
                <wp:positionV relativeFrom="page">
                  <wp:posOffset>9208138</wp:posOffset>
                </wp:positionV>
                <wp:extent cx="6697981" cy="6350"/>
                <wp:effectExtent l="0" t="0" r="0" b="0"/>
                <wp:wrapTopAndBottom/>
                <wp:docPr id="35244" name="Group 35244"/>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31" name="Shape 3231"/>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44" style="width:527.4pt;height:0.5pt;position:absolute;mso-position-horizontal-relative:page;mso-position-horizontal:absolute;margin-left:34pt;mso-position-vertical-relative:page;margin-top:725.05pt;" coordsize="66979,63">
                <v:shape id="Shape 3231" style="position:absolute;width:66979;height:0;left:0;top:0;" coordsize="6697981,0" path="m0,0l6697981,0">
                  <v:stroke weight="0.5pt" endcap="flat" joinstyle="miter" miterlimit="10" on="true" color="#33334f"/>
                  <v:fill on="false" color="#000000" opacity="0"/>
                </v:shape>
                <w10:wrap type="topAndBottom"/>
              </v:group>
            </w:pict>
          </mc:Fallback>
        </mc:AlternateContent>
      </w:r>
      <w:r>
        <w:rPr>
          <w:b w:val="0"/>
          <w:sz w:val="56"/>
        </w:rPr>
        <w:t>NOTES</w:t>
      </w:r>
    </w:p>
    <w:p w:rsidR="003D775C" w:rsidRDefault="002D3268">
      <w:pPr>
        <w:spacing w:after="1012" w:line="259" w:lineRule="auto"/>
        <w:ind w:left="0" w:right="-42" w:firstLine="0"/>
        <w:jc w:val="left"/>
      </w:pPr>
      <w:r>
        <w:rPr>
          <w:rFonts w:ascii="Calibri" w:eastAsia="Calibri" w:hAnsi="Calibri" w:cs="Calibri"/>
          <w:noProof/>
          <w:color w:val="000000"/>
          <w:sz w:val="22"/>
        </w:rPr>
        <mc:AlternateContent>
          <mc:Choice Requires="wpg">
            <w:drawing>
              <wp:inline distT="0" distB="0" distL="0" distR="0">
                <wp:extent cx="6697981" cy="6350"/>
                <wp:effectExtent l="0" t="0" r="0" b="0"/>
                <wp:docPr id="35229" name="Group 35229"/>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19" name="Shape 3219"/>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29" style="width:527.4pt;height:0.5pt;mso-position-horizontal-relative:char;mso-position-vertical-relative:line" coordsize="66979,63">
                <v:shape id="Shape 3219" style="position:absolute;width:66979;height:0;left:0;top:0;" coordsize="6697981,0" path="m0,0l6697981,0">
                  <v:stroke weight="0.5pt" endcap="flat" joinstyle="miter" miterlimit="10" on="true" color="#33334f"/>
                  <v:fill on="false" color="#000000" opacity="0"/>
                </v:shape>
              </v:group>
            </w:pict>
          </mc:Fallback>
        </mc:AlternateContent>
      </w:r>
    </w:p>
    <w:p w:rsidR="003D775C" w:rsidRDefault="002D3268">
      <w:pPr>
        <w:spacing w:after="1012" w:line="259" w:lineRule="auto"/>
        <w:ind w:left="0" w:right="-42" w:firstLine="0"/>
        <w:jc w:val="left"/>
      </w:pPr>
      <w:r>
        <w:rPr>
          <w:rFonts w:ascii="Calibri" w:eastAsia="Calibri" w:hAnsi="Calibri" w:cs="Calibri"/>
          <w:noProof/>
          <w:color w:val="000000"/>
          <w:sz w:val="22"/>
        </w:rPr>
        <mc:AlternateContent>
          <mc:Choice Requires="wpg">
            <w:drawing>
              <wp:inline distT="0" distB="0" distL="0" distR="0">
                <wp:extent cx="6697981" cy="6350"/>
                <wp:effectExtent l="0" t="0" r="0" b="0"/>
                <wp:docPr id="35231" name="Group 35231"/>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0" name="Shape 3220"/>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31" style="width:527.4pt;height:0.5pt;mso-position-horizontal-relative:char;mso-position-vertical-relative:line" coordsize="66979,63">
                <v:shape id="Shape 3220" style="position:absolute;width:66979;height:0;left:0;top:0;" coordsize="6697981,0" path="m0,0l6697981,0">
                  <v:stroke weight="0.5pt" endcap="flat" joinstyle="miter" miterlimit="10" on="true" color="#33334f"/>
                  <v:fill on="false" color="#000000" opacity="0"/>
                </v:shape>
              </v:group>
            </w:pict>
          </mc:Fallback>
        </mc:AlternateContent>
      </w:r>
    </w:p>
    <w:p w:rsidR="003D775C" w:rsidRDefault="002D3268">
      <w:pPr>
        <w:spacing w:after="1012" w:line="259" w:lineRule="auto"/>
        <w:ind w:left="0" w:right="-42" w:firstLine="0"/>
        <w:jc w:val="left"/>
      </w:pPr>
      <w:r>
        <w:rPr>
          <w:rFonts w:ascii="Calibri" w:eastAsia="Calibri" w:hAnsi="Calibri" w:cs="Calibri"/>
          <w:noProof/>
          <w:color w:val="000000"/>
          <w:sz w:val="22"/>
        </w:rPr>
        <mc:AlternateContent>
          <mc:Choice Requires="wpg">
            <w:drawing>
              <wp:inline distT="0" distB="0" distL="0" distR="0">
                <wp:extent cx="6697981" cy="6350"/>
                <wp:effectExtent l="0" t="0" r="0" b="0"/>
                <wp:docPr id="35232" name="Group 35232"/>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1" name="Shape 3221"/>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32" style="width:527.4pt;height:0.5pt;mso-position-horizontal-relative:char;mso-position-vertical-relative:line" coordsize="66979,63">
                <v:shape id="Shape 3221" style="position:absolute;width:66979;height:0;left:0;top:0;" coordsize="6697981,0" path="m0,0l6697981,0">
                  <v:stroke weight="0.5pt" endcap="flat" joinstyle="miter" miterlimit="10" on="true" color="#33334f"/>
                  <v:fill on="false" color="#000000" opacity="0"/>
                </v:shape>
              </v:group>
            </w:pict>
          </mc:Fallback>
        </mc:AlternateContent>
      </w:r>
    </w:p>
    <w:p w:rsidR="003D775C" w:rsidRDefault="002D3268">
      <w:pPr>
        <w:spacing w:after="1012" w:line="259" w:lineRule="auto"/>
        <w:ind w:left="0" w:right="-42" w:firstLine="0"/>
        <w:jc w:val="left"/>
      </w:pPr>
      <w:r>
        <w:rPr>
          <w:rFonts w:ascii="Calibri" w:eastAsia="Calibri" w:hAnsi="Calibri" w:cs="Calibri"/>
          <w:noProof/>
          <w:color w:val="000000"/>
          <w:sz w:val="22"/>
        </w:rPr>
        <mc:AlternateContent>
          <mc:Choice Requires="wpg">
            <w:drawing>
              <wp:inline distT="0" distB="0" distL="0" distR="0">
                <wp:extent cx="6697981" cy="6350"/>
                <wp:effectExtent l="0" t="0" r="0" b="0"/>
                <wp:docPr id="35233" name="Group 35233"/>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2" name="Shape 3222"/>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33" style="width:527.4pt;height:0.5pt;mso-position-horizontal-relative:char;mso-position-vertical-relative:line" coordsize="66979,63">
                <v:shape id="Shape 3222" style="position:absolute;width:66979;height:0;left:0;top:0;" coordsize="6697981,0" path="m0,0l6697981,0">
                  <v:stroke weight="0.5pt" endcap="flat" joinstyle="miter" miterlimit="10" on="true" color="#33334f"/>
                  <v:fill on="false" color="#000000" opacity="0"/>
                </v:shape>
              </v:group>
            </w:pict>
          </mc:Fallback>
        </mc:AlternateContent>
      </w:r>
    </w:p>
    <w:p w:rsidR="003D775C" w:rsidRDefault="002D3268">
      <w:pPr>
        <w:spacing w:after="1012" w:line="259" w:lineRule="auto"/>
        <w:ind w:left="0" w:right="-42" w:firstLine="0"/>
        <w:jc w:val="left"/>
      </w:pPr>
      <w:r>
        <w:rPr>
          <w:rFonts w:ascii="Calibri" w:eastAsia="Calibri" w:hAnsi="Calibri" w:cs="Calibri"/>
          <w:noProof/>
          <w:color w:val="000000"/>
          <w:sz w:val="22"/>
        </w:rPr>
        <mc:AlternateContent>
          <mc:Choice Requires="wpg">
            <w:drawing>
              <wp:inline distT="0" distB="0" distL="0" distR="0">
                <wp:extent cx="6697981" cy="6350"/>
                <wp:effectExtent l="0" t="0" r="0" b="0"/>
                <wp:docPr id="35235" name="Group 35235"/>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3" name="Shape 3223"/>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35" style="width:527.4pt;height:0.5pt;mso-position-horizontal-relative:char;mso-position-vertical-relative:line" coordsize="66979,63">
                <v:shape id="Shape 3223" style="position:absolute;width:66979;height:0;left:0;top:0;" coordsize="6697981,0" path="m0,0l6697981,0">
                  <v:stroke weight="0.5pt" endcap="flat" joinstyle="miter" miterlimit="10" on="true" color="#33334f"/>
                  <v:fill on="false" color="#000000" opacity="0"/>
                </v:shape>
              </v:group>
            </w:pict>
          </mc:Fallback>
        </mc:AlternateContent>
      </w:r>
    </w:p>
    <w:p w:rsidR="003D775C" w:rsidRDefault="002D3268">
      <w:pPr>
        <w:spacing w:after="0" w:line="259" w:lineRule="auto"/>
        <w:ind w:left="0" w:right="-42" w:firstLine="0"/>
        <w:jc w:val="left"/>
      </w:pPr>
      <w:r>
        <w:rPr>
          <w:rFonts w:ascii="Calibri" w:eastAsia="Calibri" w:hAnsi="Calibri" w:cs="Calibri"/>
          <w:noProof/>
          <w:color w:val="000000"/>
          <w:sz w:val="22"/>
        </w:rPr>
        <w:lastRenderedPageBreak/>
        <mc:AlternateContent>
          <mc:Choice Requires="wpg">
            <w:drawing>
              <wp:inline distT="0" distB="0" distL="0" distR="0">
                <wp:extent cx="6697981" cy="6350"/>
                <wp:effectExtent l="0" t="0" r="0" b="0"/>
                <wp:docPr id="35237" name="Group 35237"/>
                <wp:cNvGraphicFramePr/>
                <a:graphic xmlns:a="http://schemas.openxmlformats.org/drawingml/2006/main">
                  <a:graphicData uri="http://schemas.microsoft.com/office/word/2010/wordprocessingGroup">
                    <wpg:wgp>
                      <wpg:cNvGrpSpPr/>
                      <wpg:grpSpPr>
                        <a:xfrm>
                          <a:off x="0" y="0"/>
                          <a:ext cx="6697981" cy="6350"/>
                          <a:chOff x="0" y="0"/>
                          <a:chExt cx="6697981" cy="6350"/>
                        </a:xfrm>
                      </wpg:grpSpPr>
                      <wps:wsp>
                        <wps:cNvPr id="3224" name="Shape 3224"/>
                        <wps:cNvSpPr/>
                        <wps:spPr>
                          <a:xfrm>
                            <a:off x="0" y="0"/>
                            <a:ext cx="6697981" cy="0"/>
                          </a:xfrm>
                          <a:custGeom>
                            <a:avLst/>
                            <a:gdLst/>
                            <a:ahLst/>
                            <a:cxnLst/>
                            <a:rect l="0" t="0" r="0" b="0"/>
                            <a:pathLst>
                              <a:path w="6697981">
                                <a:moveTo>
                                  <a:pt x="0" y="0"/>
                                </a:moveTo>
                                <a:lnTo>
                                  <a:pt x="669798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37" style="width:527.4pt;height:0.5pt;mso-position-horizontal-relative:char;mso-position-vertical-relative:line" coordsize="66979,63">
                <v:shape id="Shape 3224" style="position:absolute;width:66979;height:0;left:0;top:0;" coordsize="6697981,0" path="m0,0l6697981,0">
                  <v:stroke weight="0.5pt" endcap="flat" joinstyle="miter" miterlimit="10" on="true" color="#33334f"/>
                  <v:fill on="false" color="#000000" opacity="0"/>
                </v:shape>
              </v:group>
            </w:pict>
          </mc:Fallback>
        </mc:AlternateContent>
      </w:r>
    </w:p>
    <w:p w:rsidR="003D775C" w:rsidRDefault="003D775C">
      <w:pPr>
        <w:sectPr w:rsidR="003D775C">
          <w:type w:val="continuous"/>
          <w:pgSz w:w="11906" w:h="16838"/>
          <w:pgMar w:top="1260" w:right="720" w:bottom="8504" w:left="680" w:header="720" w:footer="720" w:gutter="0"/>
          <w:cols w:space="720"/>
        </w:sectPr>
      </w:pPr>
    </w:p>
    <w:p w:rsidR="003D775C" w:rsidRDefault="002D3268">
      <w:pPr>
        <w:spacing w:after="0" w:line="259" w:lineRule="auto"/>
        <w:ind w:left="-1440" w:right="1046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7456" behindDoc="0" locked="0" layoutInCell="1" allowOverlap="1">
                <wp:simplePos x="0" y="0"/>
                <wp:positionH relativeFrom="page">
                  <wp:posOffset>457200</wp:posOffset>
                </wp:positionH>
                <wp:positionV relativeFrom="page">
                  <wp:posOffset>253332</wp:posOffset>
                </wp:positionV>
                <wp:extent cx="7102805" cy="10001410"/>
                <wp:effectExtent l="0" t="0" r="0" b="0"/>
                <wp:wrapTopAndBottom/>
                <wp:docPr id="35097" name="Group 35097"/>
                <wp:cNvGraphicFramePr/>
                <a:graphic xmlns:a="http://schemas.openxmlformats.org/drawingml/2006/main">
                  <a:graphicData uri="http://schemas.microsoft.com/office/word/2010/wordprocessingGroup">
                    <wpg:wgp>
                      <wpg:cNvGrpSpPr/>
                      <wpg:grpSpPr>
                        <a:xfrm>
                          <a:off x="0" y="0"/>
                          <a:ext cx="7102805" cy="10001410"/>
                          <a:chOff x="0" y="0"/>
                          <a:chExt cx="7102805" cy="10001410"/>
                        </a:xfrm>
                      </wpg:grpSpPr>
                      <wps:wsp>
                        <wps:cNvPr id="3235" name="Shape 3235"/>
                        <wps:cNvSpPr/>
                        <wps:spPr>
                          <a:xfrm>
                            <a:off x="2118845" y="0"/>
                            <a:ext cx="4983961" cy="10001410"/>
                          </a:xfrm>
                          <a:custGeom>
                            <a:avLst/>
                            <a:gdLst/>
                            <a:ahLst/>
                            <a:cxnLst/>
                            <a:rect l="0" t="0" r="0" b="0"/>
                            <a:pathLst>
                              <a:path w="4983961" h="10001410">
                                <a:moveTo>
                                  <a:pt x="4983961" y="0"/>
                                </a:moveTo>
                                <a:lnTo>
                                  <a:pt x="4983961" y="10001410"/>
                                </a:lnTo>
                                <a:lnTo>
                                  <a:pt x="4743776" y="9995337"/>
                                </a:lnTo>
                                <a:cubicBezTo>
                                  <a:pt x="2101330" y="9861391"/>
                                  <a:pt x="0" y="7676445"/>
                                  <a:pt x="0" y="5000712"/>
                                </a:cubicBezTo>
                                <a:cubicBezTo>
                                  <a:pt x="0" y="2324966"/>
                                  <a:pt x="2101330" y="140019"/>
                                  <a:pt x="4743776" y="6073"/>
                                </a:cubicBezTo>
                                <a:lnTo>
                                  <a:pt x="4983961"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pic:pic xmlns:pic="http://schemas.openxmlformats.org/drawingml/2006/picture">
                        <pic:nvPicPr>
                          <pic:cNvPr id="35576" name="Picture 35576"/>
                          <pic:cNvPicPr/>
                        </pic:nvPicPr>
                        <pic:blipFill>
                          <a:blip r:embed="rId48"/>
                          <a:stretch>
                            <a:fillRect/>
                          </a:stretch>
                        </pic:blipFill>
                        <pic:spPr>
                          <a:xfrm>
                            <a:off x="2725928" y="615348"/>
                            <a:ext cx="4358640" cy="8766048"/>
                          </a:xfrm>
                          <a:prstGeom prst="rect">
                            <a:avLst/>
                          </a:prstGeom>
                        </pic:spPr>
                      </pic:pic>
                      <wps:wsp>
                        <wps:cNvPr id="3238" name="Shape 3238"/>
                        <wps:cNvSpPr/>
                        <wps:spPr>
                          <a:xfrm>
                            <a:off x="2728445" y="609599"/>
                            <a:ext cx="4374361" cy="8782210"/>
                          </a:xfrm>
                          <a:custGeom>
                            <a:avLst/>
                            <a:gdLst/>
                            <a:ahLst/>
                            <a:cxnLst/>
                            <a:rect l="0" t="0" r="0" b="0"/>
                            <a:pathLst>
                              <a:path w="4374361" h="8782210">
                                <a:moveTo>
                                  <a:pt x="4374361" y="8782210"/>
                                </a:moveTo>
                                <a:lnTo>
                                  <a:pt x="4165545" y="8776930"/>
                                </a:lnTo>
                                <a:cubicBezTo>
                                  <a:pt x="1845186" y="8659311"/>
                                  <a:pt x="0" y="6740689"/>
                                  <a:pt x="0" y="4391112"/>
                                </a:cubicBezTo>
                                <a:cubicBezTo>
                                  <a:pt x="0" y="2041522"/>
                                  <a:pt x="1845186" y="122899"/>
                                  <a:pt x="4165545" y="5280"/>
                                </a:cubicBezTo>
                                <a:lnTo>
                                  <a:pt x="4374361" y="0"/>
                                </a:lnTo>
                              </a:path>
                            </a:pathLst>
                          </a:custGeom>
                          <a:ln w="63500" cap="flat">
                            <a:miter lim="100000"/>
                          </a:ln>
                        </wps:spPr>
                        <wps:style>
                          <a:lnRef idx="1">
                            <a:srgbClr val="FCC625"/>
                          </a:lnRef>
                          <a:fillRef idx="0">
                            <a:srgbClr val="000000">
                              <a:alpha val="0"/>
                            </a:srgbClr>
                          </a:fillRef>
                          <a:effectRef idx="0">
                            <a:scrgbClr r="0" g="0" b="0"/>
                          </a:effectRef>
                          <a:fontRef idx="none"/>
                        </wps:style>
                        <wps:bodyPr/>
                      </wps:wsp>
                      <wps:wsp>
                        <wps:cNvPr id="3273" name="Rectangle 3273"/>
                        <wps:cNvSpPr/>
                        <wps:spPr>
                          <a:xfrm>
                            <a:off x="269212" y="7990623"/>
                            <a:ext cx="1105432" cy="245819"/>
                          </a:xfrm>
                          <a:prstGeom prst="rect">
                            <a:avLst/>
                          </a:prstGeom>
                          <a:ln>
                            <a:noFill/>
                          </a:ln>
                        </wps:spPr>
                        <wps:txbx>
                          <w:txbxContent>
                            <w:p w:rsidR="003D775C" w:rsidRDefault="002D3268">
                              <w:pPr>
                                <w:spacing w:after="160" w:line="259" w:lineRule="auto"/>
                                <w:ind w:left="0" w:firstLine="0"/>
                                <w:jc w:val="left"/>
                              </w:pPr>
                              <w:r>
                                <w:rPr>
                                  <w:color w:val="343433"/>
                                  <w:sz w:val="30"/>
                                </w:rPr>
                                <w:t>Contact:</w:t>
                              </w:r>
                            </w:p>
                          </w:txbxContent>
                        </wps:txbx>
                        <wps:bodyPr horzOverflow="overflow" vert="horz" lIns="0" tIns="0" rIns="0" bIns="0" rtlCol="0">
                          <a:noAutofit/>
                        </wps:bodyPr>
                      </wps:wsp>
                      <wps:wsp>
                        <wps:cNvPr id="3274" name="Rectangle 3274"/>
                        <wps:cNvSpPr/>
                        <wps:spPr>
                          <a:xfrm>
                            <a:off x="269212" y="8257323"/>
                            <a:ext cx="3673793" cy="245819"/>
                          </a:xfrm>
                          <a:prstGeom prst="rect">
                            <a:avLst/>
                          </a:prstGeom>
                          <a:ln>
                            <a:noFill/>
                          </a:ln>
                        </wps:spPr>
                        <wps:txbx>
                          <w:txbxContent>
                            <w:p w:rsidR="003D775C" w:rsidRDefault="002D3268">
                              <w:pPr>
                                <w:spacing w:after="160" w:line="259" w:lineRule="auto"/>
                                <w:ind w:left="0" w:firstLine="0"/>
                                <w:jc w:val="left"/>
                              </w:pPr>
                              <w:r>
                                <w:rPr>
                                  <w:b/>
                                  <w:color w:val="33334F"/>
                                  <w:sz w:val="30"/>
                                </w:rPr>
                                <w:t xml:space="preserve">Care 24/7 Healthcare Limited </w:t>
                              </w:r>
                            </w:p>
                          </w:txbxContent>
                        </wps:txbx>
                        <wps:bodyPr horzOverflow="overflow" vert="horz" lIns="0" tIns="0" rIns="0" bIns="0" rtlCol="0">
                          <a:noAutofit/>
                        </wps:bodyPr>
                      </wps:wsp>
                      <wps:wsp>
                        <wps:cNvPr id="3275" name="Rectangle 3275"/>
                        <wps:cNvSpPr/>
                        <wps:spPr>
                          <a:xfrm>
                            <a:off x="269212" y="8533548"/>
                            <a:ext cx="2944338" cy="229431"/>
                          </a:xfrm>
                          <a:prstGeom prst="rect">
                            <a:avLst/>
                          </a:prstGeom>
                          <a:ln>
                            <a:noFill/>
                          </a:ln>
                        </wps:spPr>
                        <wps:txbx>
                          <w:txbxContent>
                            <w:p w:rsidR="003D775C" w:rsidRDefault="002D3268">
                              <w:pPr>
                                <w:spacing w:after="160" w:line="259" w:lineRule="auto"/>
                                <w:ind w:left="0" w:firstLine="0"/>
                                <w:jc w:val="left"/>
                              </w:pPr>
                              <w:r>
                                <w:rPr>
                                  <w:color w:val="343433"/>
                                  <w:sz w:val="28"/>
                                </w:rPr>
                                <w:t>Address:</w:t>
                              </w:r>
                              <w:r>
                                <w:rPr>
                                  <w:color w:val="343433"/>
                                  <w:sz w:val="28"/>
                                </w:rPr>
                                <w:tab/>
                                <w:t>1-3,</w:t>
                              </w:r>
                              <w:r>
                                <w:rPr>
                                  <w:color w:val="343433"/>
                                  <w:sz w:val="28"/>
                                </w:rPr>
                                <w:tab/>
                                <w:t>MAP</w:t>
                              </w:r>
                              <w:r>
                                <w:rPr>
                                  <w:color w:val="343433"/>
                                  <w:sz w:val="28"/>
                                </w:rPr>
                                <w:tab/>
                                <w:t>House,</w:t>
                              </w:r>
                              <w:r>
                                <w:rPr>
                                  <w:color w:val="343433"/>
                                  <w:sz w:val="28"/>
                                </w:rPr>
                                <w:tab/>
                              </w:r>
                            </w:p>
                          </w:txbxContent>
                        </wps:txbx>
                        <wps:bodyPr horzOverflow="overflow" vert="horz" lIns="0" tIns="0" rIns="0" bIns="0" rtlCol="0">
                          <a:noAutofit/>
                        </wps:bodyPr>
                      </wps:wsp>
                      <wps:wsp>
                        <wps:cNvPr id="3276" name="Rectangle 3276"/>
                        <wps:cNvSpPr/>
                        <wps:spPr>
                          <a:xfrm>
                            <a:off x="2482822" y="8533548"/>
                            <a:ext cx="65503" cy="229431"/>
                          </a:xfrm>
                          <a:prstGeom prst="rect">
                            <a:avLst/>
                          </a:prstGeom>
                          <a:ln>
                            <a:noFill/>
                          </a:ln>
                        </wps:spPr>
                        <wps:txbx>
                          <w:txbxContent>
                            <w:p w:rsidR="003D775C" w:rsidRDefault="002D3268">
                              <w:pPr>
                                <w:spacing w:after="160" w:line="259" w:lineRule="auto"/>
                                <w:ind w:left="0" w:firstLine="0"/>
                                <w:jc w:val="left"/>
                              </w:pPr>
                              <w:r>
                                <w:rPr>
                                  <w:color w:val="343433"/>
                                  <w:sz w:val="28"/>
                                </w:rPr>
                                <w:t xml:space="preserve"> </w:t>
                              </w:r>
                            </w:p>
                          </w:txbxContent>
                        </wps:txbx>
                        <wps:bodyPr horzOverflow="overflow" vert="horz" lIns="0" tIns="0" rIns="0" bIns="0" rtlCol="0">
                          <a:noAutofit/>
                        </wps:bodyPr>
                      </wps:wsp>
                      <wps:wsp>
                        <wps:cNvPr id="3277" name="Rectangle 3277"/>
                        <wps:cNvSpPr/>
                        <wps:spPr>
                          <a:xfrm>
                            <a:off x="269212" y="8762198"/>
                            <a:ext cx="2130394" cy="229431"/>
                          </a:xfrm>
                          <a:prstGeom prst="rect">
                            <a:avLst/>
                          </a:prstGeom>
                          <a:ln>
                            <a:noFill/>
                          </a:ln>
                        </wps:spPr>
                        <wps:txbx>
                          <w:txbxContent>
                            <w:p w:rsidR="003D775C" w:rsidRDefault="002D3268">
                              <w:pPr>
                                <w:spacing w:after="160" w:line="259" w:lineRule="auto"/>
                                <w:ind w:left="0" w:firstLine="0"/>
                                <w:jc w:val="left"/>
                              </w:pPr>
                              <w:r>
                                <w:rPr>
                                  <w:color w:val="343433"/>
                                  <w:sz w:val="28"/>
                                </w:rPr>
                                <w:t>St</w:t>
                              </w:r>
                              <w:r>
                                <w:rPr>
                                  <w:color w:val="343433"/>
                                  <w:sz w:val="28"/>
                                </w:rPr>
                                <w:tab/>
                                <w:t>Leonards</w:t>
                              </w:r>
                              <w:r>
                                <w:rPr>
                                  <w:color w:val="343433"/>
                                  <w:sz w:val="28"/>
                                </w:rPr>
                                <w:tab/>
                                <w:t>Road,</w:t>
                              </w:r>
                              <w:r>
                                <w:rPr>
                                  <w:color w:val="343433"/>
                                  <w:sz w:val="28"/>
                                </w:rPr>
                                <w:tab/>
                              </w:r>
                            </w:p>
                          </w:txbxContent>
                        </wps:txbx>
                        <wps:bodyPr horzOverflow="overflow" vert="horz" lIns="0" tIns="0" rIns="0" bIns="0" rtlCol="0">
                          <a:noAutofit/>
                        </wps:bodyPr>
                      </wps:wsp>
                      <wps:wsp>
                        <wps:cNvPr id="3278" name="Rectangle 3278"/>
                        <wps:cNvSpPr/>
                        <wps:spPr>
                          <a:xfrm>
                            <a:off x="1870835" y="8762198"/>
                            <a:ext cx="65503" cy="229431"/>
                          </a:xfrm>
                          <a:prstGeom prst="rect">
                            <a:avLst/>
                          </a:prstGeom>
                          <a:ln>
                            <a:noFill/>
                          </a:ln>
                        </wps:spPr>
                        <wps:txbx>
                          <w:txbxContent>
                            <w:p w:rsidR="003D775C" w:rsidRDefault="002D3268">
                              <w:pPr>
                                <w:spacing w:after="160" w:line="259" w:lineRule="auto"/>
                                <w:ind w:left="0" w:firstLine="0"/>
                                <w:jc w:val="left"/>
                              </w:pPr>
                              <w:r>
                                <w:rPr>
                                  <w:color w:val="343433"/>
                                  <w:sz w:val="28"/>
                                </w:rPr>
                                <w:t xml:space="preserve"> </w:t>
                              </w:r>
                            </w:p>
                          </w:txbxContent>
                        </wps:txbx>
                        <wps:bodyPr horzOverflow="overflow" vert="horz" lIns="0" tIns="0" rIns="0" bIns="0" rtlCol="0">
                          <a:noAutofit/>
                        </wps:bodyPr>
                      </wps:wsp>
                      <wps:wsp>
                        <wps:cNvPr id="3279" name="Rectangle 3279"/>
                        <wps:cNvSpPr/>
                        <wps:spPr>
                          <a:xfrm>
                            <a:off x="269212" y="8990850"/>
                            <a:ext cx="2445142" cy="229431"/>
                          </a:xfrm>
                          <a:prstGeom prst="rect">
                            <a:avLst/>
                          </a:prstGeom>
                          <a:ln>
                            <a:noFill/>
                          </a:ln>
                        </wps:spPr>
                        <wps:txbx>
                          <w:txbxContent>
                            <w:p w:rsidR="003D775C" w:rsidRDefault="002D3268">
                              <w:pPr>
                                <w:spacing w:after="160" w:line="259" w:lineRule="auto"/>
                                <w:ind w:left="0" w:firstLine="0"/>
                                <w:jc w:val="left"/>
                              </w:pPr>
                              <w:r>
                                <w:rPr>
                                  <w:color w:val="343433"/>
                                  <w:sz w:val="28"/>
                                </w:rPr>
                                <w:t>Eastbourne,</w:t>
                              </w:r>
                              <w:r>
                                <w:rPr>
                                  <w:color w:val="343433"/>
                                  <w:sz w:val="28"/>
                                </w:rPr>
                                <w:tab/>
                                <w:t>BN21</w:t>
                              </w:r>
                              <w:r>
                                <w:rPr>
                                  <w:color w:val="343433"/>
                                  <w:sz w:val="28"/>
                                </w:rPr>
                                <w:tab/>
                                <w:t>3UT</w:t>
                              </w:r>
                            </w:p>
                          </w:txbxContent>
                        </wps:txbx>
                        <wps:bodyPr horzOverflow="overflow" vert="horz" lIns="0" tIns="0" rIns="0" bIns="0" rtlCol="0">
                          <a:noAutofit/>
                        </wps:bodyPr>
                      </wps:wsp>
                      <wps:wsp>
                        <wps:cNvPr id="34772" name="Rectangle 34772"/>
                        <wps:cNvSpPr/>
                        <wps:spPr>
                          <a:xfrm>
                            <a:off x="269212" y="9270174"/>
                            <a:ext cx="1506576" cy="229431"/>
                          </a:xfrm>
                          <a:prstGeom prst="rect">
                            <a:avLst/>
                          </a:prstGeom>
                          <a:ln>
                            <a:noFill/>
                          </a:ln>
                        </wps:spPr>
                        <wps:txbx>
                          <w:txbxContent>
                            <w:p w:rsidR="003D775C" w:rsidRDefault="002D3268">
                              <w:pPr>
                                <w:spacing w:after="160" w:line="259" w:lineRule="auto"/>
                                <w:ind w:left="0" w:firstLine="0"/>
                                <w:jc w:val="left"/>
                              </w:pPr>
                              <w:r>
                                <w:rPr>
                                  <w:color w:val="343433"/>
                                  <w:sz w:val="28"/>
                                </w:rPr>
                                <w:t>01323 370232</w:t>
                              </w:r>
                            </w:p>
                          </w:txbxContent>
                        </wps:txbx>
                        <wps:bodyPr horzOverflow="overflow" vert="horz" lIns="0" tIns="0" rIns="0" bIns="0" rtlCol="0">
                          <a:noAutofit/>
                        </wps:bodyPr>
                      </wps:wsp>
                      <wps:wsp>
                        <wps:cNvPr id="34773" name="Rectangle 34773"/>
                        <wps:cNvSpPr/>
                        <wps:spPr>
                          <a:xfrm>
                            <a:off x="1401976" y="9270174"/>
                            <a:ext cx="65503" cy="229431"/>
                          </a:xfrm>
                          <a:prstGeom prst="rect">
                            <a:avLst/>
                          </a:prstGeom>
                          <a:ln>
                            <a:noFill/>
                          </a:ln>
                        </wps:spPr>
                        <wps:txbx>
                          <w:txbxContent>
                            <w:p w:rsidR="003D775C" w:rsidRDefault="002D3268">
                              <w:pPr>
                                <w:spacing w:after="160" w:line="259" w:lineRule="auto"/>
                                <w:ind w:left="0" w:firstLine="0"/>
                                <w:jc w:val="left"/>
                              </w:pPr>
                              <w:r>
                                <w:rPr>
                                  <w:color w:val="343433"/>
                                  <w:sz w:val="28"/>
                                </w:rPr>
                                <w:t xml:space="preserve"> </w:t>
                              </w:r>
                            </w:p>
                          </w:txbxContent>
                        </wps:txbx>
                        <wps:bodyPr horzOverflow="overflow" vert="horz" lIns="0" tIns="0" rIns="0" bIns="0" rtlCol="0">
                          <a:noAutofit/>
                        </wps:bodyPr>
                      </wps:wsp>
                      <wps:wsp>
                        <wps:cNvPr id="3281" name="Rectangle 3281"/>
                        <wps:cNvSpPr/>
                        <wps:spPr>
                          <a:xfrm>
                            <a:off x="269212" y="9549498"/>
                            <a:ext cx="3530084" cy="229430"/>
                          </a:xfrm>
                          <a:prstGeom prst="rect">
                            <a:avLst/>
                          </a:prstGeom>
                          <a:ln>
                            <a:noFill/>
                          </a:ln>
                        </wps:spPr>
                        <wps:txbx>
                          <w:txbxContent>
                            <w:p w:rsidR="003D775C" w:rsidRDefault="002D3268">
                              <w:pPr>
                                <w:spacing w:after="160" w:line="259" w:lineRule="auto"/>
                                <w:ind w:left="0" w:firstLine="0"/>
                                <w:jc w:val="left"/>
                              </w:pPr>
                              <w:r>
                                <w:rPr>
                                  <w:color w:val="343433"/>
                                  <w:sz w:val="28"/>
                                </w:rPr>
                                <w:t>info@care247healthcare.co.uk</w:t>
                              </w:r>
                            </w:p>
                          </w:txbxContent>
                        </wps:txbx>
                        <wps:bodyPr horzOverflow="overflow" vert="horz" lIns="0" tIns="0" rIns="0" bIns="0" rtlCol="0">
                          <a:noAutofit/>
                        </wps:bodyPr>
                      </wps:wsp>
                      <wps:wsp>
                        <wps:cNvPr id="3282" name="Rectangle 3282"/>
                        <wps:cNvSpPr/>
                        <wps:spPr>
                          <a:xfrm>
                            <a:off x="269212" y="9828821"/>
                            <a:ext cx="3559407" cy="229431"/>
                          </a:xfrm>
                          <a:prstGeom prst="rect">
                            <a:avLst/>
                          </a:prstGeom>
                          <a:ln>
                            <a:noFill/>
                          </a:ln>
                        </wps:spPr>
                        <wps:txbx>
                          <w:txbxContent>
                            <w:p w:rsidR="003D775C" w:rsidRDefault="002D3268">
                              <w:pPr>
                                <w:spacing w:after="160" w:line="259" w:lineRule="auto"/>
                                <w:ind w:left="0" w:firstLine="0"/>
                                <w:jc w:val="left"/>
                              </w:pPr>
                              <w:r>
                                <w:rPr>
                                  <w:color w:val="343433"/>
                                  <w:sz w:val="28"/>
                                </w:rPr>
                                <w:t>www.care247healthcare.co.uk</w:t>
                              </w:r>
                            </w:p>
                          </w:txbxContent>
                        </wps:txbx>
                        <wps:bodyPr horzOverflow="overflow" vert="horz" lIns="0" tIns="0" rIns="0" bIns="0" rtlCol="0">
                          <a:noAutofit/>
                        </wps:bodyPr>
                      </wps:wsp>
                      <wps:wsp>
                        <wps:cNvPr id="3283" name="Shape 3283"/>
                        <wps:cNvSpPr/>
                        <wps:spPr>
                          <a:xfrm>
                            <a:off x="337218" y="76872"/>
                            <a:ext cx="710565" cy="539941"/>
                          </a:xfrm>
                          <a:custGeom>
                            <a:avLst/>
                            <a:gdLst/>
                            <a:ahLst/>
                            <a:cxnLst/>
                            <a:rect l="0" t="0" r="0" b="0"/>
                            <a:pathLst>
                              <a:path w="710565" h="539941">
                                <a:moveTo>
                                  <a:pt x="355117" y="0"/>
                                </a:moveTo>
                                <a:lnTo>
                                  <a:pt x="364007" y="216"/>
                                </a:lnTo>
                                <a:cubicBezTo>
                                  <a:pt x="367106" y="394"/>
                                  <a:pt x="370103" y="584"/>
                                  <a:pt x="373088" y="889"/>
                                </a:cubicBezTo>
                                <a:cubicBezTo>
                                  <a:pt x="379108" y="1460"/>
                                  <a:pt x="385140" y="2349"/>
                                  <a:pt x="391033" y="3518"/>
                                </a:cubicBezTo>
                                <a:cubicBezTo>
                                  <a:pt x="402882" y="5842"/>
                                  <a:pt x="414553" y="9373"/>
                                  <a:pt x="425717" y="13983"/>
                                </a:cubicBezTo>
                                <a:cubicBezTo>
                                  <a:pt x="447878" y="23139"/>
                                  <a:pt x="468605" y="36944"/>
                                  <a:pt x="485673" y="53937"/>
                                </a:cubicBezTo>
                                <a:cubicBezTo>
                                  <a:pt x="502730" y="70904"/>
                                  <a:pt x="516661" y="91580"/>
                                  <a:pt x="525907" y="113703"/>
                                </a:cubicBezTo>
                                <a:cubicBezTo>
                                  <a:pt x="533425" y="131597"/>
                                  <a:pt x="538036" y="150546"/>
                                  <a:pt x="539610" y="170066"/>
                                </a:cubicBezTo>
                                <a:cubicBezTo>
                                  <a:pt x="559219" y="171564"/>
                                  <a:pt x="578269" y="176111"/>
                                  <a:pt x="596240" y="183591"/>
                                </a:cubicBezTo>
                                <a:cubicBezTo>
                                  <a:pt x="618477" y="192786"/>
                                  <a:pt x="639255" y="206680"/>
                                  <a:pt x="656311" y="223761"/>
                                </a:cubicBezTo>
                                <a:cubicBezTo>
                                  <a:pt x="673379" y="240817"/>
                                  <a:pt x="687273" y="261582"/>
                                  <a:pt x="696481" y="283832"/>
                                </a:cubicBezTo>
                                <a:cubicBezTo>
                                  <a:pt x="705701" y="305981"/>
                                  <a:pt x="710565" y="330505"/>
                                  <a:pt x="710552" y="354724"/>
                                </a:cubicBezTo>
                                <a:cubicBezTo>
                                  <a:pt x="710552" y="366865"/>
                                  <a:pt x="709359" y="379032"/>
                                  <a:pt x="707022" y="390855"/>
                                </a:cubicBezTo>
                                <a:cubicBezTo>
                                  <a:pt x="704672" y="402730"/>
                                  <a:pt x="701129" y="414426"/>
                                  <a:pt x="696493" y="425628"/>
                                </a:cubicBezTo>
                                <a:cubicBezTo>
                                  <a:pt x="687273" y="447878"/>
                                  <a:pt x="673379" y="468643"/>
                                  <a:pt x="656311" y="485699"/>
                                </a:cubicBezTo>
                                <a:cubicBezTo>
                                  <a:pt x="639242" y="502768"/>
                                  <a:pt x="618465" y="516661"/>
                                  <a:pt x="596240" y="525869"/>
                                </a:cubicBezTo>
                                <a:cubicBezTo>
                                  <a:pt x="577025" y="533870"/>
                                  <a:pt x="556019" y="538366"/>
                                  <a:pt x="534988" y="539471"/>
                                </a:cubicBezTo>
                                <a:cubicBezTo>
                                  <a:pt x="534187" y="539598"/>
                                  <a:pt x="533463" y="539941"/>
                                  <a:pt x="532638" y="539941"/>
                                </a:cubicBezTo>
                                <a:lnTo>
                                  <a:pt x="355003" y="539941"/>
                                </a:lnTo>
                                <a:cubicBezTo>
                                  <a:pt x="355003" y="539941"/>
                                  <a:pt x="354990" y="539941"/>
                                  <a:pt x="354990" y="539941"/>
                                </a:cubicBezTo>
                                <a:lnTo>
                                  <a:pt x="348323" y="539737"/>
                                </a:lnTo>
                                <a:cubicBezTo>
                                  <a:pt x="347307" y="539712"/>
                                  <a:pt x="346177" y="539674"/>
                                  <a:pt x="344741" y="539547"/>
                                </a:cubicBezTo>
                                <a:lnTo>
                                  <a:pt x="339052" y="539090"/>
                                </a:lnTo>
                                <a:cubicBezTo>
                                  <a:pt x="337617" y="538975"/>
                                  <a:pt x="336131" y="538785"/>
                                  <a:pt x="334569" y="538569"/>
                                </a:cubicBezTo>
                                <a:lnTo>
                                  <a:pt x="332257" y="538264"/>
                                </a:lnTo>
                                <a:cubicBezTo>
                                  <a:pt x="330048" y="538023"/>
                                  <a:pt x="327711" y="537591"/>
                                  <a:pt x="325222" y="537121"/>
                                </a:cubicBezTo>
                                <a:lnTo>
                                  <a:pt x="324396" y="536969"/>
                                </a:lnTo>
                                <a:cubicBezTo>
                                  <a:pt x="321945" y="536562"/>
                                  <a:pt x="319303" y="535940"/>
                                  <a:pt x="316547" y="535292"/>
                                </a:cubicBezTo>
                                <a:lnTo>
                                  <a:pt x="315633" y="535076"/>
                                </a:lnTo>
                                <a:cubicBezTo>
                                  <a:pt x="301180" y="531597"/>
                                  <a:pt x="286944" y="525970"/>
                                  <a:pt x="273317" y="518325"/>
                                </a:cubicBezTo>
                                <a:cubicBezTo>
                                  <a:pt x="256502" y="508914"/>
                                  <a:pt x="240805" y="496011"/>
                                  <a:pt x="227952" y="481013"/>
                                </a:cubicBezTo>
                                <a:cubicBezTo>
                                  <a:pt x="212788" y="463283"/>
                                  <a:pt x="201308" y="442252"/>
                                  <a:pt x="194754" y="420205"/>
                                </a:cubicBezTo>
                                <a:cubicBezTo>
                                  <a:pt x="191148" y="408051"/>
                                  <a:pt x="188913" y="395491"/>
                                  <a:pt x="188125" y="382842"/>
                                </a:cubicBezTo>
                                <a:cubicBezTo>
                                  <a:pt x="187909" y="380644"/>
                                  <a:pt x="187871" y="378333"/>
                                  <a:pt x="187833" y="375996"/>
                                </a:cubicBezTo>
                                <a:lnTo>
                                  <a:pt x="187744" y="370878"/>
                                </a:lnTo>
                                <a:lnTo>
                                  <a:pt x="187973" y="363538"/>
                                </a:lnTo>
                                <a:cubicBezTo>
                                  <a:pt x="188214" y="360147"/>
                                  <a:pt x="188455" y="356641"/>
                                  <a:pt x="188798" y="353327"/>
                                </a:cubicBezTo>
                                <a:lnTo>
                                  <a:pt x="190271" y="343332"/>
                                </a:lnTo>
                                <a:cubicBezTo>
                                  <a:pt x="194958" y="316027"/>
                                  <a:pt x="206578" y="290144"/>
                                  <a:pt x="223850" y="268491"/>
                                </a:cubicBezTo>
                                <a:cubicBezTo>
                                  <a:pt x="227711" y="263538"/>
                                  <a:pt x="232219" y="258547"/>
                                  <a:pt x="237998" y="252793"/>
                                </a:cubicBezTo>
                                <a:lnTo>
                                  <a:pt x="239649" y="251219"/>
                                </a:lnTo>
                                <a:cubicBezTo>
                                  <a:pt x="241706" y="249288"/>
                                  <a:pt x="243751" y="247358"/>
                                  <a:pt x="245923" y="245554"/>
                                </a:cubicBezTo>
                                <a:lnTo>
                                  <a:pt x="247231" y="244437"/>
                                </a:lnTo>
                                <a:cubicBezTo>
                                  <a:pt x="248158" y="243637"/>
                                  <a:pt x="249085" y="242837"/>
                                  <a:pt x="250050" y="242087"/>
                                </a:cubicBezTo>
                                <a:lnTo>
                                  <a:pt x="254140" y="238912"/>
                                </a:lnTo>
                                <a:cubicBezTo>
                                  <a:pt x="255105" y="238125"/>
                                  <a:pt x="256172" y="237376"/>
                                  <a:pt x="257251" y="236626"/>
                                </a:cubicBezTo>
                                <a:lnTo>
                                  <a:pt x="259994" y="234696"/>
                                </a:lnTo>
                                <a:cubicBezTo>
                                  <a:pt x="260985" y="233997"/>
                                  <a:pt x="261963" y="233299"/>
                                  <a:pt x="262992" y="232664"/>
                                </a:cubicBezTo>
                                <a:lnTo>
                                  <a:pt x="264376" y="231800"/>
                                </a:lnTo>
                                <a:cubicBezTo>
                                  <a:pt x="266903" y="230162"/>
                                  <a:pt x="269456" y="228549"/>
                                  <a:pt x="272110" y="227114"/>
                                </a:cubicBezTo>
                                <a:cubicBezTo>
                                  <a:pt x="277457" y="223977"/>
                                  <a:pt x="283566" y="220993"/>
                                  <a:pt x="291262" y="217754"/>
                                </a:cubicBezTo>
                                <a:cubicBezTo>
                                  <a:pt x="317246" y="207112"/>
                                  <a:pt x="346926" y="203200"/>
                                  <a:pt x="374764" y="206705"/>
                                </a:cubicBezTo>
                                <a:cubicBezTo>
                                  <a:pt x="388938" y="208471"/>
                                  <a:pt x="402488" y="211938"/>
                                  <a:pt x="415036" y="216967"/>
                                </a:cubicBezTo>
                                <a:lnTo>
                                  <a:pt x="429082" y="223266"/>
                                </a:lnTo>
                                <a:lnTo>
                                  <a:pt x="433489" y="225565"/>
                                </a:lnTo>
                                <a:cubicBezTo>
                                  <a:pt x="440715" y="229641"/>
                                  <a:pt x="445960" y="232956"/>
                                  <a:pt x="450621" y="236347"/>
                                </a:cubicBezTo>
                                <a:cubicBezTo>
                                  <a:pt x="456273" y="240309"/>
                                  <a:pt x="461543" y="244843"/>
                                  <a:pt x="465950" y="248755"/>
                                </a:cubicBezTo>
                                <a:cubicBezTo>
                                  <a:pt x="471754" y="254191"/>
                                  <a:pt x="475907" y="258496"/>
                                  <a:pt x="479501" y="262738"/>
                                </a:cubicBezTo>
                                <a:cubicBezTo>
                                  <a:pt x="487909" y="272504"/>
                                  <a:pt x="495033" y="282893"/>
                                  <a:pt x="500634" y="293599"/>
                                </a:cubicBezTo>
                                <a:cubicBezTo>
                                  <a:pt x="511327" y="313842"/>
                                  <a:pt x="517754" y="336499"/>
                                  <a:pt x="519240" y="359131"/>
                                </a:cubicBezTo>
                                <a:lnTo>
                                  <a:pt x="519671" y="372046"/>
                                </a:lnTo>
                                <a:lnTo>
                                  <a:pt x="519595" y="374739"/>
                                </a:lnTo>
                                <a:cubicBezTo>
                                  <a:pt x="519532" y="378778"/>
                                  <a:pt x="519189" y="383756"/>
                                  <a:pt x="518592" y="389458"/>
                                </a:cubicBezTo>
                                <a:cubicBezTo>
                                  <a:pt x="517639" y="398183"/>
                                  <a:pt x="515874" y="406984"/>
                                  <a:pt x="513182" y="416344"/>
                                </a:cubicBezTo>
                                <a:cubicBezTo>
                                  <a:pt x="512280" y="419710"/>
                                  <a:pt x="511137" y="422961"/>
                                  <a:pt x="510019" y="426123"/>
                                </a:cubicBezTo>
                                <a:lnTo>
                                  <a:pt x="508432" y="430365"/>
                                </a:lnTo>
                                <a:cubicBezTo>
                                  <a:pt x="507238" y="433362"/>
                                  <a:pt x="506082" y="436270"/>
                                  <a:pt x="504762" y="438988"/>
                                </a:cubicBezTo>
                                <a:cubicBezTo>
                                  <a:pt x="503631" y="441643"/>
                                  <a:pt x="502298" y="444208"/>
                                  <a:pt x="501002" y="446684"/>
                                </a:cubicBezTo>
                                <a:lnTo>
                                  <a:pt x="500088" y="448462"/>
                                </a:lnTo>
                                <a:cubicBezTo>
                                  <a:pt x="499593" y="449453"/>
                                  <a:pt x="499034" y="450406"/>
                                  <a:pt x="498475" y="451358"/>
                                </a:cubicBezTo>
                                <a:lnTo>
                                  <a:pt x="496773" y="454254"/>
                                </a:lnTo>
                                <a:cubicBezTo>
                                  <a:pt x="496252" y="455193"/>
                                  <a:pt x="495732" y="456108"/>
                                  <a:pt x="495160" y="456984"/>
                                </a:cubicBezTo>
                                <a:lnTo>
                                  <a:pt x="493509" y="459562"/>
                                </a:lnTo>
                                <a:cubicBezTo>
                                  <a:pt x="492430" y="461226"/>
                                  <a:pt x="491401" y="462839"/>
                                  <a:pt x="490322" y="464325"/>
                                </a:cubicBezTo>
                                <a:lnTo>
                                  <a:pt x="488709" y="466585"/>
                                </a:lnTo>
                                <a:cubicBezTo>
                                  <a:pt x="487718" y="467995"/>
                                  <a:pt x="486753" y="469316"/>
                                  <a:pt x="485788" y="470560"/>
                                </a:cubicBezTo>
                                <a:lnTo>
                                  <a:pt x="471145" y="487197"/>
                                </a:lnTo>
                                <a:cubicBezTo>
                                  <a:pt x="467347" y="491122"/>
                                  <a:pt x="460527" y="491287"/>
                                  <a:pt x="456552" y="487464"/>
                                </a:cubicBezTo>
                                <a:cubicBezTo>
                                  <a:pt x="452501" y="483565"/>
                                  <a:pt x="452336" y="477063"/>
                                  <a:pt x="456184" y="472948"/>
                                </a:cubicBezTo>
                                <a:lnTo>
                                  <a:pt x="469202" y="457822"/>
                                </a:lnTo>
                                <a:cubicBezTo>
                                  <a:pt x="470014" y="456794"/>
                                  <a:pt x="470789" y="455663"/>
                                  <a:pt x="471602" y="454482"/>
                                </a:cubicBezTo>
                                <a:lnTo>
                                  <a:pt x="473113" y="452323"/>
                                </a:lnTo>
                                <a:cubicBezTo>
                                  <a:pt x="473989" y="451091"/>
                                  <a:pt x="474828" y="449732"/>
                                  <a:pt x="475704" y="448335"/>
                                </a:cubicBezTo>
                                <a:lnTo>
                                  <a:pt x="477253" y="445884"/>
                                </a:lnTo>
                                <a:cubicBezTo>
                                  <a:pt x="477660" y="445237"/>
                                  <a:pt x="478066" y="444513"/>
                                  <a:pt x="478485" y="443763"/>
                                </a:cubicBezTo>
                                <a:lnTo>
                                  <a:pt x="480047" y="440982"/>
                                </a:lnTo>
                                <a:cubicBezTo>
                                  <a:pt x="480479" y="440246"/>
                                  <a:pt x="480924" y="439484"/>
                                  <a:pt x="481305" y="438683"/>
                                </a:cubicBezTo>
                                <a:lnTo>
                                  <a:pt x="482092" y="437147"/>
                                </a:lnTo>
                                <a:cubicBezTo>
                                  <a:pt x="483210" y="434950"/>
                                  <a:pt x="484365" y="432676"/>
                                  <a:pt x="485394" y="430238"/>
                                </a:cubicBezTo>
                                <a:cubicBezTo>
                                  <a:pt x="486499" y="427876"/>
                                  <a:pt x="487426" y="425501"/>
                                  <a:pt x="488353" y="423050"/>
                                </a:cubicBezTo>
                                <a:lnTo>
                                  <a:pt x="489979" y="418592"/>
                                </a:lnTo>
                                <a:cubicBezTo>
                                  <a:pt x="490855" y="416001"/>
                                  <a:pt x="491757" y="413347"/>
                                  <a:pt x="492468" y="410540"/>
                                </a:cubicBezTo>
                                <a:cubicBezTo>
                                  <a:pt x="494741" y="402260"/>
                                  <a:pt x="496202" y="394614"/>
                                  <a:pt x="496913" y="387134"/>
                                </a:cubicBezTo>
                                <a:cubicBezTo>
                                  <a:pt x="497332" y="382664"/>
                                  <a:pt x="497637" y="378841"/>
                                  <a:pt x="497662" y="374218"/>
                                </a:cubicBezTo>
                                <a:lnTo>
                                  <a:pt x="497700" y="371526"/>
                                </a:lnTo>
                                <a:lnTo>
                                  <a:pt x="500875" y="371348"/>
                                </a:lnTo>
                                <a:lnTo>
                                  <a:pt x="497713" y="371500"/>
                                </a:lnTo>
                                <a:lnTo>
                                  <a:pt x="497230" y="360998"/>
                                </a:lnTo>
                                <a:cubicBezTo>
                                  <a:pt x="495706" y="341211"/>
                                  <a:pt x="489953" y="321704"/>
                                  <a:pt x="480543" y="304343"/>
                                </a:cubicBezTo>
                                <a:cubicBezTo>
                                  <a:pt x="475640" y="295212"/>
                                  <a:pt x="469430" y="286322"/>
                                  <a:pt x="462051" y="277939"/>
                                </a:cubicBezTo>
                                <a:cubicBezTo>
                                  <a:pt x="458076" y="273355"/>
                                  <a:pt x="453682" y="269189"/>
                                  <a:pt x="450291" y="266052"/>
                                </a:cubicBezTo>
                                <a:cubicBezTo>
                                  <a:pt x="445567" y="261976"/>
                                  <a:pt x="441465" y="258610"/>
                                  <a:pt x="437007" y="255588"/>
                                </a:cubicBezTo>
                                <a:cubicBezTo>
                                  <a:pt x="431965" y="251955"/>
                                  <a:pt x="426720" y="248945"/>
                                  <a:pt x="422237" y="246482"/>
                                </a:cubicBezTo>
                                <a:lnTo>
                                  <a:pt x="406311" y="239268"/>
                                </a:lnTo>
                                <a:cubicBezTo>
                                  <a:pt x="395605" y="235115"/>
                                  <a:pt x="384023" y="232283"/>
                                  <a:pt x="371881" y="230899"/>
                                </a:cubicBezTo>
                                <a:cubicBezTo>
                                  <a:pt x="348120" y="228181"/>
                                  <a:pt x="322923" y="231762"/>
                                  <a:pt x="300977" y="241033"/>
                                </a:cubicBezTo>
                                <a:cubicBezTo>
                                  <a:pt x="294449" y="243865"/>
                                  <a:pt x="289293" y="246443"/>
                                  <a:pt x="284785" y="249149"/>
                                </a:cubicBezTo>
                                <a:cubicBezTo>
                                  <a:pt x="282600" y="250368"/>
                                  <a:pt x="280632" y="251638"/>
                                  <a:pt x="278663" y="252933"/>
                                </a:cubicBezTo>
                                <a:lnTo>
                                  <a:pt x="277012" y="254013"/>
                                </a:lnTo>
                                <a:cubicBezTo>
                                  <a:pt x="276212" y="254508"/>
                                  <a:pt x="275488" y="255054"/>
                                  <a:pt x="274752" y="255588"/>
                                </a:cubicBezTo>
                                <a:lnTo>
                                  <a:pt x="272212" y="257416"/>
                                </a:lnTo>
                                <a:cubicBezTo>
                                  <a:pt x="271386" y="257988"/>
                                  <a:pt x="270599" y="258547"/>
                                  <a:pt x="269837" y="259194"/>
                                </a:cubicBezTo>
                                <a:lnTo>
                                  <a:pt x="266141" y="262128"/>
                                </a:lnTo>
                                <a:cubicBezTo>
                                  <a:pt x="265379" y="262700"/>
                                  <a:pt x="264706" y="263322"/>
                                  <a:pt x="264008" y="263919"/>
                                </a:cubicBezTo>
                                <a:lnTo>
                                  <a:pt x="262725" y="265062"/>
                                </a:lnTo>
                                <a:cubicBezTo>
                                  <a:pt x="260909" y="266598"/>
                                  <a:pt x="259207" y="268249"/>
                                  <a:pt x="257505" y="269888"/>
                                </a:cubicBezTo>
                                <a:lnTo>
                                  <a:pt x="256134" y="271221"/>
                                </a:lnTo>
                                <a:cubicBezTo>
                                  <a:pt x="251295" y="276136"/>
                                  <a:pt x="247548" y="280403"/>
                                  <a:pt x="244373" y="284569"/>
                                </a:cubicBezTo>
                                <a:cubicBezTo>
                                  <a:pt x="230010" y="302971"/>
                                  <a:pt x="220472" y="324815"/>
                                  <a:pt x="216776" y="347840"/>
                                </a:cubicBezTo>
                                <a:lnTo>
                                  <a:pt x="215633" y="356248"/>
                                </a:lnTo>
                                <a:cubicBezTo>
                                  <a:pt x="215417" y="358432"/>
                                  <a:pt x="215290" y="360578"/>
                                  <a:pt x="215151" y="362775"/>
                                </a:cubicBezTo>
                                <a:lnTo>
                                  <a:pt x="214909" y="371475"/>
                                </a:lnTo>
                                <a:lnTo>
                                  <a:pt x="215036" y="375501"/>
                                </a:lnTo>
                                <a:cubicBezTo>
                                  <a:pt x="215087" y="377304"/>
                                  <a:pt x="215125" y="379108"/>
                                  <a:pt x="215329" y="380886"/>
                                </a:cubicBezTo>
                                <a:cubicBezTo>
                                  <a:pt x="216129" y="391617"/>
                                  <a:pt x="218097" y="402107"/>
                                  <a:pt x="221209" y="412153"/>
                                </a:cubicBezTo>
                                <a:cubicBezTo>
                                  <a:pt x="226873" y="430467"/>
                                  <a:pt x="236626" y="447866"/>
                                  <a:pt x="249403" y="462471"/>
                                </a:cubicBezTo>
                                <a:cubicBezTo>
                                  <a:pt x="260248" y="474853"/>
                                  <a:pt x="273368" y="485419"/>
                                  <a:pt x="287376" y="493065"/>
                                </a:cubicBezTo>
                                <a:cubicBezTo>
                                  <a:pt x="298780" y="499288"/>
                                  <a:pt x="310578" y="503809"/>
                                  <a:pt x="322440" y="506489"/>
                                </a:cubicBezTo>
                                <a:cubicBezTo>
                                  <a:pt x="325425" y="507187"/>
                                  <a:pt x="327571" y="507670"/>
                                  <a:pt x="329628" y="507975"/>
                                </a:cubicBezTo>
                                <a:lnTo>
                                  <a:pt x="331114" y="508241"/>
                                </a:lnTo>
                                <a:cubicBezTo>
                                  <a:pt x="332842" y="508533"/>
                                  <a:pt x="334480" y="508813"/>
                                  <a:pt x="336055" y="508965"/>
                                </a:cubicBezTo>
                                <a:lnTo>
                                  <a:pt x="338391" y="509245"/>
                                </a:lnTo>
                                <a:cubicBezTo>
                                  <a:pt x="339535" y="509397"/>
                                  <a:pt x="340627" y="509549"/>
                                  <a:pt x="341617" y="509600"/>
                                </a:cubicBezTo>
                                <a:lnTo>
                                  <a:pt x="346202" y="509918"/>
                                </a:lnTo>
                                <a:cubicBezTo>
                                  <a:pt x="347320" y="510032"/>
                                  <a:pt x="348386" y="510057"/>
                                  <a:pt x="349339" y="510070"/>
                                </a:cubicBezTo>
                                <a:lnTo>
                                  <a:pt x="354990" y="510184"/>
                                </a:lnTo>
                                <a:cubicBezTo>
                                  <a:pt x="354990" y="510184"/>
                                  <a:pt x="355003" y="510172"/>
                                  <a:pt x="355003" y="510172"/>
                                </a:cubicBezTo>
                                <a:lnTo>
                                  <a:pt x="525348" y="510172"/>
                                </a:lnTo>
                                <a:cubicBezTo>
                                  <a:pt x="545744" y="510172"/>
                                  <a:pt x="566280" y="506095"/>
                                  <a:pt x="584848" y="498386"/>
                                </a:cubicBezTo>
                                <a:cubicBezTo>
                                  <a:pt x="603466" y="490664"/>
                                  <a:pt x="620903" y="479006"/>
                                  <a:pt x="635267" y="464655"/>
                                </a:cubicBezTo>
                                <a:cubicBezTo>
                                  <a:pt x="649630" y="450291"/>
                                  <a:pt x="661289" y="432841"/>
                                  <a:pt x="668998" y="414223"/>
                                </a:cubicBezTo>
                                <a:cubicBezTo>
                                  <a:pt x="672871" y="404876"/>
                                  <a:pt x="675856" y="395072"/>
                                  <a:pt x="677837" y="385077"/>
                                </a:cubicBezTo>
                                <a:cubicBezTo>
                                  <a:pt x="679793" y="375107"/>
                                  <a:pt x="680796" y="364896"/>
                                  <a:pt x="680796" y="354724"/>
                                </a:cubicBezTo>
                                <a:cubicBezTo>
                                  <a:pt x="680809" y="334391"/>
                                  <a:pt x="676732" y="313817"/>
                                  <a:pt x="669011" y="295237"/>
                                </a:cubicBezTo>
                                <a:cubicBezTo>
                                  <a:pt x="661289" y="276619"/>
                                  <a:pt x="649630" y="259169"/>
                                  <a:pt x="635267" y="244805"/>
                                </a:cubicBezTo>
                                <a:cubicBezTo>
                                  <a:pt x="620916" y="230454"/>
                                  <a:pt x="603491" y="218796"/>
                                  <a:pt x="584848" y="211087"/>
                                </a:cubicBezTo>
                                <a:cubicBezTo>
                                  <a:pt x="566280" y="203365"/>
                                  <a:pt x="545744" y="199276"/>
                                  <a:pt x="525450" y="199276"/>
                                </a:cubicBezTo>
                                <a:cubicBezTo>
                                  <a:pt x="517144" y="199276"/>
                                  <a:pt x="510477" y="192634"/>
                                  <a:pt x="510477" y="184455"/>
                                </a:cubicBezTo>
                                <a:cubicBezTo>
                                  <a:pt x="510375" y="164198"/>
                                  <a:pt x="506222" y="143713"/>
                                  <a:pt x="498462" y="125197"/>
                                </a:cubicBezTo>
                                <a:cubicBezTo>
                                  <a:pt x="490690" y="106655"/>
                                  <a:pt x="479019" y="89306"/>
                                  <a:pt x="464668" y="75019"/>
                                </a:cubicBezTo>
                                <a:cubicBezTo>
                                  <a:pt x="450342" y="60770"/>
                                  <a:pt x="432943" y="49162"/>
                                  <a:pt x="414325" y="41491"/>
                                </a:cubicBezTo>
                                <a:cubicBezTo>
                                  <a:pt x="404965" y="37617"/>
                                  <a:pt x="395186" y="34671"/>
                                  <a:pt x="385267" y="32703"/>
                                </a:cubicBezTo>
                                <a:cubicBezTo>
                                  <a:pt x="380289" y="31737"/>
                                  <a:pt x="375221" y="30988"/>
                                  <a:pt x="370230" y="30518"/>
                                </a:cubicBezTo>
                                <a:cubicBezTo>
                                  <a:pt x="367678" y="30251"/>
                                  <a:pt x="365138" y="30086"/>
                                  <a:pt x="362623" y="29959"/>
                                </a:cubicBezTo>
                                <a:lnTo>
                                  <a:pt x="354825" y="29756"/>
                                </a:lnTo>
                                <a:lnTo>
                                  <a:pt x="347370" y="29959"/>
                                </a:lnTo>
                                <a:cubicBezTo>
                                  <a:pt x="344869" y="30086"/>
                                  <a:pt x="342328" y="30251"/>
                                  <a:pt x="339788" y="30505"/>
                                </a:cubicBezTo>
                                <a:cubicBezTo>
                                  <a:pt x="334772" y="30988"/>
                                  <a:pt x="329705" y="31737"/>
                                  <a:pt x="324752" y="32703"/>
                                </a:cubicBezTo>
                                <a:cubicBezTo>
                                  <a:pt x="314820" y="34671"/>
                                  <a:pt x="305041" y="37617"/>
                                  <a:pt x="295681" y="41491"/>
                                </a:cubicBezTo>
                                <a:cubicBezTo>
                                  <a:pt x="277089" y="49162"/>
                                  <a:pt x="259690" y="60757"/>
                                  <a:pt x="245364" y="75019"/>
                                </a:cubicBezTo>
                                <a:cubicBezTo>
                                  <a:pt x="231013" y="89306"/>
                                  <a:pt x="219329" y="106655"/>
                                  <a:pt x="211569" y="125197"/>
                                </a:cubicBezTo>
                                <a:cubicBezTo>
                                  <a:pt x="203810" y="143713"/>
                                  <a:pt x="199657" y="164198"/>
                                  <a:pt x="199555" y="184467"/>
                                </a:cubicBezTo>
                                <a:cubicBezTo>
                                  <a:pt x="199517" y="192659"/>
                                  <a:pt x="192862" y="199276"/>
                                  <a:pt x="184721" y="199276"/>
                                </a:cubicBezTo>
                                <a:lnTo>
                                  <a:pt x="184709" y="199276"/>
                                </a:lnTo>
                                <a:cubicBezTo>
                                  <a:pt x="163081" y="199276"/>
                                  <a:pt x="141821" y="203683"/>
                                  <a:pt x="122644" y="212014"/>
                                </a:cubicBezTo>
                                <a:cubicBezTo>
                                  <a:pt x="103200" y="220409"/>
                                  <a:pt x="85280" y="233032"/>
                                  <a:pt x="70802" y="248526"/>
                                </a:cubicBezTo>
                                <a:cubicBezTo>
                                  <a:pt x="56236" y="264033"/>
                                  <a:pt x="44806" y="282766"/>
                                  <a:pt x="37719" y="302666"/>
                                </a:cubicBezTo>
                                <a:cubicBezTo>
                                  <a:pt x="34163" y="312674"/>
                                  <a:pt x="31610" y="323101"/>
                                  <a:pt x="30163" y="333654"/>
                                </a:cubicBezTo>
                                <a:cubicBezTo>
                                  <a:pt x="29794" y="336296"/>
                                  <a:pt x="29502" y="338950"/>
                                  <a:pt x="29274" y="341605"/>
                                </a:cubicBezTo>
                                <a:cubicBezTo>
                                  <a:pt x="29045" y="344246"/>
                                  <a:pt x="28893" y="346951"/>
                                  <a:pt x="28804" y="349479"/>
                                </a:cubicBezTo>
                                <a:cubicBezTo>
                                  <a:pt x="28753" y="350393"/>
                                  <a:pt x="28740" y="351358"/>
                                  <a:pt x="28727" y="352349"/>
                                </a:cubicBezTo>
                                <a:lnTo>
                                  <a:pt x="28689" y="354787"/>
                                </a:lnTo>
                                <a:lnTo>
                                  <a:pt x="28727" y="357607"/>
                                </a:lnTo>
                                <a:cubicBezTo>
                                  <a:pt x="28765" y="360261"/>
                                  <a:pt x="28880" y="362928"/>
                                  <a:pt x="29045" y="365595"/>
                                </a:cubicBezTo>
                                <a:cubicBezTo>
                                  <a:pt x="30455" y="386855"/>
                                  <a:pt x="36347" y="408013"/>
                                  <a:pt x="46126" y="426784"/>
                                </a:cubicBezTo>
                                <a:cubicBezTo>
                                  <a:pt x="55918" y="445681"/>
                                  <a:pt x="69799" y="462750"/>
                                  <a:pt x="86284" y="476148"/>
                                </a:cubicBezTo>
                                <a:cubicBezTo>
                                  <a:pt x="102870" y="489674"/>
                                  <a:pt x="122415" y="499821"/>
                                  <a:pt x="142799" y="505473"/>
                                </a:cubicBezTo>
                                <a:cubicBezTo>
                                  <a:pt x="153073" y="508343"/>
                                  <a:pt x="163678" y="510159"/>
                                  <a:pt x="174346" y="510870"/>
                                </a:cubicBezTo>
                                <a:cubicBezTo>
                                  <a:pt x="179426" y="511239"/>
                                  <a:pt x="184747" y="511251"/>
                                  <a:pt x="190386" y="511251"/>
                                </a:cubicBezTo>
                                <a:lnTo>
                                  <a:pt x="208382" y="511327"/>
                                </a:lnTo>
                                <a:cubicBezTo>
                                  <a:pt x="212052" y="511340"/>
                                  <a:pt x="215481" y="512775"/>
                                  <a:pt x="218072" y="515366"/>
                                </a:cubicBezTo>
                                <a:cubicBezTo>
                                  <a:pt x="220663" y="517982"/>
                                  <a:pt x="222072" y="521437"/>
                                  <a:pt x="222060" y="525107"/>
                                </a:cubicBezTo>
                                <a:cubicBezTo>
                                  <a:pt x="222047" y="532625"/>
                                  <a:pt x="215913" y="538759"/>
                                  <a:pt x="208382" y="538785"/>
                                </a:cubicBezTo>
                                <a:lnTo>
                                  <a:pt x="185991" y="538886"/>
                                </a:lnTo>
                                <a:cubicBezTo>
                                  <a:pt x="181661" y="538886"/>
                                  <a:pt x="177152" y="538810"/>
                                  <a:pt x="172555" y="538493"/>
                                </a:cubicBezTo>
                                <a:cubicBezTo>
                                  <a:pt x="159995" y="537693"/>
                                  <a:pt x="147485" y="535610"/>
                                  <a:pt x="135357" y="532282"/>
                                </a:cubicBezTo>
                                <a:cubicBezTo>
                                  <a:pt x="111290" y="525691"/>
                                  <a:pt x="88189" y="513829"/>
                                  <a:pt x="68580" y="497967"/>
                                </a:cubicBezTo>
                                <a:cubicBezTo>
                                  <a:pt x="49085" y="482244"/>
                                  <a:pt x="32614" y="462166"/>
                                  <a:pt x="20955" y="439903"/>
                                </a:cubicBezTo>
                                <a:cubicBezTo>
                                  <a:pt x="9296" y="417716"/>
                                  <a:pt x="2210" y="392697"/>
                                  <a:pt x="470" y="367563"/>
                                </a:cubicBezTo>
                                <a:cubicBezTo>
                                  <a:pt x="241" y="364401"/>
                                  <a:pt x="102" y="361252"/>
                                  <a:pt x="38" y="358115"/>
                                </a:cubicBezTo>
                                <a:lnTo>
                                  <a:pt x="0" y="354444"/>
                                </a:lnTo>
                                <a:lnTo>
                                  <a:pt x="25" y="351866"/>
                                </a:lnTo>
                                <a:cubicBezTo>
                                  <a:pt x="38" y="350863"/>
                                  <a:pt x="38" y="349872"/>
                                  <a:pt x="89" y="348717"/>
                                </a:cubicBezTo>
                                <a:cubicBezTo>
                                  <a:pt x="178" y="345465"/>
                                  <a:pt x="368" y="342354"/>
                                  <a:pt x="622" y="339217"/>
                                </a:cubicBezTo>
                                <a:cubicBezTo>
                                  <a:pt x="876" y="336067"/>
                                  <a:pt x="1219" y="332931"/>
                                  <a:pt x="1626" y="329794"/>
                                </a:cubicBezTo>
                                <a:cubicBezTo>
                                  <a:pt x="3302" y="317271"/>
                                  <a:pt x="6274" y="304889"/>
                                  <a:pt x="10452" y="293002"/>
                                </a:cubicBezTo>
                                <a:cubicBezTo>
                                  <a:pt x="18758" y="269329"/>
                                  <a:pt x="32233" y="247078"/>
                                  <a:pt x="49454" y="228600"/>
                                </a:cubicBezTo>
                                <a:cubicBezTo>
                                  <a:pt x="66548" y="210147"/>
                                  <a:pt x="87782" y="195059"/>
                                  <a:pt x="110858" y="184963"/>
                                </a:cubicBezTo>
                                <a:cubicBezTo>
                                  <a:pt x="129730" y="176695"/>
                                  <a:pt x="149746" y="171704"/>
                                  <a:pt x="170409" y="170078"/>
                                </a:cubicBezTo>
                                <a:cubicBezTo>
                                  <a:pt x="171983" y="150571"/>
                                  <a:pt x="176606" y="131610"/>
                                  <a:pt x="184112" y="113703"/>
                                </a:cubicBezTo>
                                <a:cubicBezTo>
                                  <a:pt x="193370" y="91580"/>
                                  <a:pt x="207289" y="70904"/>
                                  <a:pt x="224358" y="53937"/>
                                </a:cubicBezTo>
                                <a:cubicBezTo>
                                  <a:pt x="241414" y="36944"/>
                                  <a:pt x="262153" y="23139"/>
                                  <a:pt x="284315" y="13983"/>
                                </a:cubicBezTo>
                                <a:cubicBezTo>
                                  <a:pt x="295478" y="9373"/>
                                  <a:pt x="307149" y="5842"/>
                                  <a:pt x="318999" y="3518"/>
                                </a:cubicBezTo>
                                <a:cubicBezTo>
                                  <a:pt x="324891" y="2349"/>
                                  <a:pt x="330937" y="1460"/>
                                  <a:pt x="336931" y="889"/>
                                </a:cubicBezTo>
                                <a:cubicBezTo>
                                  <a:pt x="339928" y="584"/>
                                  <a:pt x="342938" y="381"/>
                                  <a:pt x="345948" y="216"/>
                                </a:cubicBezTo>
                                <a:lnTo>
                                  <a:pt x="355117"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84" name="Shape 3284"/>
                        <wps:cNvSpPr/>
                        <wps:spPr>
                          <a:xfrm>
                            <a:off x="675723" y="374893"/>
                            <a:ext cx="88074" cy="89929"/>
                          </a:xfrm>
                          <a:custGeom>
                            <a:avLst/>
                            <a:gdLst/>
                            <a:ahLst/>
                            <a:cxnLst/>
                            <a:rect l="0" t="0" r="0" b="0"/>
                            <a:pathLst>
                              <a:path w="88074" h="89929">
                                <a:moveTo>
                                  <a:pt x="16497" y="0"/>
                                </a:moveTo>
                                <a:cubicBezTo>
                                  <a:pt x="20218" y="0"/>
                                  <a:pt x="23241" y="3023"/>
                                  <a:pt x="23241" y="6731"/>
                                </a:cubicBezTo>
                                <a:lnTo>
                                  <a:pt x="23241" y="57721"/>
                                </a:lnTo>
                                <a:cubicBezTo>
                                  <a:pt x="26911" y="59385"/>
                                  <a:pt x="29870" y="62344"/>
                                  <a:pt x="31534" y="66015"/>
                                </a:cubicBezTo>
                                <a:lnTo>
                                  <a:pt x="81331" y="66015"/>
                                </a:lnTo>
                                <a:cubicBezTo>
                                  <a:pt x="85052" y="66015"/>
                                  <a:pt x="88074" y="69037"/>
                                  <a:pt x="88074" y="72758"/>
                                </a:cubicBezTo>
                                <a:cubicBezTo>
                                  <a:pt x="88074" y="76467"/>
                                  <a:pt x="85052" y="79489"/>
                                  <a:pt x="81331" y="79489"/>
                                </a:cubicBezTo>
                                <a:lnTo>
                                  <a:pt x="31813" y="79489"/>
                                </a:lnTo>
                                <a:cubicBezTo>
                                  <a:pt x="29388" y="85598"/>
                                  <a:pt x="23457" y="89929"/>
                                  <a:pt x="16497" y="89929"/>
                                </a:cubicBezTo>
                                <a:cubicBezTo>
                                  <a:pt x="7404" y="89929"/>
                                  <a:pt x="0" y="82525"/>
                                  <a:pt x="0" y="73431"/>
                                </a:cubicBezTo>
                                <a:lnTo>
                                  <a:pt x="0" y="72758"/>
                                </a:lnTo>
                                <a:cubicBezTo>
                                  <a:pt x="0" y="66065"/>
                                  <a:pt x="4026" y="60312"/>
                                  <a:pt x="9766" y="57721"/>
                                </a:cubicBezTo>
                                <a:lnTo>
                                  <a:pt x="9766" y="6731"/>
                                </a:lnTo>
                                <a:cubicBezTo>
                                  <a:pt x="9766" y="3023"/>
                                  <a:pt x="12789" y="0"/>
                                  <a:pt x="16497"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85" name="Shape 3285"/>
                        <wps:cNvSpPr/>
                        <wps:spPr>
                          <a:xfrm>
                            <a:off x="687541" y="333584"/>
                            <a:ext cx="9360" cy="26492"/>
                          </a:xfrm>
                          <a:custGeom>
                            <a:avLst/>
                            <a:gdLst/>
                            <a:ahLst/>
                            <a:cxnLst/>
                            <a:rect l="0" t="0" r="0" b="0"/>
                            <a:pathLst>
                              <a:path w="9360" h="26492">
                                <a:moveTo>
                                  <a:pt x="4686" y="0"/>
                                </a:moveTo>
                                <a:cubicBezTo>
                                  <a:pt x="7252" y="0"/>
                                  <a:pt x="9360" y="2108"/>
                                  <a:pt x="9360" y="4686"/>
                                </a:cubicBezTo>
                                <a:lnTo>
                                  <a:pt x="9360" y="21819"/>
                                </a:lnTo>
                                <a:cubicBezTo>
                                  <a:pt x="9360" y="24397"/>
                                  <a:pt x="7252" y="26492"/>
                                  <a:pt x="4686" y="26492"/>
                                </a:cubicBezTo>
                                <a:cubicBezTo>
                                  <a:pt x="2096" y="26492"/>
                                  <a:pt x="0" y="24397"/>
                                  <a:pt x="0" y="21819"/>
                                </a:cubicBezTo>
                                <a:lnTo>
                                  <a:pt x="0" y="4686"/>
                                </a:lnTo>
                                <a:cubicBezTo>
                                  <a:pt x="0" y="2108"/>
                                  <a:pt x="2096" y="0"/>
                                  <a:pt x="468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86" name="Shape 3286"/>
                        <wps:cNvSpPr/>
                        <wps:spPr>
                          <a:xfrm>
                            <a:off x="578173" y="442971"/>
                            <a:ext cx="26479" cy="9360"/>
                          </a:xfrm>
                          <a:custGeom>
                            <a:avLst/>
                            <a:gdLst/>
                            <a:ahLst/>
                            <a:cxnLst/>
                            <a:rect l="0" t="0" r="0" b="0"/>
                            <a:pathLst>
                              <a:path w="26479" h="9360">
                                <a:moveTo>
                                  <a:pt x="4674" y="0"/>
                                </a:moveTo>
                                <a:lnTo>
                                  <a:pt x="21793" y="0"/>
                                </a:lnTo>
                                <a:cubicBezTo>
                                  <a:pt x="24384" y="0"/>
                                  <a:pt x="26479" y="2108"/>
                                  <a:pt x="26479" y="4674"/>
                                </a:cubicBezTo>
                                <a:cubicBezTo>
                                  <a:pt x="26479" y="7264"/>
                                  <a:pt x="24384" y="9360"/>
                                  <a:pt x="21793" y="9360"/>
                                </a:cubicBezTo>
                                <a:lnTo>
                                  <a:pt x="4674" y="9360"/>
                                </a:lnTo>
                                <a:cubicBezTo>
                                  <a:pt x="2095" y="9360"/>
                                  <a:pt x="0" y="7264"/>
                                  <a:pt x="0" y="4674"/>
                                </a:cubicBezTo>
                                <a:cubicBezTo>
                                  <a:pt x="0" y="2108"/>
                                  <a:pt x="2095" y="0"/>
                                  <a:pt x="467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87" name="Shape 3287"/>
                        <wps:cNvSpPr/>
                        <wps:spPr>
                          <a:xfrm>
                            <a:off x="687539" y="535219"/>
                            <a:ext cx="9360" cy="26480"/>
                          </a:xfrm>
                          <a:custGeom>
                            <a:avLst/>
                            <a:gdLst/>
                            <a:ahLst/>
                            <a:cxnLst/>
                            <a:rect l="0" t="0" r="0" b="0"/>
                            <a:pathLst>
                              <a:path w="9360" h="26480">
                                <a:moveTo>
                                  <a:pt x="4686" y="0"/>
                                </a:moveTo>
                                <a:cubicBezTo>
                                  <a:pt x="7264" y="0"/>
                                  <a:pt x="9360" y="2108"/>
                                  <a:pt x="9360" y="4686"/>
                                </a:cubicBezTo>
                                <a:lnTo>
                                  <a:pt x="9360" y="21806"/>
                                </a:lnTo>
                                <a:cubicBezTo>
                                  <a:pt x="9360" y="24384"/>
                                  <a:pt x="7264" y="26480"/>
                                  <a:pt x="4686" y="26480"/>
                                </a:cubicBezTo>
                                <a:cubicBezTo>
                                  <a:pt x="2108" y="26480"/>
                                  <a:pt x="0" y="24384"/>
                                  <a:pt x="0" y="21806"/>
                                </a:cubicBezTo>
                                <a:lnTo>
                                  <a:pt x="0" y="4686"/>
                                </a:lnTo>
                                <a:cubicBezTo>
                                  <a:pt x="0" y="2108"/>
                                  <a:pt x="2108" y="0"/>
                                  <a:pt x="468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88" name="Shape 3288"/>
                        <wps:cNvSpPr/>
                        <wps:spPr>
                          <a:xfrm>
                            <a:off x="779794" y="442972"/>
                            <a:ext cx="26492" cy="9360"/>
                          </a:xfrm>
                          <a:custGeom>
                            <a:avLst/>
                            <a:gdLst/>
                            <a:ahLst/>
                            <a:cxnLst/>
                            <a:rect l="0" t="0" r="0" b="0"/>
                            <a:pathLst>
                              <a:path w="26492" h="9360">
                                <a:moveTo>
                                  <a:pt x="4674" y="0"/>
                                </a:moveTo>
                                <a:lnTo>
                                  <a:pt x="21806" y="0"/>
                                </a:lnTo>
                                <a:cubicBezTo>
                                  <a:pt x="24384" y="0"/>
                                  <a:pt x="26492" y="2096"/>
                                  <a:pt x="26492" y="4674"/>
                                </a:cubicBezTo>
                                <a:cubicBezTo>
                                  <a:pt x="26492" y="7264"/>
                                  <a:pt x="24384" y="9360"/>
                                  <a:pt x="21806" y="9360"/>
                                </a:cubicBezTo>
                                <a:lnTo>
                                  <a:pt x="4674" y="9360"/>
                                </a:lnTo>
                                <a:cubicBezTo>
                                  <a:pt x="2108" y="9360"/>
                                  <a:pt x="0" y="7264"/>
                                  <a:pt x="0" y="4674"/>
                                </a:cubicBezTo>
                                <a:cubicBezTo>
                                  <a:pt x="0" y="2096"/>
                                  <a:pt x="2108" y="0"/>
                                  <a:pt x="467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89" name="Shape 3289"/>
                        <wps:cNvSpPr/>
                        <wps:spPr>
                          <a:xfrm>
                            <a:off x="0" y="716595"/>
                            <a:ext cx="157898" cy="213792"/>
                          </a:xfrm>
                          <a:custGeom>
                            <a:avLst/>
                            <a:gdLst/>
                            <a:ahLst/>
                            <a:cxnLst/>
                            <a:rect l="0" t="0" r="0" b="0"/>
                            <a:pathLst>
                              <a:path w="157898" h="213792">
                                <a:moveTo>
                                  <a:pt x="99008" y="0"/>
                                </a:moveTo>
                                <a:cubicBezTo>
                                  <a:pt x="120242" y="0"/>
                                  <a:pt x="139864" y="4458"/>
                                  <a:pt x="157898" y="13373"/>
                                </a:cubicBezTo>
                                <a:lnTo>
                                  <a:pt x="145655" y="41669"/>
                                </a:lnTo>
                                <a:cubicBezTo>
                                  <a:pt x="138632" y="38354"/>
                                  <a:pt x="131215" y="35433"/>
                                  <a:pt x="123392" y="32931"/>
                                </a:cubicBezTo>
                                <a:cubicBezTo>
                                  <a:pt x="115569" y="30416"/>
                                  <a:pt x="107339" y="29159"/>
                                  <a:pt x="98716" y="29159"/>
                                </a:cubicBezTo>
                                <a:cubicBezTo>
                                  <a:pt x="79183" y="29159"/>
                                  <a:pt x="63816" y="36081"/>
                                  <a:pt x="52628" y="49924"/>
                                </a:cubicBezTo>
                                <a:cubicBezTo>
                                  <a:pt x="41439" y="63767"/>
                                  <a:pt x="35838" y="82880"/>
                                  <a:pt x="35838" y="107252"/>
                                </a:cubicBezTo>
                                <a:cubicBezTo>
                                  <a:pt x="35838" y="132766"/>
                                  <a:pt x="41236" y="152057"/>
                                  <a:pt x="51993" y="165138"/>
                                </a:cubicBezTo>
                                <a:cubicBezTo>
                                  <a:pt x="62749" y="178232"/>
                                  <a:pt x="78320" y="184760"/>
                                  <a:pt x="98716" y="184760"/>
                                </a:cubicBezTo>
                                <a:cubicBezTo>
                                  <a:pt x="107542" y="184760"/>
                                  <a:pt x="116077" y="183896"/>
                                  <a:pt x="124319" y="182143"/>
                                </a:cubicBezTo>
                                <a:cubicBezTo>
                                  <a:pt x="132574" y="180378"/>
                                  <a:pt x="141147" y="178143"/>
                                  <a:pt x="150062" y="175374"/>
                                </a:cubicBezTo>
                                <a:lnTo>
                                  <a:pt x="150062" y="204533"/>
                                </a:lnTo>
                                <a:cubicBezTo>
                                  <a:pt x="133755" y="210718"/>
                                  <a:pt x="115264" y="213792"/>
                                  <a:pt x="94601" y="213792"/>
                                </a:cubicBezTo>
                                <a:cubicBezTo>
                                  <a:pt x="64146" y="213792"/>
                                  <a:pt x="40778" y="204572"/>
                                  <a:pt x="24472" y="186131"/>
                                </a:cubicBezTo>
                                <a:cubicBezTo>
                                  <a:pt x="16312" y="176905"/>
                                  <a:pt x="10194" y="165694"/>
                                  <a:pt x="6115" y="152500"/>
                                </a:cubicBezTo>
                                <a:lnTo>
                                  <a:pt x="0" y="106981"/>
                                </a:lnTo>
                                <a:lnTo>
                                  <a:pt x="0" y="106959"/>
                                </a:lnTo>
                                <a:lnTo>
                                  <a:pt x="2969" y="76565"/>
                                </a:lnTo>
                                <a:cubicBezTo>
                                  <a:pt x="4949" y="67107"/>
                                  <a:pt x="7917" y="58325"/>
                                  <a:pt x="11873" y="50216"/>
                                </a:cubicBezTo>
                                <a:cubicBezTo>
                                  <a:pt x="19785" y="33998"/>
                                  <a:pt x="31241" y="21577"/>
                                  <a:pt x="46227" y="12941"/>
                                </a:cubicBezTo>
                                <a:cubicBezTo>
                                  <a:pt x="61213" y="4318"/>
                                  <a:pt x="78802" y="0"/>
                                  <a:pt x="99008"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0" name="Shape 3290"/>
                        <wps:cNvSpPr/>
                        <wps:spPr>
                          <a:xfrm>
                            <a:off x="167411" y="718735"/>
                            <a:ext cx="96437" cy="208801"/>
                          </a:xfrm>
                          <a:custGeom>
                            <a:avLst/>
                            <a:gdLst/>
                            <a:ahLst/>
                            <a:cxnLst/>
                            <a:rect l="0" t="0" r="0" b="0"/>
                            <a:pathLst>
                              <a:path w="96437" h="208801">
                                <a:moveTo>
                                  <a:pt x="77813" y="0"/>
                                </a:moveTo>
                                <a:lnTo>
                                  <a:pt x="96437" y="0"/>
                                </a:lnTo>
                                <a:lnTo>
                                  <a:pt x="96437" y="30270"/>
                                </a:lnTo>
                                <a:lnTo>
                                  <a:pt x="96152" y="29286"/>
                                </a:lnTo>
                                <a:cubicBezTo>
                                  <a:pt x="93586" y="40957"/>
                                  <a:pt x="89840" y="53721"/>
                                  <a:pt x="84912" y="67564"/>
                                </a:cubicBezTo>
                                <a:lnTo>
                                  <a:pt x="66142" y="121755"/>
                                </a:lnTo>
                                <a:lnTo>
                                  <a:pt x="96437" y="121755"/>
                                </a:lnTo>
                                <a:lnTo>
                                  <a:pt x="96437" y="151054"/>
                                </a:lnTo>
                                <a:lnTo>
                                  <a:pt x="56185" y="151054"/>
                                </a:lnTo>
                                <a:lnTo>
                                  <a:pt x="35852" y="208801"/>
                                </a:lnTo>
                                <a:lnTo>
                                  <a:pt x="0" y="208801"/>
                                </a:lnTo>
                                <a:lnTo>
                                  <a:pt x="77813"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1" name="Shape 3291"/>
                        <wps:cNvSpPr/>
                        <wps:spPr>
                          <a:xfrm>
                            <a:off x="263849" y="718735"/>
                            <a:ext cx="96158" cy="208801"/>
                          </a:xfrm>
                          <a:custGeom>
                            <a:avLst/>
                            <a:gdLst/>
                            <a:ahLst/>
                            <a:cxnLst/>
                            <a:rect l="0" t="0" r="0" b="0"/>
                            <a:pathLst>
                              <a:path w="96158" h="208801">
                                <a:moveTo>
                                  <a:pt x="0" y="0"/>
                                </a:moveTo>
                                <a:lnTo>
                                  <a:pt x="18358" y="0"/>
                                </a:lnTo>
                                <a:lnTo>
                                  <a:pt x="96158" y="208801"/>
                                </a:lnTo>
                                <a:lnTo>
                                  <a:pt x="60039" y="208801"/>
                                </a:lnTo>
                                <a:lnTo>
                                  <a:pt x="39262" y="151054"/>
                                </a:lnTo>
                                <a:lnTo>
                                  <a:pt x="0" y="151054"/>
                                </a:lnTo>
                                <a:lnTo>
                                  <a:pt x="0" y="121755"/>
                                </a:lnTo>
                                <a:lnTo>
                                  <a:pt x="30296" y="121755"/>
                                </a:lnTo>
                                <a:lnTo>
                                  <a:pt x="10814" y="65151"/>
                                </a:lnTo>
                                <a:cubicBezTo>
                                  <a:pt x="9392" y="61354"/>
                                  <a:pt x="7423" y="55372"/>
                                  <a:pt x="4921" y="47219"/>
                                </a:cubicBezTo>
                                <a:lnTo>
                                  <a:pt x="0" y="3027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2" name="Shape 3292"/>
                        <wps:cNvSpPr/>
                        <wps:spPr>
                          <a:xfrm>
                            <a:off x="387469" y="719585"/>
                            <a:ext cx="68339" cy="207950"/>
                          </a:xfrm>
                          <a:custGeom>
                            <a:avLst/>
                            <a:gdLst/>
                            <a:ahLst/>
                            <a:cxnLst/>
                            <a:rect l="0" t="0" r="0" b="0"/>
                            <a:pathLst>
                              <a:path w="68339" h="207950">
                                <a:moveTo>
                                  <a:pt x="0" y="0"/>
                                </a:moveTo>
                                <a:lnTo>
                                  <a:pt x="58738" y="0"/>
                                </a:lnTo>
                                <a:lnTo>
                                  <a:pt x="68339" y="1034"/>
                                </a:lnTo>
                                <a:lnTo>
                                  <a:pt x="68339" y="29854"/>
                                </a:lnTo>
                                <a:lnTo>
                                  <a:pt x="56451" y="28727"/>
                                </a:lnTo>
                                <a:lnTo>
                                  <a:pt x="33985" y="28727"/>
                                </a:lnTo>
                                <a:lnTo>
                                  <a:pt x="33985" y="96723"/>
                                </a:lnTo>
                                <a:lnTo>
                                  <a:pt x="57607" y="96723"/>
                                </a:lnTo>
                                <a:lnTo>
                                  <a:pt x="68339" y="95568"/>
                                </a:lnTo>
                                <a:lnTo>
                                  <a:pt x="68339" y="126184"/>
                                </a:lnTo>
                                <a:lnTo>
                                  <a:pt x="67564" y="124892"/>
                                </a:lnTo>
                                <a:lnTo>
                                  <a:pt x="33985" y="124892"/>
                                </a:lnTo>
                                <a:lnTo>
                                  <a:pt x="33985" y="207950"/>
                                </a:lnTo>
                                <a:lnTo>
                                  <a:pt x="0" y="20795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3" name="Shape 3293"/>
                        <wps:cNvSpPr/>
                        <wps:spPr>
                          <a:xfrm>
                            <a:off x="455808" y="720619"/>
                            <a:ext cx="87694" cy="206916"/>
                          </a:xfrm>
                          <a:custGeom>
                            <a:avLst/>
                            <a:gdLst/>
                            <a:ahLst/>
                            <a:cxnLst/>
                            <a:rect l="0" t="0" r="0" b="0"/>
                            <a:pathLst>
                              <a:path w="87694" h="206916">
                                <a:moveTo>
                                  <a:pt x="0" y="0"/>
                                </a:moveTo>
                                <a:lnTo>
                                  <a:pt x="25429" y="2738"/>
                                </a:lnTo>
                                <a:cubicBezTo>
                                  <a:pt x="35363" y="5253"/>
                                  <a:pt x="43555" y="9024"/>
                                  <a:pt x="50000" y="14054"/>
                                </a:cubicBezTo>
                                <a:cubicBezTo>
                                  <a:pt x="62890" y="24099"/>
                                  <a:pt x="69342" y="39263"/>
                                  <a:pt x="69342" y="59558"/>
                                </a:cubicBezTo>
                                <a:cubicBezTo>
                                  <a:pt x="69342" y="85453"/>
                                  <a:pt x="55880" y="103894"/>
                                  <a:pt x="28943" y="114892"/>
                                </a:cubicBezTo>
                                <a:lnTo>
                                  <a:pt x="87694" y="206916"/>
                                </a:lnTo>
                                <a:lnTo>
                                  <a:pt x="49009" y="206916"/>
                                </a:lnTo>
                                <a:lnTo>
                                  <a:pt x="0" y="125150"/>
                                </a:lnTo>
                                <a:lnTo>
                                  <a:pt x="0" y="94534"/>
                                </a:lnTo>
                                <a:lnTo>
                                  <a:pt x="9739" y="93486"/>
                                </a:lnTo>
                                <a:cubicBezTo>
                                  <a:pt x="15475" y="92016"/>
                                  <a:pt x="20123" y="89809"/>
                                  <a:pt x="23686" y="86863"/>
                                </a:cubicBezTo>
                                <a:cubicBezTo>
                                  <a:pt x="30798" y="80995"/>
                                  <a:pt x="34354" y="72270"/>
                                  <a:pt x="34354" y="60701"/>
                                </a:cubicBezTo>
                                <a:cubicBezTo>
                                  <a:pt x="34354" y="48941"/>
                                  <a:pt x="30518" y="40495"/>
                                  <a:pt x="22822" y="35377"/>
                                </a:cubicBezTo>
                                <a:cubicBezTo>
                                  <a:pt x="18987" y="32818"/>
                                  <a:pt x="14176" y="30897"/>
                                  <a:pt x="8392" y="29616"/>
                                </a:cubicBezTo>
                                <a:lnTo>
                                  <a:pt x="0" y="2882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4" name="Shape 3294"/>
                        <wps:cNvSpPr/>
                        <wps:spPr>
                          <a:xfrm>
                            <a:off x="573660" y="719577"/>
                            <a:ext cx="117627" cy="207963"/>
                          </a:xfrm>
                          <a:custGeom>
                            <a:avLst/>
                            <a:gdLst/>
                            <a:ahLst/>
                            <a:cxnLst/>
                            <a:rect l="0" t="0" r="0" b="0"/>
                            <a:pathLst>
                              <a:path w="117627" h="207963">
                                <a:moveTo>
                                  <a:pt x="0" y="0"/>
                                </a:moveTo>
                                <a:lnTo>
                                  <a:pt x="117627" y="0"/>
                                </a:lnTo>
                                <a:lnTo>
                                  <a:pt x="117627" y="28727"/>
                                </a:lnTo>
                                <a:lnTo>
                                  <a:pt x="33985" y="28727"/>
                                </a:lnTo>
                                <a:lnTo>
                                  <a:pt x="33985" y="85344"/>
                                </a:lnTo>
                                <a:lnTo>
                                  <a:pt x="112370" y="85344"/>
                                </a:lnTo>
                                <a:lnTo>
                                  <a:pt x="112370" y="113805"/>
                                </a:lnTo>
                                <a:lnTo>
                                  <a:pt x="33985" y="113805"/>
                                </a:lnTo>
                                <a:lnTo>
                                  <a:pt x="33985" y="179083"/>
                                </a:lnTo>
                                <a:lnTo>
                                  <a:pt x="117627" y="179083"/>
                                </a:lnTo>
                                <a:lnTo>
                                  <a:pt x="117627" y="207963"/>
                                </a:lnTo>
                                <a:lnTo>
                                  <a:pt x="0" y="207963"/>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5" name="Shape 3295"/>
                        <wps:cNvSpPr/>
                        <wps:spPr>
                          <a:xfrm>
                            <a:off x="797258" y="716592"/>
                            <a:ext cx="140970" cy="210947"/>
                          </a:xfrm>
                          <a:custGeom>
                            <a:avLst/>
                            <a:gdLst/>
                            <a:ahLst/>
                            <a:cxnLst/>
                            <a:rect l="0" t="0" r="0" b="0"/>
                            <a:pathLst>
                              <a:path w="140970" h="210947">
                                <a:moveTo>
                                  <a:pt x="69698" y="0"/>
                                </a:moveTo>
                                <a:cubicBezTo>
                                  <a:pt x="89040" y="0"/>
                                  <a:pt x="104546" y="5055"/>
                                  <a:pt x="116218" y="15151"/>
                                </a:cubicBezTo>
                                <a:cubicBezTo>
                                  <a:pt x="127876" y="25248"/>
                                  <a:pt x="133718" y="38824"/>
                                  <a:pt x="133718" y="55905"/>
                                </a:cubicBezTo>
                                <a:cubicBezTo>
                                  <a:pt x="133718" y="65291"/>
                                  <a:pt x="132016" y="74206"/>
                                  <a:pt x="128664" y="82652"/>
                                </a:cubicBezTo>
                                <a:cubicBezTo>
                                  <a:pt x="125298" y="91097"/>
                                  <a:pt x="120129" y="99784"/>
                                  <a:pt x="113157" y="108750"/>
                                </a:cubicBezTo>
                                <a:cubicBezTo>
                                  <a:pt x="106185" y="117704"/>
                                  <a:pt x="94590" y="129819"/>
                                  <a:pt x="78384" y="145085"/>
                                </a:cubicBezTo>
                                <a:lnTo>
                                  <a:pt x="42253" y="180073"/>
                                </a:lnTo>
                                <a:lnTo>
                                  <a:pt x="42253" y="181496"/>
                                </a:lnTo>
                                <a:lnTo>
                                  <a:pt x="140970" y="181496"/>
                                </a:lnTo>
                                <a:lnTo>
                                  <a:pt x="140970" y="210947"/>
                                </a:lnTo>
                                <a:lnTo>
                                  <a:pt x="0" y="210947"/>
                                </a:lnTo>
                                <a:lnTo>
                                  <a:pt x="0" y="185623"/>
                                </a:lnTo>
                                <a:lnTo>
                                  <a:pt x="53632" y="131724"/>
                                </a:lnTo>
                                <a:cubicBezTo>
                                  <a:pt x="69456" y="115507"/>
                                  <a:pt x="79959" y="104000"/>
                                  <a:pt x="85128" y="97218"/>
                                </a:cubicBezTo>
                                <a:cubicBezTo>
                                  <a:pt x="90297" y="90449"/>
                                  <a:pt x="94069" y="84074"/>
                                  <a:pt x="96444" y="78092"/>
                                </a:cubicBezTo>
                                <a:cubicBezTo>
                                  <a:pt x="98806" y="72111"/>
                                  <a:pt x="99987" y="65723"/>
                                  <a:pt x="99987" y="58877"/>
                                </a:cubicBezTo>
                                <a:cubicBezTo>
                                  <a:pt x="99987" y="49492"/>
                                  <a:pt x="97168" y="42101"/>
                                  <a:pt x="91542" y="36703"/>
                                </a:cubicBezTo>
                                <a:cubicBezTo>
                                  <a:pt x="85890" y="31305"/>
                                  <a:pt x="78092" y="28588"/>
                                  <a:pt x="68135" y="28588"/>
                                </a:cubicBezTo>
                                <a:cubicBezTo>
                                  <a:pt x="60173" y="28588"/>
                                  <a:pt x="52464" y="30074"/>
                                  <a:pt x="45021" y="32995"/>
                                </a:cubicBezTo>
                                <a:cubicBezTo>
                                  <a:pt x="37579" y="35954"/>
                                  <a:pt x="28969" y="41250"/>
                                  <a:pt x="19215" y="48933"/>
                                </a:cubicBezTo>
                                <a:lnTo>
                                  <a:pt x="1143" y="26899"/>
                                </a:lnTo>
                                <a:cubicBezTo>
                                  <a:pt x="12700" y="17120"/>
                                  <a:pt x="23939" y="10198"/>
                                  <a:pt x="34849" y="6121"/>
                                </a:cubicBezTo>
                                <a:cubicBezTo>
                                  <a:pt x="45758" y="2045"/>
                                  <a:pt x="57379" y="0"/>
                                  <a:pt x="69698"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6" name="Shape 3296"/>
                        <wps:cNvSpPr/>
                        <wps:spPr>
                          <a:xfrm>
                            <a:off x="956299" y="764162"/>
                            <a:ext cx="63786" cy="118015"/>
                          </a:xfrm>
                          <a:custGeom>
                            <a:avLst/>
                            <a:gdLst/>
                            <a:ahLst/>
                            <a:cxnLst/>
                            <a:rect l="0" t="0" r="0" b="0"/>
                            <a:pathLst>
                              <a:path w="63786" h="118015">
                                <a:moveTo>
                                  <a:pt x="63786" y="0"/>
                                </a:moveTo>
                                <a:lnTo>
                                  <a:pt x="63786" y="42771"/>
                                </a:lnTo>
                                <a:lnTo>
                                  <a:pt x="31140" y="90265"/>
                                </a:lnTo>
                                <a:lnTo>
                                  <a:pt x="63786" y="90265"/>
                                </a:lnTo>
                                <a:lnTo>
                                  <a:pt x="63786" y="118015"/>
                                </a:lnTo>
                                <a:lnTo>
                                  <a:pt x="0" y="118015"/>
                                </a:lnTo>
                                <a:lnTo>
                                  <a:pt x="0" y="92259"/>
                                </a:lnTo>
                                <a:lnTo>
                                  <a:pt x="63786"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7" name="Shape 3297"/>
                        <wps:cNvSpPr/>
                        <wps:spPr>
                          <a:xfrm>
                            <a:off x="1020084" y="719019"/>
                            <a:ext cx="91815" cy="208521"/>
                          </a:xfrm>
                          <a:custGeom>
                            <a:avLst/>
                            <a:gdLst/>
                            <a:ahLst/>
                            <a:cxnLst/>
                            <a:rect l="0" t="0" r="0" b="0"/>
                            <a:pathLst>
                              <a:path w="91815" h="208521">
                                <a:moveTo>
                                  <a:pt x="31210" y="0"/>
                                </a:moveTo>
                                <a:lnTo>
                                  <a:pt x="63786" y="0"/>
                                </a:lnTo>
                                <a:lnTo>
                                  <a:pt x="63786" y="135407"/>
                                </a:lnTo>
                                <a:lnTo>
                                  <a:pt x="91815" y="135407"/>
                                </a:lnTo>
                                <a:lnTo>
                                  <a:pt x="91815" y="163157"/>
                                </a:lnTo>
                                <a:lnTo>
                                  <a:pt x="63786" y="163157"/>
                                </a:lnTo>
                                <a:lnTo>
                                  <a:pt x="63786" y="208521"/>
                                </a:lnTo>
                                <a:lnTo>
                                  <a:pt x="31210" y="208521"/>
                                </a:lnTo>
                                <a:lnTo>
                                  <a:pt x="31210" y="163157"/>
                                </a:lnTo>
                                <a:lnTo>
                                  <a:pt x="0" y="163157"/>
                                </a:lnTo>
                                <a:lnTo>
                                  <a:pt x="0" y="135407"/>
                                </a:lnTo>
                                <a:lnTo>
                                  <a:pt x="31210" y="135407"/>
                                </a:lnTo>
                                <a:lnTo>
                                  <a:pt x="31210" y="83198"/>
                                </a:lnTo>
                                <a:cubicBezTo>
                                  <a:pt x="31210" y="64618"/>
                                  <a:pt x="31680" y="49403"/>
                                  <a:pt x="32645" y="37541"/>
                                </a:cubicBezTo>
                                <a:lnTo>
                                  <a:pt x="31490" y="37541"/>
                                </a:lnTo>
                                <a:cubicBezTo>
                                  <a:pt x="28848" y="43802"/>
                                  <a:pt x="24670" y="51397"/>
                                  <a:pt x="18980" y="60300"/>
                                </a:cubicBezTo>
                                <a:lnTo>
                                  <a:pt x="0" y="87913"/>
                                </a:lnTo>
                                <a:lnTo>
                                  <a:pt x="0" y="45142"/>
                                </a:lnTo>
                                <a:lnTo>
                                  <a:pt x="3121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8" name="Shape 3298"/>
                        <wps:cNvSpPr/>
                        <wps:spPr>
                          <a:xfrm>
                            <a:off x="1119285" y="719581"/>
                            <a:ext cx="108966" cy="207963"/>
                          </a:xfrm>
                          <a:custGeom>
                            <a:avLst/>
                            <a:gdLst/>
                            <a:ahLst/>
                            <a:cxnLst/>
                            <a:rect l="0" t="0" r="0" b="0"/>
                            <a:pathLst>
                              <a:path w="108966" h="207963">
                                <a:moveTo>
                                  <a:pt x="77521" y="0"/>
                                </a:moveTo>
                                <a:lnTo>
                                  <a:pt x="108966" y="0"/>
                                </a:lnTo>
                                <a:lnTo>
                                  <a:pt x="31585" y="207963"/>
                                </a:lnTo>
                                <a:lnTo>
                                  <a:pt x="0" y="207963"/>
                                </a:lnTo>
                                <a:lnTo>
                                  <a:pt x="77521"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99" name="Shape 3299"/>
                        <wps:cNvSpPr/>
                        <wps:spPr>
                          <a:xfrm>
                            <a:off x="1241200" y="719869"/>
                            <a:ext cx="143789" cy="207670"/>
                          </a:xfrm>
                          <a:custGeom>
                            <a:avLst/>
                            <a:gdLst/>
                            <a:ahLst/>
                            <a:cxnLst/>
                            <a:rect l="0" t="0" r="0" b="0"/>
                            <a:pathLst>
                              <a:path w="143789" h="207670">
                                <a:moveTo>
                                  <a:pt x="0" y="0"/>
                                </a:moveTo>
                                <a:lnTo>
                                  <a:pt x="143789" y="0"/>
                                </a:lnTo>
                                <a:lnTo>
                                  <a:pt x="143789" y="23330"/>
                                </a:lnTo>
                                <a:lnTo>
                                  <a:pt x="62014" y="207670"/>
                                </a:lnTo>
                                <a:lnTo>
                                  <a:pt x="25883" y="207670"/>
                                </a:lnTo>
                                <a:lnTo>
                                  <a:pt x="108090" y="29439"/>
                                </a:lnTo>
                                <a:lnTo>
                                  <a:pt x="0" y="29439"/>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0" name="Shape 3300"/>
                        <wps:cNvSpPr/>
                        <wps:spPr>
                          <a:xfrm>
                            <a:off x="221859" y="1027580"/>
                            <a:ext cx="68783" cy="92520"/>
                          </a:xfrm>
                          <a:custGeom>
                            <a:avLst/>
                            <a:gdLst/>
                            <a:ahLst/>
                            <a:cxnLst/>
                            <a:rect l="0" t="0" r="0" b="0"/>
                            <a:pathLst>
                              <a:path w="68783" h="92520">
                                <a:moveTo>
                                  <a:pt x="0" y="0"/>
                                </a:moveTo>
                                <a:lnTo>
                                  <a:pt x="11951" y="0"/>
                                </a:lnTo>
                                <a:lnTo>
                                  <a:pt x="11951" y="38710"/>
                                </a:lnTo>
                                <a:lnTo>
                                  <a:pt x="56705" y="38710"/>
                                </a:lnTo>
                                <a:lnTo>
                                  <a:pt x="56705" y="0"/>
                                </a:lnTo>
                                <a:lnTo>
                                  <a:pt x="68783" y="0"/>
                                </a:lnTo>
                                <a:lnTo>
                                  <a:pt x="68783" y="92520"/>
                                </a:lnTo>
                                <a:lnTo>
                                  <a:pt x="56705" y="92520"/>
                                </a:lnTo>
                                <a:lnTo>
                                  <a:pt x="56705" y="49149"/>
                                </a:lnTo>
                                <a:lnTo>
                                  <a:pt x="11951" y="49149"/>
                                </a:lnTo>
                                <a:lnTo>
                                  <a:pt x="11951" y="92520"/>
                                </a:lnTo>
                                <a:lnTo>
                                  <a:pt x="0" y="9252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1" name="Shape 3301"/>
                        <wps:cNvSpPr/>
                        <wps:spPr>
                          <a:xfrm>
                            <a:off x="336102" y="1027580"/>
                            <a:ext cx="52032" cy="92532"/>
                          </a:xfrm>
                          <a:custGeom>
                            <a:avLst/>
                            <a:gdLst/>
                            <a:ahLst/>
                            <a:cxnLst/>
                            <a:rect l="0" t="0" r="0" b="0"/>
                            <a:pathLst>
                              <a:path w="52032" h="92532">
                                <a:moveTo>
                                  <a:pt x="0" y="0"/>
                                </a:moveTo>
                                <a:lnTo>
                                  <a:pt x="49975" y="0"/>
                                </a:lnTo>
                                <a:lnTo>
                                  <a:pt x="49975" y="10020"/>
                                </a:lnTo>
                                <a:lnTo>
                                  <a:pt x="11951" y="10020"/>
                                </a:lnTo>
                                <a:lnTo>
                                  <a:pt x="11951" y="39268"/>
                                </a:lnTo>
                                <a:lnTo>
                                  <a:pt x="47917" y="39268"/>
                                </a:lnTo>
                                <a:lnTo>
                                  <a:pt x="47917" y="49149"/>
                                </a:lnTo>
                                <a:lnTo>
                                  <a:pt x="11951" y="49149"/>
                                </a:lnTo>
                                <a:lnTo>
                                  <a:pt x="11951" y="82512"/>
                                </a:lnTo>
                                <a:lnTo>
                                  <a:pt x="52032" y="82512"/>
                                </a:lnTo>
                                <a:lnTo>
                                  <a:pt x="52032" y="92532"/>
                                </a:lnTo>
                                <a:lnTo>
                                  <a:pt x="0" y="9253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2" name="Shape 3302"/>
                        <wps:cNvSpPr/>
                        <wps:spPr>
                          <a:xfrm>
                            <a:off x="421368" y="1027585"/>
                            <a:ext cx="38373" cy="92520"/>
                          </a:xfrm>
                          <a:custGeom>
                            <a:avLst/>
                            <a:gdLst/>
                            <a:ahLst/>
                            <a:cxnLst/>
                            <a:rect l="0" t="0" r="0" b="0"/>
                            <a:pathLst>
                              <a:path w="38373" h="92520">
                                <a:moveTo>
                                  <a:pt x="31445" y="0"/>
                                </a:moveTo>
                                <a:lnTo>
                                  <a:pt x="38373" y="0"/>
                                </a:lnTo>
                                <a:lnTo>
                                  <a:pt x="38373" y="10566"/>
                                </a:lnTo>
                                <a:lnTo>
                                  <a:pt x="38176" y="10566"/>
                                </a:lnTo>
                                <a:cubicBezTo>
                                  <a:pt x="36792" y="16053"/>
                                  <a:pt x="35281" y="21679"/>
                                  <a:pt x="33503" y="27318"/>
                                </a:cubicBezTo>
                                <a:lnTo>
                                  <a:pt x="24435" y="54077"/>
                                </a:lnTo>
                                <a:lnTo>
                                  <a:pt x="38373" y="54077"/>
                                </a:lnTo>
                                <a:lnTo>
                                  <a:pt x="38373" y="63424"/>
                                </a:lnTo>
                                <a:lnTo>
                                  <a:pt x="21971" y="63424"/>
                                </a:lnTo>
                                <a:lnTo>
                                  <a:pt x="12357" y="92520"/>
                                </a:lnTo>
                                <a:lnTo>
                                  <a:pt x="0" y="92520"/>
                                </a:lnTo>
                                <a:lnTo>
                                  <a:pt x="3144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3" name="Shape 3303"/>
                        <wps:cNvSpPr/>
                        <wps:spPr>
                          <a:xfrm>
                            <a:off x="459741" y="1027585"/>
                            <a:ext cx="39059" cy="92520"/>
                          </a:xfrm>
                          <a:custGeom>
                            <a:avLst/>
                            <a:gdLst/>
                            <a:ahLst/>
                            <a:cxnLst/>
                            <a:rect l="0" t="0" r="0" b="0"/>
                            <a:pathLst>
                              <a:path w="39059" h="92520">
                                <a:moveTo>
                                  <a:pt x="0" y="0"/>
                                </a:moveTo>
                                <a:lnTo>
                                  <a:pt x="7487" y="0"/>
                                </a:lnTo>
                                <a:lnTo>
                                  <a:pt x="39059" y="92520"/>
                                </a:lnTo>
                                <a:lnTo>
                                  <a:pt x="26295" y="92520"/>
                                </a:lnTo>
                                <a:lnTo>
                                  <a:pt x="16415" y="63424"/>
                                </a:lnTo>
                                <a:lnTo>
                                  <a:pt x="0" y="63424"/>
                                </a:lnTo>
                                <a:lnTo>
                                  <a:pt x="0" y="54077"/>
                                </a:lnTo>
                                <a:lnTo>
                                  <a:pt x="13938" y="54077"/>
                                </a:lnTo>
                                <a:lnTo>
                                  <a:pt x="4870" y="27457"/>
                                </a:lnTo>
                                <a:cubicBezTo>
                                  <a:pt x="2813" y="21400"/>
                                  <a:pt x="1441" y="15913"/>
                                  <a:pt x="70" y="10566"/>
                                </a:cubicBezTo>
                                <a:lnTo>
                                  <a:pt x="0" y="1056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4" name="Shape 3304"/>
                        <wps:cNvSpPr/>
                        <wps:spPr>
                          <a:xfrm>
                            <a:off x="537122" y="1027580"/>
                            <a:ext cx="51486" cy="92520"/>
                          </a:xfrm>
                          <a:custGeom>
                            <a:avLst/>
                            <a:gdLst/>
                            <a:ahLst/>
                            <a:cxnLst/>
                            <a:rect l="0" t="0" r="0" b="0"/>
                            <a:pathLst>
                              <a:path w="51486" h="92520">
                                <a:moveTo>
                                  <a:pt x="0" y="0"/>
                                </a:moveTo>
                                <a:lnTo>
                                  <a:pt x="11951" y="0"/>
                                </a:lnTo>
                                <a:lnTo>
                                  <a:pt x="11951" y="82499"/>
                                </a:lnTo>
                                <a:lnTo>
                                  <a:pt x="51486" y="82499"/>
                                </a:lnTo>
                                <a:lnTo>
                                  <a:pt x="51486" y="92520"/>
                                </a:lnTo>
                                <a:lnTo>
                                  <a:pt x="0" y="9252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5" name="Shape 3305"/>
                        <wps:cNvSpPr/>
                        <wps:spPr>
                          <a:xfrm>
                            <a:off x="603990" y="1027575"/>
                            <a:ext cx="68504" cy="92532"/>
                          </a:xfrm>
                          <a:custGeom>
                            <a:avLst/>
                            <a:gdLst/>
                            <a:ahLst/>
                            <a:cxnLst/>
                            <a:rect l="0" t="0" r="0" b="0"/>
                            <a:pathLst>
                              <a:path w="68504" h="92532">
                                <a:moveTo>
                                  <a:pt x="0" y="0"/>
                                </a:moveTo>
                                <a:lnTo>
                                  <a:pt x="68504" y="0"/>
                                </a:lnTo>
                                <a:lnTo>
                                  <a:pt x="68504" y="10160"/>
                                </a:lnTo>
                                <a:lnTo>
                                  <a:pt x="40221" y="10160"/>
                                </a:lnTo>
                                <a:lnTo>
                                  <a:pt x="40221" y="92532"/>
                                </a:lnTo>
                                <a:lnTo>
                                  <a:pt x="28143" y="92532"/>
                                </a:lnTo>
                                <a:lnTo>
                                  <a:pt x="28143" y="10160"/>
                                </a:lnTo>
                                <a:lnTo>
                                  <a:pt x="0" y="1016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6" name="Shape 3306"/>
                        <wps:cNvSpPr/>
                        <wps:spPr>
                          <a:xfrm>
                            <a:off x="707523" y="1027580"/>
                            <a:ext cx="68783" cy="92520"/>
                          </a:xfrm>
                          <a:custGeom>
                            <a:avLst/>
                            <a:gdLst/>
                            <a:ahLst/>
                            <a:cxnLst/>
                            <a:rect l="0" t="0" r="0" b="0"/>
                            <a:pathLst>
                              <a:path w="68783" h="92520">
                                <a:moveTo>
                                  <a:pt x="0" y="0"/>
                                </a:moveTo>
                                <a:lnTo>
                                  <a:pt x="11938" y="0"/>
                                </a:lnTo>
                                <a:lnTo>
                                  <a:pt x="11938" y="38710"/>
                                </a:lnTo>
                                <a:lnTo>
                                  <a:pt x="56693" y="38710"/>
                                </a:lnTo>
                                <a:lnTo>
                                  <a:pt x="56693" y="0"/>
                                </a:lnTo>
                                <a:lnTo>
                                  <a:pt x="68783" y="0"/>
                                </a:lnTo>
                                <a:lnTo>
                                  <a:pt x="68783" y="92520"/>
                                </a:lnTo>
                                <a:lnTo>
                                  <a:pt x="56693" y="92520"/>
                                </a:lnTo>
                                <a:lnTo>
                                  <a:pt x="56693" y="49149"/>
                                </a:lnTo>
                                <a:lnTo>
                                  <a:pt x="11938" y="49149"/>
                                </a:lnTo>
                                <a:lnTo>
                                  <a:pt x="11938" y="92520"/>
                                </a:lnTo>
                                <a:lnTo>
                                  <a:pt x="0" y="9252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7" name="Shape 3307"/>
                        <wps:cNvSpPr/>
                        <wps:spPr>
                          <a:xfrm>
                            <a:off x="816265" y="1026059"/>
                            <a:ext cx="70295" cy="95422"/>
                          </a:xfrm>
                          <a:custGeom>
                            <a:avLst/>
                            <a:gdLst/>
                            <a:ahLst/>
                            <a:cxnLst/>
                            <a:rect l="0" t="0" r="0" b="0"/>
                            <a:pathLst>
                              <a:path w="70295" h="95422">
                                <a:moveTo>
                                  <a:pt x="48324" y="0"/>
                                </a:moveTo>
                                <a:cubicBezTo>
                                  <a:pt x="59855" y="0"/>
                                  <a:pt x="67132" y="2476"/>
                                  <a:pt x="70295" y="4127"/>
                                </a:cubicBezTo>
                                <a:lnTo>
                                  <a:pt x="67412" y="13881"/>
                                </a:lnTo>
                                <a:cubicBezTo>
                                  <a:pt x="62878" y="11671"/>
                                  <a:pt x="56426" y="10020"/>
                                  <a:pt x="48743" y="10020"/>
                                </a:cubicBezTo>
                                <a:cubicBezTo>
                                  <a:pt x="27051" y="10020"/>
                                  <a:pt x="12637" y="23901"/>
                                  <a:pt x="12637" y="48196"/>
                                </a:cubicBezTo>
                                <a:cubicBezTo>
                                  <a:pt x="12637" y="70841"/>
                                  <a:pt x="25679" y="85407"/>
                                  <a:pt x="48197" y="85407"/>
                                </a:cubicBezTo>
                                <a:cubicBezTo>
                                  <a:pt x="55474" y="85407"/>
                                  <a:pt x="62878" y="83883"/>
                                  <a:pt x="67691" y="81559"/>
                                </a:cubicBezTo>
                                <a:lnTo>
                                  <a:pt x="70155" y="91034"/>
                                </a:lnTo>
                                <a:cubicBezTo>
                                  <a:pt x="67958" y="92126"/>
                                  <a:pt x="64665" y="93224"/>
                                  <a:pt x="60514" y="94050"/>
                                </a:cubicBezTo>
                                <a:lnTo>
                                  <a:pt x="45777" y="95422"/>
                                </a:lnTo>
                                <a:lnTo>
                                  <a:pt x="45688" y="95422"/>
                                </a:lnTo>
                                <a:lnTo>
                                  <a:pt x="27571" y="92380"/>
                                </a:lnTo>
                                <a:cubicBezTo>
                                  <a:pt x="11044" y="86324"/>
                                  <a:pt x="0" y="71368"/>
                                  <a:pt x="0" y="48603"/>
                                </a:cubicBezTo>
                                <a:cubicBezTo>
                                  <a:pt x="0" y="19634"/>
                                  <a:pt x="19634" y="0"/>
                                  <a:pt x="4832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8" name="Shape 3308"/>
                        <wps:cNvSpPr/>
                        <wps:spPr>
                          <a:xfrm>
                            <a:off x="919660" y="1027585"/>
                            <a:ext cx="38367" cy="92520"/>
                          </a:xfrm>
                          <a:custGeom>
                            <a:avLst/>
                            <a:gdLst/>
                            <a:ahLst/>
                            <a:cxnLst/>
                            <a:rect l="0" t="0" r="0" b="0"/>
                            <a:pathLst>
                              <a:path w="38367" h="92520">
                                <a:moveTo>
                                  <a:pt x="31433" y="0"/>
                                </a:moveTo>
                                <a:lnTo>
                                  <a:pt x="38367" y="0"/>
                                </a:lnTo>
                                <a:lnTo>
                                  <a:pt x="38367" y="10566"/>
                                </a:lnTo>
                                <a:lnTo>
                                  <a:pt x="38164" y="10566"/>
                                </a:lnTo>
                                <a:cubicBezTo>
                                  <a:pt x="36792" y="16053"/>
                                  <a:pt x="35281" y="21679"/>
                                  <a:pt x="33490" y="27318"/>
                                </a:cubicBezTo>
                                <a:lnTo>
                                  <a:pt x="24435" y="54077"/>
                                </a:lnTo>
                                <a:lnTo>
                                  <a:pt x="38367" y="54077"/>
                                </a:lnTo>
                                <a:lnTo>
                                  <a:pt x="38367" y="63424"/>
                                </a:lnTo>
                                <a:lnTo>
                                  <a:pt x="21958" y="63424"/>
                                </a:lnTo>
                                <a:lnTo>
                                  <a:pt x="12357" y="92520"/>
                                </a:lnTo>
                                <a:lnTo>
                                  <a:pt x="0" y="92520"/>
                                </a:lnTo>
                                <a:lnTo>
                                  <a:pt x="31433"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09" name="Shape 3309"/>
                        <wps:cNvSpPr/>
                        <wps:spPr>
                          <a:xfrm>
                            <a:off x="958027" y="1027585"/>
                            <a:ext cx="39065" cy="92520"/>
                          </a:xfrm>
                          <a:custGeom>
                            <a:avLst/>
                            <a:gdLst/>
                            <a:ahLst/>
                            <a:cxnLst/>
                            <a:rect l="0" t="0" r="0" b="0"/>
                            <a:pathLst>
                              <a:path w="39065" h="92520">
                                <a:moveTo>
                                  <a:pt x="0" y="0"/>
                                </a:moveTo>
                                <a:lnTo>
                                  <a:pt x="7480" y="0"/>
                                </a:lnTo>
                                <a:lnTo>
                                  <a:pt x="39065" y="92520"/>
                                </a:lnTo>
                                <a:lnTo>
                                  <a:pt x="26289" y="92520"/>
                                </a:lnTo>
                                <a:lnTo>
                                  <a:pt x="16408" y="63424"/>
                                </a:lnTo>
                                <a:lnTo>
                                  <a:pt x="0" y="63424"/>
                                </a:lnTo>
                                <a:lnTo>
                                  <a:pt x="0" y="54077"/>
                                </a:lnTo>
                                <a:lnTo>
                                  <a:pt x="13932" y="54077"/>
                                </a:lnTo>
                                <a:lnTo>
                                  <a:pt x="4877" y="27457"/>
                                </a:lnTo>
                                <a:cubicBezTo>
                                  <a:pt x="2819" y="21400"/>
                                  <a:pt x="1448" y="15913"/>
                                  <a:pt x="63" y="10566"/>
                                </a:cubicBezTo>
                                <a:lnTo>
                                  <a:pt x="0" y="1056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10" name="Shape 3310"/>
                        <wps:cNvSpPr/>
                        <wps:spPr>
                          <a:xfrm>
                            <a:off x="1035399" y="1026888"/>
                            <a:ext cx="28492" cy="93218"/>
                          </a:xfrm>
                          <a:custGeom>
                            <a:avLst/>
                            <a:gdLst/>
                            <a:ahLst/>
                            <a:cxnLst/>
                            <a:rect l="0" t="0" r="0" b="0"/>
                            <a:pathLst>
                              <a:path w="28492" h="93218">
                                <a:moveTo>
                                  <a:pt x="22936" y="0"/>
                                </a:moveTo>
                                <a:lnTo>
                                  <a:pt x="28492" y="632"/>
                                </a:lnTo>
                                <a:lnTo>
                                  <a:pt x="28492" y="10496"/>
                                </a:lnTo>
                                <a:lnTo>
                                  <a:pt x="23762" y="9195"/>
                                </a:lnTo>
                                <a:cubicBezTo>
                                  <a:pt x="17996" y="9195"/>
                                  <a:pt x="13868" y="9754"/>
                                  <a:pt x="11951" y="10300"/>
                                </a:cubicBezTo>
                                <a:lnTo>
                                  <a:pt x="11951" y="44069"/>
                                </a:lnTo>
                                <a:lnTo>
                                  <a:pt x="24168" y="44069"/>
                                </a:lnTo>
                                <a:lnTo>
                                  <a:pt x="28492" y="42699"/>
                                </a:lnTo>
                                <a:lnTo>
                                  <a:pt x="28492" y="55006"/>
                                </a:lnTo>
                                <a:lnTo>
                                  <a:pt x="23216" y="53137"/>
                                </a:lnTo>
                                <a:lnTo>
                                  <a:pt x="11951" y="53137"/>
                                </a:lnTo>
                                <a:lnTo>
                                  <a:pt x="11951" y="93218"/>
                                </a:lnTo>
                                <a:lnTo>
                                  <a:pt x="0" y="93218"/>
                                </a:lnTo>
                                <a:lnTo>
                                  <a:pt x="0" y="1930"/>
                                </a:lnTo>
                                <a:cubicBezTo>
                                  <a:pt x="6045" y="699"/>
                                  <a:pt x="14707" y="0"/>
                                  <a:pt x="2293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11" name="Shape 3311"/>
                        <wps:cNvSpPr/>
                        <wps:spPr>
                          <a:xfrm>
                            <a:off x="1063892" y="1027520"/>
                            <a:ext cx="31782" cy="92586"/>
                          </a:xfrm>
                          <a:custGeom>
                            <a:avLst/>
                            <a:gdLst/>
                            <a:ahLst/>
                            <a:cxnLst/>
                            <a:rect l="0" t="0" r="0" b="0"/>
                            <a:pathLst>
                              <a:path w="31782" h="92586">
                                <a:moveTo>
                                  <a:pt x="0" y="0"/>
                                </a:moveTo>
                                <a:lnTo>
                                  <a:pt x="10454" y="1189"/>
                                </a:lnTo>
                                <a:cubicBezTo>
                                  <a:pt x="14830" y="2426"/>
                                  <a:pt x="18332" y="4315"/>
                                  <a:pt x="21215" y="6925"/>
                                </a:cubicBezTo>
                                <a:cubicBezTo>
                                  <a:pt x="25876" y="11039"/>
                                  <a:pt x="28492" y="17351"/>
                                  <a:pt x="28492" y="24501"/>
                                </a:cubicBezTo>
                                <a:cubicBezTo>
                                  <a:pt x="28492" y="36706"/>
                                  <a:pt x="20796" y="44809"/>
                                  <a:pt x="11055" y="48111"/>
                                </a:cubicBezTo>
                                <a:lnTo>
                                  <a:pt x="11055" y="48517"/>
                                </a:lnTo>
                                <a:cubicBezTo>
                                  <a:pt x="18193" y="50994"/>
                                  <a:pt x="22447" y="57572"/>
                                  <a:pt x="24644" y="67186"/>
                                </a:cubicBezTo>
                                <a:cubicBezTo>
                                  <a:pt x="27667" y="80089"/>
                                  <a:pt x="29864" y="89005"/>
                                  <a:pt x="31782" y="92586"/>
                                </a:cubicBezTo>
                                <a:lnTo>
                                  <a:pt x="19437" y="92586"/>
                                </a:lnTo>
                                <a:cubicBezTo>
                                  <a:pt x="17926" y="89970"/>
                                  <a:pt x="15856" y="82020"/>
                                  <a:pt x="13252" y="70488"/>
                                </a:cubicBezTo>
                                <a:cubicBezTo>
                                  <a:pt x="11881" y="64106"/>
                                  <a:pt x="9960" y="59712"/>
                                  <a:pt x="7026" y="56863"/>
                                </a:cubicBezTo>
                                <a:lnTo>
                                  <a:pt x="0" y="54374"/>
                                </a:lnTo>
                                <a:lnTo>
                                  <a:pt x="0" y="42067"/>
                                </a:lnTo>
                                <a:lnTo>
                                  <a:pt x="10895" y="38616"/>
                                </a:lnTo>
                                <a:cubicBezTo>
                                  <a:pt x="14516" y="35544"/>
                                  <a:pt x="16542" y="31150"/>
                                  <a:pt x="16542" y="25860"/>
                                </a:cubicBezTo>
                                <a:cubicBezTo>
                                  <a:pt x="16542" y="19891"/>
                                  <a:pt x="14380" y="15605"/>
                                  <a:pt x="10639" y="12792"/>
                                </a:cubicBezTo>
                                <a:lnTo>
                                  <a:pt x="0" y="986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12" name="Shape 3312"/>
                        <wps:cNvSpPr/>
                        <wps:spPr>
                          <a:xfrm>
                            <a:off x="1133995" y="1027580"/>
                            <a:ext cx="52032" cy="92532"/>
                          </a:xfrm>
                          <a:custGeom>
                            <a:avLst/>
                            <a:gdLst/>
                            <a:ahLst/>
                            <a:cxnLst/>
                            <a:rect l="0" t="0" r="0" b="0"/>
                            <a:pathLst>
                              <a:path w="52032" h="92532">
                                <a:moveTo>
                                  <a:pt x="0" y="0"/>
                                </a:moveTo>
                                <a:lnTo>
                                  <a:pt x="49975" y="0"/>
                                </a:lnTo>
                                <a:lnTo>
                                  <a:pt x="49975" y="10020"/>
                                </a:lnTo>
                                <a:lnTo>
                                  <a:pt x="11951" y="10020"/>
                                </a:lnTo>
                                <a:lnTo>
                                  <a:pt x="11951" y="39268"/>
                                </a:lnTo>
                                <a:lnTo>
                                  <a:pt x="47917" y="39268"/>
                                </a:lnTo>
                                <a:lnTo>
                                  <a:pt x="47917" y="49149"/>
                                </a:lnTo>
                                <a:lnTo>
                                  <a:pt x="11951" y="49149"/>
                                </a:lnTo>
                                <a:lnTo>
                                  <a:pt x="11951" y="82512"/>
                                </a:lnTo>
                                <a:lnTo>
                                  <a:pt x="52032" y="82512"/>
                                </a:lnTo>
                                <a:lnTo>
                                  <a:pt x="52032" y="92532"/>
                                </a:lnTo>
                                <a:lnTo>
                                  <a:pt x="0" y="9253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anchor>
            </w:drawing>
          </mc:Choice>
          <mc:Fallback xmlns:a="http://schemas.openxmlformats.org/drawingml/2006/main">
            <w:pict>
              <v:group id="Group 35097" style="width:559.276pt;height:787.513pt;position:absolute;mso-position-horizontal-relative:page;mso-position-horizontal:absolute;margin-left:36pt;mso-position-vertical-relative:page;margin-top:19.9474pt;" coordsize="71028,100014">
                <v:shape id="Shape 3235" style="position:absolute;width:49839;height:100014;left:21188;top:0;" coordsize="4983961,10001410" path="m4983961,0l4983961,10001410l4743776,9995337c2101330,9861391,0,7676445,0,5000712c0,2324966,2101330,140019,4743776,6073l4983961,0x">
                  <v:stroke weight="0pt" endcap="flat" joinstyle="miter" miterlimit="10" on="false" color="#000000" opacity="0"/>
                  <v:fill on="true" color="#33334f"/>
                </v:shape>
                <v:shape id="Picture 35576" style="position:absolute;width:43586;height:87660;left:27259;top:6153;" filled="f">
                  <v:imagedata r:id="rId49"/>
                </v:shape>
                <v:shape id="Shape 3238" style="position:absolute;width:43743;height:87822;left:27284;top:6095;" coordsize="4374361,8782210" path="m4374361,8782210l4165545,8776930c1845186,8659311,0,6740689,0,4391112c0,2041522,1845186,122899,4165545,5280l4374361,0">
                  <v:stroke weight="5pt" endcap="flat" joinstyle="miter" miterlimit="4" on="true" color="#fcc625"/>
                  <v:fill on="false" color="#000000" opacity="0"/>
                </v:shape>
                <v:rect id="Rectangle 3273" style="position:absolute;width:11054;height:2458;left:2692;top:79906;" filled="f" stroked="f">
                  <v:textbox inset="0,0,0,0">
                    <w:txbxContent>
                      <w:p>
                        <w:pPr>
                          <w:spacing w:before="0" w:after="160" w:line="259" w:lineRule="auto"/>
                          <w:ind w:left="0" w:firstLine="0"/>
                          <w:jc w:val="left"/>
                        </w:pPr>
                        <w:r>
                          <w:rPr>
                            <w:color w:val="343433"/>
                            <w:sz w:val="30"/>
                          </w:rPr>
                          <w:t xml:space="preserve">Contact:</w:t>
                        </w:r>
                      </w:p>
                    </w:txbxContent>
                  </v:textbox>
                </v:rect>
                <v:rect id="Rectangle 3274" style="position:absolute;width:36737;height:2458;left:2692;top:82573;" filled="f" stroked="f">
                  <v:textbox inset="0,0,0,0">
                    <w:txbxContent>
                      <w:p>
                        <w:pPr>
                          <w:spacing w:before="0" w:after="160" w:line="259" w:lineRule="auto"/>
                          <w:ind w:left="0" w:firstLine="0"/>
                          <w:jc w:val="left"/>
                        </w:pPr>
                        <w:r>
                          <w:rPr>
                            <w:rFonts w:cs="Century Gothic" w:hAnsi="Century Gothic" w:eastAsia="Century Gothic" w:ascii="Century Gothic"/>
                            <w:b w:val="1"/>
                            <w:color w:val="33334f"/>
                            <w:sz w:val="30"/>
                          </w:rPr>
                          <w:t xml:space="preserve">Care 24/7 Healthcare Limited </w:t>
                        </w:r>
                      </w:p>
                    </w:txbxContent>
                  </v:textbox>
                </v:rect>
                <v:rect id="Rectangle 3275" style="position:absolute;width:29443;height:2294;left:2692;top:85335;" filled="f" stroked="f">
                  <v:textbox inset="0,0,0,0">
                    <w:txbxContent>
                      <w:p>
                        <w:pPr>
                          <w:spacing w:before="0" w:after="160" w:line="259" w:lineRule="auto"/>
                          <w:ind w:left="0" w:firstLine="0"/>
                          <w:jc w:val="left"/>
                        </w:pPr>
                        <w:r>
                          <w:rPr>
                            <w:color w:val="343433"/>
                            <w:sz w:val="28"/>
                          </w:rPr>
                          <w:t xml:space="preserve">Address:	1-3,	MAP	House,	</w:t>
                        </w:r>
                      </w:p>
                    </w:txbxContent>
                  </v:textbox>
                </v:rect>
                <v:rect id="Rectangle 3276" style="position:absolute;width:655;height:2294;left:24828;top:85335;" filled="f" stroked="f">
                  <v:textbox inset="0,0,0,0">
                    <w:txbxContent>
                      <w:p>
                        <w:pPr>
                          <w:spacing w:before="0" w:after="160" w:line="259" w:lineRule="auto"/>
                          <w:ind w:left="0" w:firstLine="0"/>
                          <w:jc w:val="left"/>
                        </w:pPr>
                        <w:r>
                          <w:rPr>
                            <w:color w:val="343433"/>
                            <w:sz w:val="28"/>
                          </w:rPr>
                          <w:t xml:space="preserve"> </w:t>
                        </w:r>
                      </w:p>
                    </w:txbxContent>
                  </v:textbox>
                </v:rect>
                <v:rect id="Rectangle 3277" style="position:absolute;width:21303;height:2294;left:2692;top:87621;" filled="f" stroked="f">
                  <v:textbox inset="0,0,0,0">
                    <w:txbxContent>
                      <w:p>
                        <w:pPr>
                          <w:spacing w:before="0" w:after="160" w:line="259" w:lineRule="auto"/>
                          <w:ind w:left="0" w:firstLine="0"/>
                          <w:jc w:val="left"/>
                        </w:pPr>
                        <w:r>
                          <w:rPr>
                            <w:color w:val="343433"/>
                            <w:sz w:val="28"/>
                          </w:rPr>
                          <w:t xml:space="preserve">St	Leonards	Road,	</w:t>
                        </w:r>
                      </w:p>
                    </w:txbxContent>
                  </v:textbox>
                </v:rect>
                <v:rect id="Rectangle 3278" style="position:absolute;width:655;height:2294;left:18708;top:87621;" filled="f" stroked="f">
                  <v:textbox inset="0,0,0,0">
                    <w:txbxContent>
                      <w:p>
                        <w:pPr>
                          <w:spacing w:before="0" w:after="160" w:line="259" w:lineRule="auto"/>
                          <w:ind w:left="0" w:firstLine="0"/>
                          <w:jc w:val="left"/>
                        </w:pPr>
                        <w:r>
                          <w:rPr>
                            <w:color w:val="343433"/>
                            <w:sz w:val="28"/>
                          </w:rPr>
                          <w:t xml:space="preserve"> </w:t>
                        </w:r>
                      </w:p>
                    </w:txbxContent>
                  </v:textbox>
                </v:rect>
                <v:rect id="Rectangle 3279" style="position:absolute;width:24451;height:2294;left:2692;top:89908;" filled="f" stroked="f">
                  <v:textbox inset="0,0,0,0">
                    <w:txbxContent>
                      <w:p>
                        <w:pPr>
                          <w:spacing w:before="0" w:after="160" w:line="259" w:lineRule="auto"/>
                          <w:ind w:left="0" w:firstLine="0"/>
                          <w:jc w:val="left"/>
                        </w:pPr>
                        <w:r>
                          <w:rPr>
                            <w:color w:val="343433"/>
                            <w:sz w:val="28"/>
                          </w:rPr>
                          <w:t xml:space="preserve">Eastbourne,	BN21	3UT</w:t>
                        </w:r>
                      </w:p>
                    </w:txbxContent>
                  </v:textbox>
                </v:rect>
                <v:rect id="Rectangle 34772" style="position:absolute;width:15065;height:2294;left:2692;top:92701;" filled="f" stroked="f">
                  <v:textbox inset="0,0,0,0">
                    <w:txbxContent>
                      <w:p>
                        <w:pPr>
                          <w:spacing w:before="0" w:after="160" w:line="259" w:lineRule="auto"/>
                          <w:ind w:left="0" w:firstLine="0"/>
                          <w:jc w:val="left"/>
                        </w:pPr>
                        <w:r>
                          <w:rPr>
                            <w:color w:val="343433"/>
                            <w:sz w:val="28"/>
                          </w:rPr>
                          <w:t xml:space="preserve">01323 370232</w:t>
                        </w:r>
                      </w:p>
                    </w:txbxContent>
                  </v:textbox>
                </v:rect>
                <v:rect id="Rectangle 34773" style="position:absolute;width:655;height:2294;left:14019;top:92701;" filled="f" stroked="f">
                  <v:textbox inset="0,0,0,0">
                    <w:txbxContent>
                      <w:p>
                        <w:pPr>
                          <w:spacing w:before="0" w:after="160" w:line="259" w:lineRule="auto"/>
                          <w:ind w:left="0" w:firstLine="0"/>
                          <w:jc w:val="left"/>
                        </w:pPr>
                        <w:r>
                          <w:rPr>
                            <w:color w:val="343433"/>
                            <w:sz w:val="28"/>
                          </w:rPr>
                          <w:t xml:space="preserve"> </w:t>
                        </w:r>
                      </w:p>
                    </w:txbxContent>
                  </v:textbox>
                </v:rect>
                <v:rect id="Rectangle 3281" style="position:absolute;width:35300;height:2294;left:2692;top:95494;" filled="f" stroked="f">
                  <v:textbox inset="0,0,0,0">
                    <w:txbxContent>
                      <w:p>
                        <w:pPr>
                          <w:spacing w:before="0" w:after="160" w:line="259" w:lineRule="auto"/>
                          <w:ind w:left="0" w:firstLine="0"/>
                          <w:jc w:val="left"/>
                        </w:pPr>
                        <w:r>
                          <w:rPr>
                            <w:color w:val="343433"/>
                            <w:sz w:val="28"/>
                          </w:rPr>
                          <w:t xml:space="preserve">info@care247healthcare.co.uk</w:t>
                        </w:r>
                      </w:p>
                    </w:txbxContent>
                  </v:textbox>
                </v:rect>
                <v:rect id="Rectangle 3282" style="position:absolute;width:35594;height:2294;left:2692;top:98288;" filled="f" stroked="f">
                  <v:textbox inset="0,0,0,0">
                    <w:txbxContent>
                      <w:p>
                        <w:pPr>
                          <w:spacing w:before="0" w:after="160" w:line="259" w:lineRule="auto"/>
                          <w:ind w:left="0" w:firstLine="0"/>
                          <w:jc w:val="left"/>
                        </w:pPr>
                        <w:r>
                          <w:rPr>
                            <w:color w:val="343433"/>
                            <w:sz w:val="28"/>
                          </w:rPr>
                          <w:t xml:space="preserve">www.care247healthcare.co.uk</w:t>
                        </w:r>
                      </w:p>
                    </w:txbxContent>
                  </v:textbox>
                </v:rect>
                <v:shape id="Shape 3283" style="position:absolute;width:7105;height:5399;left:3372;top:768;" coordsize="710565,539941" path="m355117,0l364007,216c367106,394,370103,584,373088,889c379108,1460,385140,2349,391033,3518c402882,5842,414553,9373,425717,13983c447878,23139,468605,36944,485673,53937c502730,70904,516661,91580,525907,113703c533425,131597,538036,150546,539610,170066c559219,171564,578269,176111,596240,183591c618477,192786,639255,206680,656311,223761c673379,240817,687273,261582,696481,283832c705701,305981,710565,330505,710552,354724c710552,366865,709359,379032,707022,390855c704672,402730,701129,414426,696493,425628c687273,447878,673379,468643,656311,485699c639242,502768,618465,516661,596240,525869c577025,533870,556019,538366,534988,539471c534187,539598,533463,539941,532638,539941l355003,539941c355003,539941,354990,539941,354990,539941l348323,539737c347307,539712,346177,539674,344741,539547l339052,539090c337617,538975,336131,538785,334569,538569l332257,538264c330048,538023,327711,537591,325222,537121l324396,536969c321945,536562,319303,535940,316547,535292l315633,535076c301180,531597,286944,525970,273317,518325c256502,508914,240805,496011,227952,481013c212788,463283,201308,442252,194754,420205c191148,408051,188913,395491,188125,382842c187909,380644,187871,378333,187833,375996l187744,370878l187973,363538c188214,360147,188455,356641,188798,353327l190271,343332c194958,316027,206578,290144,223850,268491c227711,263538,232219,258547,237998,252793l239649,251219c241706,249288,243751,247358,245923,245554l247231,244437c248158,243637,249085,242837,250050,242087l254140,238912c255105,238125,256172,237376,257251,236626l259994,234696c260985,233997,261963,233299,262992,232664l264376,231800c266903,230162,269456,228549,272110,227114c277457,223977,283566,220993,291262,217754c317246,207112,346926,203200,374764,206705c388938,208471,402488,211938,415036,216967l429082,223266l433489,225565c440715,229641,445960,232956,450621,236347c456273,240309,461543,244843,465950,248755c471754,254191,475907,258496,479501,262738c487909,272504,495033,282893,500634,293599c511327,313842,517754,336499,519240,359131l519671,372046l519595,374739c519532,378778,519189,383756,518592,389458c517639,398183,515874,406984,513182,416344c512280,419710,511137,422961,510019,426123l508432,430365c507238,433362,506082,436270,504762,438988c503631,441643,502298,444208,501002,446684l500088,448462c499593,449453,499034,450406,498475,451358l496773,454254c496252,455193,495732,456108,495160,456984l493509,459562c492430,461226,491401,462839,490322,464325l488709,466585c487718,467995,486753,469316,485788,470560l471145,487197c467347,491122,460527,491287,456552,487464c452501,483565,452336,477063,456184,472948l469202,457822c470014,456794,470789,455663,471602,454482l473113,452323c473989,451091,474828,449732,475704,448335l477253,445884c477660,445237,478066,444513,478485,443763l480047,440982c480479,440246,480924,439484,481305,438683l482092,437147c483210,434950,484365,432676,485394,430238c486499,427876,487426,425501,488353,423050l489979,418592c490855,416001,491757,413347,492468,410540c494741,402260,496202,394614,496913,387134c497332,382664,497637,378841,497662,374218l497700,371526l500875,371348l497713,371500l497230,360998c495706,341211,489953,321704,480543,304343c475640,295212,469430,286322,462051,277939c458076,273355,453682,269189,450291,266052c445567,261976,441465,258610,437007,255588c431965,251955,426720,248945,422237,246482l406311,239268c395605,235115,384023,232283,371881,230899c348120,228181,322923,231762,300977,241033c294449,243865,289293,246443,284785,249149c282600,250368,280632,251638,278663,252933l277012,254013c276212,254508,275488,255054,274752,255588l272212,257416c271386,257988,270599,258547,269837,259194l266141,262128c265379,262700,264706,263322,264008,263919l262725,265062c260909,266598,259207,268249,257505,269888l256134,271221c251295,276136,247548,280403,244373,284569c230010,302971,220472,324815,216776,347840l215633,356248c215417,358432,215290,360578,215151,362775l214909,371475l215036,375501c215087,377304,215125,379108,215329,380886c216129,391617,218097,402107,221209,412153c226873,430467,236626,447866,249403,462471c260248,474853,273368,485419,287376,493065c298780,499288,310578,503809,322440,506489c325425,507187,327571,507670,329628,507975l331114,508241c332842,508533,334480,508813,336055,508965l338391,509245c339535,509397,340627,509549,341617,509600l346202,509918c347320,510032,348386,510057,349339,510070l354990,510184c354990,510184,355003,510172,355003,510172l525348,510172c545744,510172,566280,506095,584848,498386c603466,490664,620903,479006,635267,464655c649630,450291,661289,432841,668998,414223c672871,404876,675856,395072,677837,385077c679793,375107,680796,364896,680796,354724c680809,334391,676732,313817,669011,295237c661289,276619,649630,259169,635267,244805c620916,230454,603491,218796,584848,211087c566280,203365,545744,199276,525450,199276c517144,199276,510477,192634,510477,184455c510375,164198,506222,143713,498462,125197c490690,106655,479019,89306,464668,75019c450342,60770,432943,49162,414325,41491c404965,37617,395186,34671,385267,32703c380289,31737,375221,30988,370230,30518c367678,30251,365138,30086,362623,29959l354825,29756l347370,29959c344869,30086,342328,30251,339788,30505c334772,30988,329705,31737,324752,32703c314820,34671,305041,37617,295681,41491c277089,49162,259690,60757,245364,75019c231013,89306,219329,106655,211569,125197c203810,143713,199657,164198,199555,184467c199517,192659,192862,199276,184721,199276l184709,199276c163081,199276,141821,203683,122644,212014c103200,220409,85280,233032,70802,248526c56236,264033,44806,282766,37719,302666c34163,312674,31610,323101,30163,333654c29794,336296,29502,338950,29274,341605c29045,344246,28893,346951,28804,349479c28753,350393,28740,351358,28727,352349l28689,354787l28727,357607c28765,360261,28880,362928,29045,365595c30455,386855,36347,408013,46126,426784c55918,445681,69799,462750,86284,476148c102870,489674,122415,499821,142799,505473c153073,508343,163678,510159,174346,510870c179426,511239,184747,511251,190386,511251l208382,511327c212052,511340,215481,512775,218072,515366c220663,517982,222072,521437,222060,525107c222047,532625,215913,538759,208382,538785l185991,538886c181661,538886,177152,538810,172555,538493c159995,537693,147485,535610,135357,532282c111290,525691,88189,513829,68580,497967c49085,482244,32614,462166,20955,439903c9296,417716,2210,392697,470,367563c241,364401,102,361252,38,358115l0,354444l25,351866c38,350863,38,349872,89,348717c178,345465,368,342354,622,339217c876,336067,1219,332931,1626,329794c3302,317271,6274,304889,10452,293002c18758,269329,32233,247078,49454,228600c66548,210147,87782,195059,110858,184963c129730,176695,149746,171704,170409,170078c171983,150571,176606,131610,184112,113703c193370,91580,207289,70904,224358,53937c241414,36944,262153,23139,284315,13983c295478,9373,307149,5842,318999,3518c324891,2349,330937,1460,336931,889c339928,584,342938,381,345948,216l355117,0x">
                  <v:stroke weight="0pt" endcap="flat" joinstyle="miter" miterlimit="10" on="false" color="#000000" opacity="0"/>
                  <v:fill on="true" color="#333350"/>
                </v:shape>
                <v:shape id="Shape 3284" style="position:absolute;width:880;height:899;left:6757;top:3748;" coordsize="88074,89929" path="m16497,0c20218,0,23241,3023,23241,6731l23241,57721c26911,59385,29870,62344,31534,66015l81331,66015c85052,66015,88074,69037,88074,72758c88074,76467,85052,79489,81331,79489l31813,79489c29388,85598,23457,89929,16497,89929c7404,89929,0,82525,0,73431l0,72758c0,66065,4026,60312,9766,57721l9766,6731c9766,3023,12789,0,16497,0x">
                  <v:stroke weight="0pt" endcap="flat" joinstyle="miter" miterlimit="10" on="false" color="#000000" opacity="0"/>
                  <v:fill on="true" color="#333350"/>
                </v:shape>
                <v:shape id="Shape 3285" style="position:absolute;width:93;height:264;left:6875;top:3335;" coordsize="9360,26492" path="m4686,0c7252,0,9360,2108,9360,4686l9360,21819c9360,24397,7252,26492,4686,26492c2096,26492,0,24397,0,21819l0,4686c0,2108,2096,0,4686,0x">
                  <v:stroke weight="0pt" endcap="flat" joinstyle="miter" miterlimit="10" on="false" color="#000000" opacity="0"/>
                  <v:fill on="true" color="#333350"/>
                </v:shape>
                <v:shape id="Shape 3286" style="position:absolute;width:264;height:93;left:5781;top:4429;" coordsize="26479,9360" path="m4674,0l21793,0c24384,0,26479,2108,26479,4674c26479,7264,24384,9360,21793,9360l4674,9360c2095,9360,0,7264,0,4674c0,2108,2095,0,4674,0x">
                  <v:stroke weight="0pt" endcap="flat" joinstyle="miter" miterlimit="10" on="false" color="#000000" opacity="0"/>
                  <v:fill on="true" color="#333350"/>
                </v:shape>
                <v:shape id="Shape 3287" style="position:absolute;width:93;height:264;left:6875;top:5352;" coordsize="9360,26480" path="m4686,0c7264,0,9360,2108,9360,4686l9360,21806c9360,24384,7264,26480,4686,26480c2108,26480,0,24384,0,21806l0,4686c0,2108,2108,0,4686,0x">
                  <v:stroke weight="0pt" endcap="flat" joinstyle="miter" miterlimit="10" on="false" color="#000000" opacity="0"/>
                  <v:fill on="true" color="#333350"/>
                </v:shape>
                <v:shape id="Shape 3288" style="position:absolute;width:264;height:93;left:7797;top:4429;" coordsize="26492,9360" path="m4674,0l21806,0c24384,0,26492,2096,26492,4674c26492,7264,24384,9360,21806,9360l4674,9360c2108,9360,0,7264,0,4674c0,2096,2108,0,4674,0x">
                  <v:stroke weight="0pt" endcap="flat" joinstyle="miter" miterlimit="10" on="false" color="#000000" opacity="0"/>
                  <v:fill on="true" color="#333350"/>
                </v:shape>
                <v:shape id="Shape 3289" style="position:absolute;width:1578;height:2137;left:0;top:7165;" coordsize="157898,213792" path="m99008,0c120242,0,139864,4458,157898,13373l145655,41669c138632,38354,131215,35433,123392,32931c115569,30416,107339,29159,98716,29159c79183,29159,63816,36081,52628,49924c41439,63767,35838,82880,35838,107252c35838,132766,41236,152057,51993,165138c62749,178232,78320,184760,98716,184760c107542,184760,116077,183896,124319,182143c132574,180378,141147,178143,150062,175374l150062,204533c133755,210718,115264,213792,94601,213792c64146,213792,40778,204572,24472,186131c16312,176905,10194,165694,6115,152500l0,106981l0,106959l2969,76565c4949,67107,7917,58325,11873,50216c19785,33998,31241,21577,46227,12941c61213,4318,78802,0,99008,0x">
                  <v:stroke weight="0pt" endcap="flat" joinstyle="miter" miterlimit="10" on="false" color="#000000" opacity="0"/>
                  <v:fill on="true" color="#333350"/>
                </v:shape>
                <v:shape id="Shape 3290" style="position:absolute;width:964;height:2088;left:1674;top:7187;" coordsize="96437,208801" path="m77813,0l96437,0l96437,30270l96152,29286c93586,40957,89840,53721,84912,67564l66142,121755l96437,121755l96437,151054l56185,151054l35852,208801l0,208801l77813,0x">
                  <v:stroke weight="0pt" endcap="flat" joinstyle="miter" miterlimit="10" on="false" color="#000000" opacity="0"/>
                  <v:fill on="true" color="#333350"/>
                </v:shape>
                <v:shape id="Shape 3291" style="position:absolute;width:961;height:2088;left:2638;top:7187;" coordsize="96158,208801" path="m0,0l18358,0l96158,208801l60039,208801l39262,151054l0,151054l0,121755l30296,121755l10814,65151c9392,61354,7423,55372,4921,47219l0,30270l0,0x">
                  <v:stroke weight="0pt" endcap="flat" joinstyle="miter" miterlimit="10" on="false" color="#000000" opacity="0"/>
                  <v:fill on="true" color="#333350"/>
                </v:shape>
                <v:shape id="Shape 3292" style="position:absolute;width:683;height:2079;left:3874;top:7195;" coordsize="68339,207950" path="m0,0l58738,0l68339,1034l68339,29854l56451,28727l33985,28727l33985,96723l57607,96723l68339,95568l68339,126184l67564,124892l33985,124892l33985,207950l0,207950l0,0x">
                  <v:stroke weight="0pt" endcap="flat" joinstyle="miter" miterlimit="10" on="false" color="#000000" opacity="0"/>
                  <v:fill on="true" color="#333350"/>
                </v:shape>
                <v:shape id="Shape 3293" style="position:absolute;width:876;height:2069;left:4558;top:7206;" coordsize="87694,206916" path="m0,0l25429,2738c35363,5253,43555,9024,50000,14054c62890,24099,69342,39263,69342,59558c69342,85453,55880,103894,28943,114892l87694,206916l49009,206916l0,125150l0,94534l9739,93486c15475,92016,20123,89809,23686,86863c30798,80995,34354,72270,34354,60701c34354,48941,30518,40495,22822,35377c18987,32818,14176,30897,8392,29616l0,28820l0,0x">
                  <v:stroke weight="0pt" endcap="flat" joinstyle="miter" miterlimit="10" on="false" color="#000000" opacity="0"/>
                  <v:fill on="true" color="#333350"/>
                </v:shape>
                <v:shape id="Shape 3294" style="position:absolute;width:1176;height:2079;left:5736;top:7195;" coordsize="117627,207963" path="m0,0l117627,0l117627,28727l33985,28727l33985,85344l112370,85344l112370,113805l33985,113805l33985,179083l117627,179083l117627,207963l0,207963l0,0x">
                  <v:stroke weight="0pt" endcap="flat" joinstyle="miter" miterlimit="10" on="false" color="#000000" opacity="0"/>
                  <v:fill on="true" color="#333350"/>
                </v:shape>
                <v:shape id="Shape 3295" style="position:absolute;width:1409;height:2109;left:7972;top:7165;" coordsize="140970,210947" path="m69698,0c89040,0,104546,5055,116218,15151c127876,25248,133718,38824,133718,55905c133718,65291,132016,74206,128664,82652c125298,91097,120129,99784,113157,108750c106185,117704,94590,129819,78384,145085l42253,180073l42253,181496l140970,181496l140970,210947l0,210947l0,185623l53632,131724c69456,115507,79959,104000,85128,97218c90297,90449,94069,84074,96444,78092c98806,72111,99987,65723,99987,58877c99987,49492,97168,42101,91542,36703c85890,31305,78092,28588,68135,28588c60173,28588,52464,30074,45021,32995c37579,35954,28969,41250,19215,48933l1143,26899c12700,17120,23939,10198,34849,6121c45758,2045,57379,0,69698,0x">
                  <v:stroke weight="0pt" endcap="flat" joinstyle="miter" miterlimit="10" on="false" color="#000000" opacity="0"/>
                  <v:fill on="true" color="#333350"/>
                </v:shape>
                <v:shape id="Shape 3296" style="position:absolute;width:637;height:1180;left:9562;top:7641;" coordsize="63786,118015" path="m63786,0l63786,42771l31140,90265l63786,90265l63786,118015l0,118015l0,92259l63786,0x">
                  <v:stroke weight="0pt" endcap="flat" joinstyle="miter" miterlimit="10" on="false" color="#000000" opacity="0"/>
                  <v:fill on="true" color="#333350"/>
                </v:shape>
                <v:shape id="Shape 3297" style="position:absolute;width:918;height:2085;left:10200;top:7190;" coordsize="91815,208521" path="m31210,0l63786,0l63786,135407l91815,135407l91815,163157l63786,163157l63786,208521l31210,208521l31210,163157l0,163157l0,135407l31210,135407l31210,83198c31210,64618,31680,49403,32645,37541l31490,37541c28848,43802,24670,51397,18980,60300l0,87913l0,45142l31210,0x">
                  <v:stroke weight="0pt" endcap="flat" joinstyle="miter" miterlimit="10" on="false" color="#000000" opacity="0"/>
                  <v:fill on="true" color="#333350"/>
                </v:shape>
                <v:shape id="Shape 3298" style="position:absolute;width:1089;height:2079;left:11192;top:7195;" coordsize="108966,207963" path="m77521,0l108966,0l31585,207963l0,207963l77521,0x">
                  <v:stroke weight="0pt" endcap="flat" joinstyle="miter" miterlimit="10" on="false" color="#000000" opacity="0"/>
                  <v:fill on="true" color="#333350"/>
                </v:shape>
                <v:shape id="Shape 3299" style="position:absolute;width:1437;height:2076;left:12412;top:7198;" coordsize="143789,207670" path="m0,0l143789,0l143789,23330l62014,207670l25883,207670l108090,29439l0,29439l0,0x">
                  <v:stroke weight="0pt" endcap="flat" joinstyle="miter" miterlimit="10" on="false" color="#000000" opacity="0"/>
                  <v:fill on="true" color="#333350"/>
                </v:shape>
                <v:shape id="Shape 3300" style="position:absolute;width:687;height:925;left:2218;top:10275;" coordsize="68783,92520" path="m0,0l11951,0l11951,38710l56705,38710l56705,0l68783,0l68783,92520l56705,92520l56705,49149l11951,49149l11951,92520l0,92520l0,0x">
                  <v:stroke weight="0pt" endcap="flat" joinstyle="miter" miterlimit="10" on="false" color="#000000" opacity="0"/>
                  <v:fill on="true" color="#333350"/>
                </v:shape>
                <v:shape id="Shape 3301" style="position:absolute;width:520;height:925;left:3361;top:10275;" coordsize="52032,92532" path="m0,0l49975,0l49975,10020l11951,10020l11951,39268l47917,39268l47917,49149l11951,49149l11951,82512l52032,82512l52032,92532l0,92532l0,0x">
                  <v:stroke weight="0pt" endcap="flat" joinstyle="miter" miterlimit="10" on="false" color="#000000" opacity="0"/>
                  <v:fill on="true" color="#333350"/>
                </v:shape>
                <v:shape id="Shape 3302" style="position:absolute;width:383;height:925;left:4213;top:10275;" coordsize="38373,92520" path="m31445,0l38373,0l38373,10566l38176,10566c36792,16053,35281,21679,33503,27318l24435,54077l38373,54077l38373,63424l21971,63424l12357,92520l0,92520l31445,0x">
                  <v:stroke weight="0pt" endcap="flat" joinstyle="miter" miterlimit="10" on="false" color="#000000" opacity="0"/>
                  <v:fill on="true" color="#333350"/>
                </v:shape>
                <v:shape id="Shape 3303" style="position:absolute;width:390;height:925;left:4597;top:10275;" coordsize="39059,92520" path="m0,0l7487,0l39059,92520l26295,92520l16415,63424l0,63424l0,54077l13938,54077l4870,27457c2813,21400,1441,15913,70,10566l0,10566l0,0x">
                  <v:stroke weight="0pt" endcap="flat" joinstyle="miter" miterlimit="10" on="false" color="#000000" opacity="0"/>
                  <v:fill on="true" color="#333350"/>
                </v:shape>
                <v:shape id="Shape 3304" style="position:absolute;width:514;height:925;left:5371;top:10275;" coordsize="51486,92520" path="m0,0l11951,0l11951,82499l51486,82499l51486,92520l0,92520l0,0x">
                  <v:stroke weight="0pt" endcap="flat" joinstyle="miter" miterlimit="10" on="false" color="#000000" opacity="0"/>
                  <v:fill on="true" color="#333350"/>
                </v:shape>
                <v:shape id="Shape 3305" style="position:absolute;width:685;height:925;left:6039;top:10275;" coordsize="68504,92532" path="m0,0l68504,0l68504,10160l40221,10160l40221,92532l28143,92532l28143,10160l0,10160l0,0x">
                  <v:stroke weight="0pt" endcap="flat" joinstyle="miter" miterlimit="10" on="false" color="#000000" opacity="0"/>
                  <v:fill on="true" color="#333350"/>
                </v:shape>
                <v:shape id="Shape 3306" style="position:absolute;width:687;height:925;left:7075;top:10275;" coordsize="68783,92520" path="m0,0l11938,0l11938,38710l56693,38710l56693,0l68783,0l68783,92520l56693,92520l56693,49149l11938,49149l11938,92520l0,92520l0,0x">
                  <v:stroke weight="0pt" endcap="flat" joinstyle="miter" miterlimit="10" on="false" color="#000000" opacity="0"/>
                  <v:fill on="true" color="#333350"/>
                </v:shape>
                <v:shape id="Shape 3307" style="position:absolute;width:702;height:954;left:8162;top:10260;" coordsize="70295,95422" path="m48324,0c59855,0,67132,2476,70295,4127l67412,13881c62878,11671,56426,10020,48743,10020c27051,10020,12637,23901,12637,48196c12637,70841,25679,85407,48197,85407c55474,85407,62878,83883,67691,81559l70155,91034c67958,92126,64665,93224,60514,94050l45777,95422l45688,95422l27571,92380c11044,86324,0,71368,0,48603c0,19634,19634,0,48324,0x">
                  <v:stroke weight="0pt" endcap="flat" joinstyle="miter" miterlimit="10" on="false" color="#000000" opacity="0"/>
                  <v:fill on="true" color="#333350"/>
                </v:shape>
                <v:shape id="Shape 3308" style="position:absolute;width:383;height:925;left:9196;top:10275;" coordsize="38367,92520" path="m31433,0l38367,0l38367,10566l38164,10566c36792,16053,35281,21679,33490,27318l24435,54077l38367,54077l38367,63424l21958,63424l12357,92520l0,92520l31433,0x">
                  <v:stroke weight="0pt" endcap="flat" joinstyle="miter" miterlimit="10" on="false" color="#000000" opacity="0"/>
                  <v:fill on="true" color="#333350"/>
                </v:shape>
                <v:shape id="Shape 3309" style="position:absolute;width:390;height:925;left:9580;top:10275;" coordsize="39065,92520" path="m0,0l7480,0l39065,92520l26289,92520l16408,63424l0,63424l0,54077l13932,54077l4877,27457c2819,21400,1448,15913,63,10566l0,10566l0,0x">
                  <v:stroke weight="0pt" endcap="flat" joinstyle="miter" miterlimit="10" on="false" color="#000000" opacity="0"/>
                  <v:fill on="true" color="#333350"/>
                </v:shape>
                <v:shape id="Shape 3310" style="position:absolute;width:284;height:932;left:10353;top:10268;" coordsize="28492,93218" path="m22936,0l28492,632l28492,10496l23762,9195c17996,9195,13868,9754,11951,10300l11951,44069l24168,44069l28492,42699l28492,55006l23216,53137l11951,53137l11951,93218l0,93218l0,1930c6045,699,14707,0,22936,0x">
                  <v:stroke weight="0pt" endcap="flat" joinstyle="miter" miterlimit="10" on="false" color="#000000" opacity="0"/>
                  <v:fill on="true" color="#333350"/>
                </v:shape>
                <v:shape id="Shape 3311" style="position:absolute;width:317;height:925;left:10638;top:10275;" coordsize="31782,92586" path="m0,0l10454,1189c14830,2426,18332,4315,21215,6925c25876,11039,28492,17351,28492,24501c28492,36706,20796,44809,11055,48111l11055,48517c18193,50994,22447,57572,24644,67186c27667,80089,29864,89005,31782,92586l19437,92586c17926,89970,15856,82020,13252,70488c11881,64106,9960,59712,7026,56863l0,54374l0,42067l10895,38616c14516,35544,16542,31150,16542,25860c16542,19891,14380,15605,10639,12792l0,9865l0,0x">
                  <v:stroke weight="0pt" endcap="flat" joinstyle="miter" miterlimit="10" on="false" color="#000000" opacity="0"/>
                  <v:fill on="true" color="#333350"/>
                </v:shape>
                <v:shape id="Shape 3312" style="position:absolute;width:520;height:925;left:11339;top:10275;" coordsize="52032,92532" path="m0,0l49975,0l49975,10020l11951,10020l11951,39268l47917,39268l47917,49149l11951,49149l11951,82512l52032,82512l52032,92532l0,92532l0,0x">
                  <v:stroke weight="0pt" endcap="flat" joinstyle="miter" miterlimit="10" on="false" color="#000000" opacity="0"/>
                  <v:fill on="true" color="#33335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386671</wp:posOffset>
                </wp:positionH>
                <wp:positionV relativeFrom="page">
                  <wp:posOffset>9452983</wp:posOffset>
                </wp:positionV>
                <wp:extent cx="267233" cy="855936"/>
                <wp:effectExtent l="0" t="0" r="0" b="0"/>
                <wp:wrapTopAndBottom/>
                <wp:docPr id="35106" name="Group 35106"/>
                <wp:cNvGraphicFramePr/>
                <a:graphic xmlns:a="http://schemas.openxmlformats.org/drawingml/2006/main">
                  <a:graphicData uri="http://schemas.microsoft.com/office/word/2010/wordprocessingGroup">
                    <wpg:wgp>
                      <wpg:cNvGrpSpPr/>
                      <wpg:grpSpPr>
                        <a:xfrm>
                          <a:off x="0" y="0"/>
                          <a:ext cx="267233" cy="855936"/>
                          <a:chOff x="0" y="0"/>
                          <a:chExt cx="267233" cy="855936"/>
                        </a:xfrm>
                      </wpg:grpSpPr>
                      <wps:wsp>
                        <wps:cNvPr id="3239" name="Shape 3239"/>
                        <wps:cNvSpPr/>
                        <wps:spPr>
                          <a:xfrm>
                            <a:off x="0" y="0"/>
                            <a:ext cx="267233" cy="267233"/>
                          </a:xfrm>
                          <a:custGeom>
                            <a:avLst/>
                            <a:gdLst/>
                            <a:ahLst/>
                            <a:cxnLst/>
                            <a:rect l="0" t="0" r="0" b="0"/>
                            <a:pathLst>
                              <a:path w="267233" h="267233">
                                <a:moveTo>
                                  <a:pt x="133617" y="0"/>
                                </a:moveTo>
                                <a:cubicBezTo>
                                  <a:pt x="207416" y="0"/>
                                  <a:pt x="267233" y="59817"/>
                                  <a:pt x="267233" y="133617"/>
                                </a:cubicBezTo>
                                <a:cubicBezTo>
                                  <a:pt x="267233" y="207416"/>
                                  <a:pt x="207416" y="267233"/>
                                  <a:pt x="133617" y="267233"/>
                                </a:cubicBezTo>
                                <a:cubicBezTo>
                                  <a:pt x="59817" y="267233"/>
                                  <a:pt x="0" y="207416"/>
                                  <a:pt x="0" y="133617"/>
                                </a:cubicBezTo>
                                <a:cubicBezTo>
                                  <a:pt x="0" y="59817"/>
                                  <a:pt x="59817" y="0"/>
                                  <a:pt x="133617"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40" name="Shape 3240"/>
                        <wps:cNvSpPr/>
                        <wps:spPr>
                          <a:xfrm>
                            <a:off x="0" y="0"/>
                            <a:ext cx="267233" cy="267233"/>
                          </a:xfrm>
                          <a:custGeom>
                            <a:avLst/>
                            <a:gdLst/>
                            <a:ahLst/>
                            <a:cxnLst/>
                            <a:rect l="0" t="0" r="0" b="0"/>
                            <a:pathLst>
                              <a:path w="267233" h="267233">
                                <a:moveTo>
                                  <a:pt x="133617" y="267233"/>
                                </a:moveTo>
                                <a:cubicBezTo>
                                  <a:pt x="207416" y="267233"/>
                                  <a:pt x="267233" y="207416"/>
                                  <a:pt x="267233" y="133617"/>
                                </a:cubicBezTo>
                                <a:cubicBezTo>
                                  <a:pt x="267233" y="59817"/>
                                  <a:pt x="207416" y="0"/>
                                  <a:pt x="133617" y="0"/>
                                </a:cubicBezTo>
                                <a:cubicBezTo>
                                  <a:pt x="59817" y="0"/>
                                  <a:pt x="0" y="59817"/>
                                  <a:pt x="0" y="133617"/>
                                </a:cubicBezTo>
                                <a:cubicBezTo>
                                  <a:pt x="0" y="207416"/>
                                  <a:pt x="59817" y="267233"/>
                                  <a:pt x="133617" y="267233"/>
                                </a:cubicBezTo>
                                <a:close/>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3241" name="Shape 3241"/>
                        <wps:cNvSpPr/>
                        <wps:spPr>
                          <a:xfrm>
                            <a:off x="65536" y="70465"/>
                            <a:ext cx="101371" cy="149682"/>
                          </a:xfrm>
                          <a:custGeom>
                            <a:avLst/>
                            <a:gdLst/>
                            <a:ahLst/>
                            <a:cxnLst/>
                            <a:rect l="0" t="0" r="0" b="0"/>
                            <a:pathLst>
                              <a:path w="101371" h="149682">
                                <a:moveTo>
                                  <a:pt x="18504" y="0"/>
                                </a:moveTo>
                                <a:cubicBezTo>
                                  <a:pt x="26060" y="13081"/>
                                  <a:pt x="33604" y="26150"/>
                                  <a:pt x="41262" y="39395"/>
                                </a:cubicBezTo>
                                <a:cubicBezTo>
                                  <a:pt x="32322" y="46457"/>
                                  <a:pt x="33109" y="55880"/>
                                  <a:pt x="35522" y="65405"/>
                                </a:cubicBezTo>
                                <a:cubicBezTo>
                                  <a:pt x="38989" y="79096"/>
                                  <a:pt x="45809" y="90907"/>
                                  <a:pt x="56960" y="99822"/>
                                </a:cubicBezTo>
                                <a:cubicBezTo>
                                  <a:pt x="63132" y="104775"/>
                                  <a:pt x="70015" y="107290"/>
                                  <a:pt x="78130" y="103315"/>
                                </a:cubicBezTo>
                                <a:cubicBezTo>
                                  <a:pt x="85725" y="116484"/>
                                  <a:pt x="93332" y="129642"/>
                                  <a:pt x="101371" y="143573"/>
                                </a:cubicBezTo>
                                <a:cubicBezTo>
                                  <a:pt x="95796" y="145682"/>
                                  <a:pt x="90526" y="147675"/>
                                  <a:pt x="85255" y="149682"/>
                                </a:cubicBezTo>
                                <a:lnTo>
                                  <a:pt x="79527" y="149682"/>
                                </a:lnTo>
                                <a:cubicBezTo>
                                  <a:pt x="71247" y="147790"/>
                                  <a:pt x="64402" y="143231"/>
                                  <a:pt x="58217" y="137706"/>
                                </a:cubicBezTo>
                                <a:cubicBezTo>
                                  <a:pt x="32156" y="114389"/>
                                  <a:pt x="15075" y="85344"/>
                                  <a:pt x="4521" y="52312"/>
                                </a:cubicBezTo>
                                <a:cubicBezTo>
                                  <a:pt x="2350" y="45530"/>
                                  <a:pt x="1473" y="38341"/>
                                  <a:pt x="0" y="31331"/>
                                </a:cubicBezTo>
                                <a:lnTo>
                                  <a:pt x="0" y="21793"/>
                                </a:lnTo>
                                <a:cubicBezTo>
                                  <a:pt x="1562" y="10808"/>
                                  <a:pt x="9144" y="4902"/>
                                  <a:pt x="18504"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42" name="Shape 3242"/>
                        <wps:cNvSpPr/>
                        <wps:spPr>
                          <a:xfrm>
                            <a:off x="145486" y="157016"/>
                            <a:ext cx="44120" cy="56045"/>
                          </a:xfrm>
                          <a:custGeom>
                            <a:avLst/>
                            <a:gdLst/>
                            <a:ahLst/>
                            <a:cxnLst/>
                            <a:rect l="0" t="0" r="0" b="0"/>
                            <a:pathLst>
                              <a:path w="44120" h="56045">
                                <a:moveTo>
                                  <a:pt x="14008" y="2057"/>
                                </a:moveTo>
                                <a:cubicBezTo>
                                  <a:pt x="17691" y="0"/>
                                  <a:pt x="20066" y="660"/>
                                  <a:pt x="22212" y="4331"/>
                                </a:cubicBezTo>
                                <a:cubicBezTo>
                                  <a:pt x="29540" y="16916"/>
                                  <a:pt x="36817" y="29528"/>
                                  <a:pt x="44120" y="42126"/>
                                </a:cubicBezTo>
                                <a:lnTo>
                                  <a:pt x="44120" y="45314"/>
                                </a:lnTo>
                                <a:cubicBezTo>
                                  <a:pt x="39116" y="48514"/>
                                  <a:pt x="34226" y="51943"/>
                                  <a:pt x="29045" y="54813"/>
                                </a:cubicBezTo>
                                <a:cubicBezTo>
                                  <a:pt x="26822" y="56045"/>
                                  <a:pt x="24435" y="54801"/>
                                  <a:pt x="23114" y="52515"/>
                                </a:cubicBezTo>
                                <a:cubicBezTo>
                                  <a:pt x="15900" y="40094"/>
                                  <a:pt x="8699" y="27660"/>
                                  <a:pt x="1600" y="15177"/>
                                </a:cubicBezTo>
                                <a:cubicBezTo>
                                  <a:pt x="0" y="12382"/>
                                  <a:pt x="787" y="9842"/>
                                  <a:pt x="3607" y="8103"/>
                                </a:cubicBezTo>
                                <a:cubicBezTo>
                                  <a:pt x="7010" y="5994"/>
                                  <a:pt x="10503" y="4001"/>
                                  <a:pt x="14008" y="2057"/>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43" name="Shape 3243"/>
                        <wps:cNvSpPr/>
                        <wps:spPr>
                          <a:xfrm>
                            <a:off x="86252" y="55355"/>
                            <a:ext cx="45148" cy="55156"/>
                          </a:xfrm>
                          <a:custGeom>
                            <a:avLst/>
                            <a:gdLst/>
                            <a:ahLst/>
                            <a:cxnLst/>
                            <a:rect l="0" t="0" r="0" b="0"/>
                            <a:pathLst>
                              <a:path w="45148" h="55156">
                                <a:moveTo>
                                  <a:pt x="16192" y="0"/>
                                </a:moveTo>
                                <a:lnTo>
                                  <a:pt x="18732" y="0"/>
                                </a:lnTo>
                                <a:cubicBezTo>
                                  <a:pt x="20028" y="1333"/>
                                  <a:pt x="21628" y="2489"/>
                                  <a:pt x="22542" y="4039"/>
                                </a:cubicBezTo>
                                <a:cubicBezTo>
                                  <a:pt x="29362" y="15608"/>
                                  <a:pt x="36055" y="27254"/>
                                  <a:pt x="42761" y="38888"/>
                                </a:cubicBezTo>
                                <a:cubicBezTo>
                                  <a:pt x="45148" y="43015"/>
                                  <a:pt x="44513" y="45326"/>
                                  <a:pt x="40361" y="47790"/>
                                </a:cubicBezTo>
                                <a:cubicBezTo>
                                  <a:pt x="37173" y="49670"/>
                                  <a:pt x="33985" y="51550"/>
                                  <a:pt x="30734" y="53327"/>
                                </a:cubicBezTo>
                                <a:cubicBezTo>
                                  <a:pt x="27419" y="55156"/>
                                  <a:pt x="24854" y="54483"/>
                                  <a:pt x="22949" y="51206"/>
                                </a:cubicBezTo>
                                <a:cubicBezTo>
                                  <a:pt x="15926" y="39141"/>
                                  <a:pt x="8966" y="27051"/>
                                  <a:pt x="2032" y="14948"/>
                                </a:cubicBezTo>
                                <a:cubicBezTo>
                                  <a:pt x="0" y="11405"/>
                                  <a:pt x="622" y="9042"/>
                                  <a:pt x="4115" y="6959"/>
                                </a:cubicBezTo>
                                <a:cubicBezTo>
                                  <a:pt x="8090" y="4559"/>
                                  <a:pt x="12154" y="2311"/>
                                  <a:pt x="1619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44" name="Shape 3244"/>
                        <wps:cNvSpPr/>
                        <wps:spPr>
                          <a:xfrm>
                            <a:off x="0" y="294353"/>
                            <a:ext cx="267233" cy="267233"/>
                          </a:xfrm>
                          <a:custGeom>
                            <a:avLst/>
                            <a:gdLst/>
                            <a:ahLst/>
                            <a:cxnLst/>
                            <a:rect l="0" t="0" r="0" b="0"/>
                            <a:pathLst>
                              <a:path w="267233" h="267233">
                                <a:moveTo>
                                  <a:pt x="133617" y="0"/>
                                </a:moveTo>
                                <a:cubicBezTo>
                                  <a:pt x="207416" y="0"/>
                                  <a:pt x="267233" y="59817"/>
                                  <a:pt x="267233" y="133617"/>
                                </a:cubicBezTo>
                                <a:cubicBezTo>
                                  <a:pt x="267233" y="207416"/>
                                  <a:pt x="207416" y="267233"/>
                                  <a:pt x="133617" y="267233"/>
                                </a:cubicBezTo>
                                <a:cubicBezTo>
                                  <a:pt x="59817" y="267233"/>
                                  <a:pt x="0" y="207416"/>
                                  <a:pt x="0" y="133617"/>
                                </a:cubicBezTo>
                                <a:cubicBezTo>
                                  <a:pt x="0" y="59817"/>
                                  <a:pt x="59817" y="0"/>
                                  <a:pt x="133617"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45" name="Shape 3245"/>
                        <wps:cNvSpPr/>
                        <wps:spPr>
                          <a:xfrm>
                            <a:off x="0" y="294353"/>
                            <a:ext cx="267233" cy="267233"/>
                          </a:xfrm>
                          <a:custGeom>
                            <a:avLst/>
                            <a:gdLst/>
                            <a:ahLst/>
                            <a:cxnLst/>
                            <a:rect l="0" t="0" r="0" b="0"/>
                            <a:pathLst>
                              <a:path w="267233" h="267233">
                                <a:moveTo>
                                  <a:pt x="133617" y="267233"/>
                                </a:moveTo>
                                <a:cubicBezTo>
                                  <a:pt x="207416" y="267233"/>
                                  <a:pt x="267233" y="207416"/>
                                  <a:pt x="267233" y="133617"/>
                                </a:cubicBezTo>
                                <a:cubicBezTo>
                                  <a:pt x="267233" y="59817"/>
                                  <a:pt x="207416" y="0"/>
                                  <a:pt x="133617" y="0"/>
                                </a:cubicBezTo>
                                <a:cubicBezTo>
                                  <a:pt x="59817" y="0"/>
                                  <a:pt x="0" y="59817"/>
                                  <a:pt x="0" y="133617"/>
                                </a:cubicBezTo>
                                <a:cubicBezTo>
                                  <a:pt x="0" y="207416"/>
                                  <a:pt x="59817" y="267233"/>
                                  <a:pt x="133617" y="267233"/>
                                </a:cubicBezTo>
                                <a:close/>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3246" name="Shape 3246"/>
                        <wps:cNvSpPr/>
                        <wps:spPr>
                          <a:xfrm>
                            <a:off x="47591" y="433477"/>
                            <a:ext cx="173203" cy="60998"/>
                          </a:xfrm>
                          <a:custGeom>
                            <a:avLst/>
                            <a:gdLst/>
                            <a:ahLst/>
                            <a:cxnLst/>
                            <a:rect l="0" t="0" r="0" b="0"/>
                            <a:pathLst>
                              <a:path w="173203" h="60998">
                                <a:moveTo>
                                  <a:pt x="126213" y="0"/>
                                </a:moveTo>
                                <a:cubicBezTo>
                                  <a:pt x="129286" y="2819"/>
                                  <a:pt x="132283" y="5524"/>
                                  <a:pt x="135242" y="8268"/>
                                </a:cubicBezTo>
                                <a:cubicBezTo>
                                  <a:pt x="146291" y="18428"/>
                                  <a:pt x="157340" y="28587"/>
                                  <a:pt x="168377" y="38773"/>
                                </a:cubicBezTo>
                                <a:cubicBezTo>
                                  <a:pt x="171704" y="41846"/>
                                  <a:pt x="173203" y="54851"/>
                                  <a:pt x="169939" y="57759"/>
                                </a:cubicBezTo>
                                <a:cubicBezTo>
                                  <a:pt x="167907" y="59575"/>
                                  <a:pt x="164440" y="60579"/>
                                  <a:pt x="161607" y="60604"/>
                                </a:cubicBezTo>
                                <a:cubicBezTo>
                                  <a:pt x="135001" y="60846"/>
                                  <a:pt x="108395" y="60808"/>
                                  <a:pt x="81788" y="60846"/>
                                </a:cubicBezTo>
                                <a:cubicBezTo>
                                  <a:pt x="58280" y="60896"/>
                                  <a:pt x="34773" y="60934"/>
                                  <a:pt x="11265" y="60973"/>
                                </a:cubicBezTo>
                                <a:cubicBezTo>
                                  <a:pt x="2083" y="60998"/>
                                  <a:pt x="838" y="59360"/>
                                  <a:pt x="330" y="50165"/>
                                </a:cubicBezTo>
                                <a:cubicBezTo>
                                  <a:pt x="0" y="44107"/>
                                  <a:pt x="1816" y="39942"/>
                                  <a:pt x="6439" y="35878"/>
                                </a:cubicBezTo>
                                <a:cubicBezTo>
                                  <a:pt x="19571" y="24384"/>
                                  <a:pt x="32194" y="12332"/>
                                  <a:pt x="45453" y="102"/>
                                </a:cubicBezTo>
                                <a:cubicBezTo>
                                  <a:pt x="57887" y="8890"/>
                                  <a:pt x="70066" y="17348"/>
                                  <a:pt x="82067" y="26073"/>
                                </a:cubicBezTo>
                                <a:cubicBezTo>
                                  <a:pt x="84899" y="28130"/>
                                  <a:pt x="86792" y="28232"/>
                                  <a:pt x="89675" y="26111"/>
                                </a:cubicBezTo>
                                <a:cubicBezTo>
                                  <a:pt x="101625" y="17335"/>
                                  <a:pt x="113792" y="8839"/>
                                  <a:pt x="1262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47" name="Shape 3247"/>
                        <wps:cNvSpPr/>
                        <wps:spPr>
                          <a:xfrm>
                            <a:off x="48378" y="401931"/>
                            <a:ext cx="34938" cy="57048"/>
                          </a:xfrm>
                          <a:custGeom>
                            <a:avLst/>
                            <a:gdLst/>
                            <a:ahLst/>
                            <a:cxnLst/>
                            <a:rect l="0" t="0" r="0" b="0"/>
                            <a:pathLst>
                              <a:path w="34938" h="57048">
                                <a:moveTo>
                                  <a:pt x="0" y="0"/>
                                </a:moveTo>
                                <a:cubicBezTo>
                                  <a:pt x="11862" y="8395"/>
                                  <a:pt x="23038" y="16307"/>
                                  <a:pt x="34938" y="24727"/>
                                </a:cubicBezTo>
                                <a:cubicBezTo>
                                  <a:pt x="23355" y="35446"/>
                                  <a:pt x="12103" y="45860"/>
                                  <a:pt x="0" y="57048"/>
                                </a:cubicBez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48" name="Shape 3248"/>
                        <wps:cNvSpPr/>
                        <wps:spPr>
                          <a:xfrm>
                            <a:off x="183570" y="401727"/>
                            <a:ext cx="34798" cy="56858"/>
                          </a:xfrm>
                          <a:custGeom>
                            <a:avLst/>
                            <a:gdLst/>
                            <a:ahLst/>
                            <a:cxnLst/>
                            <a:rect l="0" t="0" r="0" b="0"/>
                            <a:pathLst>
                              <a:path w="34798" h="56858">
                                <a:moveTo>
                                  <a:pt x="34798" y="0"/>
                                </a:moveTo>
                                <a:lnTo>
                                  <a:pt x="34798" y="56858"/>
                                </a:lnTo>
                                <a:cubicBezTo>
                                  <a:pt x="22987" y="45974"/>
                                  <a:pt x="11722" y="35573"/>
                                  <a:pt x="0" y="24778"/>
                                </a:cubicBezTo>
                                <a:cubicBezTo>
                                  <a:pt x="11798" y="16370"/>
                                  <a:pt x="22924" y="8458"/>
                                  <a:pt x="3479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49" name="Shape 3249"/>
                        <wps:cNvSpPr/>
                        <wps:spPr>
                          <a:xfrm>
                            <a:off x="46867" y="379616"/>
                            <a:ext cx="171996" cy="70739"/>
                          </a:xfrm>
                          <a:custGeom>
                            <a:avLst/>
                            <a:gdLst/>
                            <a:ahLst/>
                            <a:cxnLst/>
                            <a:rect l="0" t="0" r="0" b="0"/>
                            <a:pathLst>
                              <a:path w="171996" h="70739">
                                <a:moveTo>
                                  <a:pt x="11633" y="483"/>
                                </a:moveTo>
                                <a:cubicBezTo>
                                  <a:pt x="36779" y="483"/>
                                  <a:pt x="61938" y="483"/>
                                  <a:pt x="87084" y="483"/>
                                </a:cubicBezTo>
                                <a:cubicBezTo>
                                  <a:pt x="112230" y="483"/>
                                  <a:pt x="137389" y="483"/>
                                  <a:pt x="162535" y="483"/>
                                </a:cubicBezTo>
                                <a:cubicBezTo>
                                  <a:pt x="163995" y="483"/>
                                  <a:pt x="165811" y="26"/>
                                  <a:pt x="166865" y="712"/>
                                </a:cubicBezTo>
                                <a:cubicBezTo>
                                  <a:pt x="168745" y="1943"/>
                                  <a:pt x="170993" y="3646"/>
                                  <a:pt x="171539" y="5588"/>
                                </a:cubicBezTo>
                                <a:cubicBezTo>
                                  <a:pt x="171996" y="7176"/>
                                  <a:pt x="170802" y="10199"/>
                                  <a:pt x="169355" y="11240"/>
                                </a:cubicBezTo>
                                <a:cubicBezTo>
                                  <a:pt x="142761" y="30442"/>
                                  <a:pt x="115989" y="49403"/>
                                  <a:pt x="89357" y="68542"/>
                                </a:cubicBezTo>
                                <a:cubicBezTo>
                                  <a:pt x="86309" y="70739"/>
                                  <a:pt x="84569" y="68911"/>
                                  <a:pt x="82499" y="67450"/>
                                </a:cubicBezTo>
                                <a:cubicBezTo>
                                  <a:pt x="60922" y="52184"/>
                                  <a:pt x="39345" y="36894"/>
                                  <a:pt x="17780" y="21616"/>
                                </a:cubicBezTo>
                                <a:cubicBezTo>
                                  <a:pt x="13246" y="18403"/>
                                  <a:pt x="8801" y="15075"/>
                                  <a:pt x="4153" y="12053"/>
                                </a:cubicBezTo>
                                <a:cubicBezTo>
                                  <a:pt x="1613" y="10389"/>
                                  <a:pt x="0" y="8128"/>
                                  <a:pt x="1410" y="5601"/>
                                </a:cubicBezTo>
                                <a:cubicBezTo>
                                  <a:pt x="2578" y="3493"/>
                                  <a:pt x="5080" y="1931"/>
                                  <a:pt x="7290" y="648"/>
                                </a:cubicBezTo>
                                <a:cubicBezTo>
                                  <a:pt x="8395" y="0"/>
                                  <a:pt x="10160" y="483"/>
                                  <a:pt x="11633" y="483"/>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0" name="Shape 3250"/>
                        <wps:cNvSpPr/>
                        <wps:spPr>
                          <a:xfrm>
                            <a:off x="47591" y="433477"/>
                            <a:ext cx="173203" cy="60998"/>
                          </a:xfrm>
                          <a:custGeom>
                            <a:avLst/>
                            <a:gdLst/>
                            <a:ahLst/>
                            <a:cxnLst/>
                            <a:rect l="0" t="0" r="0" b="0"/>
                            <a:pathLst>
                              <a:path w="173203" h="60998">
                                <a:moveTo>
                                  <a:pt x="126213" y="0"/>
                                </a:moveTo>
                                <a:cubicBezTo>
                                  <a:pt x="129286" y="2819"/>
                                  <a:pt x="132283" y="5524"/>
                                  <a:pt x="135242" y="8268"/>
                                </a:cubicBezTo>
                                <a:cubicBezTo>
                                  <a:pt x="146291" y="18428"/>
                                  <a:pt x="157340" y="28587"/>
                                  <a:pt x="168377" y="38773"/>
                                </a:cubicBezTo>
                                <a:cubicBezTo>
                                  <a:pt x="171704" y="41846"/>
                                  <a:pt x="173203" y="54851"/>
                                  <a:pt x="169939" y="57759"/>
                                </a:cubicBezTo>
                                <a:cubicBezTo>
                                  <a:pt x="167907" y="59575"/>
                                  <a:pt x="164440" y="60579"/>
                                  <a:pt x="161607" y="60604"/>
                                </a:cubicBezTo>
                                <a:cubicBezTo>
                                  <a:pt x="135001" y="60846"/>
                                  <a:pt x="108395" y="60808"/>
                                  <a:pt x="81788" y="60846"/>
                                </a:cubicBezTo>
                                <a:cubicBezTo>
                                  <a:pt x="58280" y="60896"/>
                                  <a:pt x="34773" y="60934"/>
                                  <a:pt x="11265" y="60973"/>
                                </a:cubicBezTo>
                                <a:cubicBezTo>
                                  <a:pt x="2083" y="60998"/>
                                  <a:pt x="838" y="59360"/>
                                  <a:pt x="330" y="50165"/>
                                </a:cubicBezTo>
                                <a:cubicBezTo>
                                  <a:pt x="0" y="44107"/>
                                  <a:pt x="1816" y="39942"/>
                                  <a:pt x="6439" y="35878"/>
                                </a:cubicBezTo>
                                <a:cubicBezTo>
                                  <a:pt x="19571" y="24384"/>
                                  <a:pt x="32194" y="12332"/>
                                  <a:pt x="45453" y="102"/>
                                </a:cubicBezTo>
                                <a:cubicBezTo>
                                  <a:pt x="57887" y="8890"/>
                                  <a:pt x="70066" y="17348"/>
                                  <a:pt x="82067" y="26073"/>
                                </a:cubicBezTo>
                                <a:cubicBezTo>
                                  <a:pt x="84899" y="28130"/>
                                  <a:pt x="86792" y="28232"/>
                                  <a:pt x="89675" y="26111"/>
                                </a:cubicBezTo>
                                <a:cubicBezTo>
                                  <a:pt x="101625" y="17335"/>
                                  <a:pt x="113792" y="8839"/>
                                  <a:pt x="1262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1" name="Shape 3251"/>
                        <wps:cNvSpPr/>
                        <wps:spPr>
                          <a:xfrm>
                            <a:off x="111992" y="392143"/>
                            <a:ext cx="21360" cy="33573"/>
                          </a:xfrm>
                          <a:custGeom>
                            <a:avLst/>
                            <a:gdLst/>
                            <a:ahLst/>
                            <a:cxnLst/>
                            <a:rect l="0" t="0" r="0" b="0"/>
                            <a:pathLst>
                              <a:path w="21360" h="33573">
                                <a:moveTo>
                                  <a:pt x="21360" y="0"/>
                                </a:moveTo>
                                <a:lnTo>
                                  <a:pt x="21360" y="4879"/>
                                </a:lnTo>
                                <a:lnTo>
                                  <a:pt x="20979" y="4830"/>
                                </a:lnTo>
                                <a:cubicBezTo>
                                  <a:pt x="16837" y="5617"/>
                                  <a:pt x="13157" y="7690"/>
                                  <a:pt x="10681" y="10878"/>
                                </a:cubicBezTo>
                                <a:cubicBezTo>
                                  <a:pt x="7214" y="15349"/>
                                  <a:pt x="6286" y="21509"/>
                                  <a:pt x="8725" y="25052"/>
                                </a:cubicBezTo>
                                <a:cubicBezTo>
                                  <a:pt x="10370" y="27452"/>
                                  <a:pt x="12405" y="28404"/>
                                  <a:pt x="14621" y="28697"/>
                                </a:cubicBezTo>
                                <a:lnTo>
                                  <a:pt x="21360" y="28390"/>
                                </a:lnTo>
                                <a:lnTo>
                                  <a:pt x="21360" y="33253"/>
                                </a:lnTo>
                                <a:lnTo>
                                  <a:pt x="15227" y="33573"/>
                                </a:lnTo>
                                <a:cubicBezTo>
                                  <a:pt x="5207" y="32938"/>
                                  <a:pt x="0" y="25788"/>
                                  <a:pt x="2248" y="16047"/>
                                </a:cubicBezTo>
                                <a:cubicBezTo>
                                  <a:pt x="3816" y="9227"/>
                                  <a:pt x="9287" y="3849"/>
                                  <a:pt x="15867" y="1084"/>
                                </a:cubicBezTo>
                                <a:lnTo>
                                  <a:pt x="2136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2" name="Shape 3252"/>
                        <wps:cNvSpPr/>
                        <wps:spPr>
                          <a:xfrm>
                            <a:off x="46867" y="379615"/>
                            <a:ext cx="86486" cy="69369"/>
                          </a:xfrm>
                          <a:custGeom>
                            <a:avLst/>
                            <a:gdLst/>
                            <a:ahLst/>
                            <a:cxnLst/>
                            <a:rect l="0" t="0" r="0" b="0"/>
                            <a:pathLst>
                              <a:path w="86486" h="69369">
                                <a:moveTo>
                                  <a:pt x="11633" y="483"/>
                                </a:moveTo>
                                <a:lnTo>
                                  <a:pt x="86486" y="483"/>
                                </a:lnTo>
                                <a:lnTo>
                                  <a:pt x="86486" y="7942"/>
                                </a:lnTo>
                                <a:lnTo>
                                  <a:pt x="76728" y="9469"/>
                                </a:lnTo>
                                <a:cubicBezTo>
                                  <a:pt x="71020" y="11857"/>
                                  <a:pt x="66075" y="15586"/>
                                  <a:pt x="63132" y="20358"/>
                                </a:cubicBezTo>
                                <a:cubicBezTo>
                                  <a:pt x="56794" y="30620"/>
                                  <a:pt x="58610" y="42609"/>
                                  <a:pt x="67666" y="48057"/>
                                </a:cubicBezTo>
                                <a:cubicBezTo>
                                  <a:pt x="71952" y="50641"/>
                                  <a:pt x="76375" y="51695"/>
                                  <a:pt x="80869" y="51812"/>
                                </a:cubicBezTo>
                                <a:lnTo>
                                  <a:pt x="86486" y="51039"/>
                                </a:lnTo>
                                <a:lnTo>
                                  <a:pt x="86486" y="69171"/>
                                </a:lnTo>
                                <a:lnTo>
                                  <a:pt x="85561" y="69369"/>
                                </a:lnTo>
                                <a:cubicBezTo>
                                  <a:pt x="84487" y="69003"/>
                                  <a:pt x="83534" y="68180"/>
                                  <a:pt x="82499" y="67450"/>
                                </a:cubicBezTo>
                                <a:cubicBezTo>
                                  <a:pt x="60922" y="52184"/>
                                  <a:pt x="39345" y="36894"/>
                                  <a:pt x="17780" y="21616"/>
                                </a:cubicBezTo>
                                <a:cubicBezTo>
                                  <a:pt x="13246" y="18403"/>
                                  <a:pt x="8801" y="15075"/>
                                  <a:pt x="4153" y="12053"/>
                                </a:cubicBezTo>
                                <a:cubicBezTo>
                                  <a:pt x="1613" y="10402"/>
                                  <a:pt x="0" y="8128"/>
                                  <a:pt x="1410" y="5601"/>
                                </a:cubicBezTo>
                                <a:cubicBezTo>
                                  <a:pt x="2578" y="3493"/>
                                  <a:pt x="5080" y="1943"/>
                                  <a:pt x="7290" y="648"/>
                                </a:cubicBezTo>
                                <a:cubicBezTo>
                                  <a:pt x="8395" y="0"/>
                                  <a:pt x="10160" y="483"/>
                                  <a:pt x="11633" y="483"/>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3" name="Shape 3253"/>
                        <wps:cNvSpPr/>
                        <wps:spPr>
                          <a:xfrm>
                            <a:off x="133353" y="391185"/>
                            <a:ext cx="21667" cy="24841"/>
                          </a:xfrm>
                          <a:custGeom>
                            <a:avLst/>
                            <a:gdLst/>
                            <a:ahLst/>
                            <a:cxnLst/>
                            <a:rect l="0" t="0" r="0" b="0"/>
                            <a:pathLst>
                              <a:path w="21667" h="24841">
                                <a:moveTo>
                                  <a:pt x="4860" y="0"/>
                                </a:moveTo>
                                <a:cubicBezTo>
                                  <a:pt x="8356" y="71"/>
                                  <a:pt x="11780" y="940"/>
                                  <a:pt x="14784" y="2756"/>
                                </a:cubicBezTo>
                                <a:cubicBezTo>
                                  <a:pt x="21667" y="6934"/>
                                  <a:pt x="21553" y="19533"/>
                                  <a:pt x="14504" y="23533"/>
                                </a:cubicBezTo>
                                <a:cubicBezTo>
                                  <a:pt x="13260" y="24244"/>
                                  <a:pt x="11622" y="24282"/>
                                  <a:pt x="9336" y="24841"/>
                                </a:cubicBezTo>
                                <a:cubicBezTo>
                                  <a:pt x="10580" y="18390"/>
                                  <a:pt x="11634" y="12878"/>
                                  <a:pt x="12688" y="7455"/>
                                </a:cubicBezTo>
                                <a:lnTo>
                                  <a:pt x="0" y="5837"/>
                                </a:lnTo>
                                <a:lnTo>
                                  <a:pt x="0" y="958"/>
                                </a:lnTo>
                                <a:lnTo>
                                  <a:pt x="486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4" name="Shape 3254"/>
                        <wps:cNvSpPr/>
                        <wps:spPr>
                          <a:xfrm>
                            <a:off x="133353" y="379640"/>
                            <a:ext cx="85510" cy="69145"/>
                          </a:xfrm>
                          <a:custGeom>
                            <a:avLst/>
                            <a:gdLst/>
                            <a:ahLst/>
                            <a:cxnLst/>
                            <a:rect l="0" t="0" r="0" b="0"/>
                            <a:pathLst>
                              <a:path w="85510" h="69145">
                                <a:moveTo>
                                  <a:pt x="0" y="457"/>
                                </a:moveTo>
                                <a:lnTo>
                                  <a:pt x="598" y="457"/>
                                </a:lnTo>
                                <a:cubicBezTo>
                                  <a:pt x="25744" y="457"/>
                                  <a:pt x="50903" y="457"/>
                                  <a:pt x="76049" y="457"/>
                                </a:cubicBezTo>
                                <a:cubicBezTo>
                                  <a:pt x="77509" y="457"/>
                                  <a:pt x="79325" y="0"/>
                                  <a:pt x="80379" y="686"/>
                                </a:cubicBezTo>
                                <a:cubicBezTo>
                                  <a:pt x="82259" y="1918"/>
                                  <a:pt x="84507" y="3620"/>
                                  <a:pt x="85053" y="5562"/>
                                </a:cubicBezTo>
                                <a:cubicBezTo>
                                  <a:pt x="85510" y="7150"/>
                                  <a:pt x="84316" y="10173"/>
                                  <a:pt x="82869" y="11214"/>
                                </a:cubicBezTo>
                                <a:cubicBezTo>
                                  <a:pt x="56275" y="30417"/>
                                  <a:pt x="29503" y="49378"/>
                                  <a:pt x="2871" y="68529"/>
                                </a:cubicBezTo>
                                <a:lnTo>
                                  <a:pt x="0" y="69145"/>
                                </a:lnTo>
                                <a:lnTo>
                                  <a:pt x="0" y="51013"/>
                                </a:lnTo>
                                <a:lnTo>
                                  <a:pt x="8015" y="49911"/>
                                </a:lnTo>
                                <a:cubicBezTo>
                                  <a:pt x="8002" y="46000"/>
                                  <a:pt x="6656" y="44844"/>
                                  <a:pt x="3100" y="45593"/>
                                </a:cubicBezTo>
                                <a:lnTo>
                                  <a:pt x="0" y="45755"/>
                                </a:lnTo>
                                <a:lnTo>
                                  <a:pt x="0" y="40892"/>
                                </a:lnTo>
                                <a:lnTo>
                                  <a:pt x="242" y="40881"/>
                                </a:lnTo>
                                <a:cubicBezTo>
                                  <a:pt x="2389" y="40666"/>
                                  <a:pt x="4662" y="40551"/>
                                  <a:pt x="6745" y="40996"/>
                                </a:cubicBezTo>
                                <a:cubicBezTo>
                                  <a:pt x="14504" y="42697"/>
                                  <a:pt x="22480" y="38418"/>
                                  <a:pt x="25706" y="30594"/>
                                </a:cubicBezTo>
                                <a:cubicBezTo>
                                  <a:pt x="28970" y="22695"/>
                                  <a:pt x="26379" y="14275"/>
                                  <a:pt x="19394" y="10058"/>
                                </a:cubicBezTo>
                                <a:cubicBezTo>
                                  <a:pt x="16190" y="8119"/>
                                  <a:pt x="12407" y="6996"/>
                                  <a:pt x="8412" y="6600"/>
                                </a:cubicBezTo>
                                <a:lnTo>
                                  <a:pt x="0" y="7917"/>
                                </a:lnTo>
                                <a:lnTo>
                                  <a:pt x="0" y="457"/>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5" name="Shape 3255"/>
                        <wps:cNvSpPr/>
                        <wps:spPr>
                          <a:xfrm>
                            <a:off x="183572" y="401726"/>
                            <a:ext cx="34798" cy="56858"/>
                          </a:xfrm>
                          <a:custGeom>
                            <a:avLst/>
                            <a:gdLst/>
                            <a:ahLst/>
                            <a:cxnLst/>
                            <a:rect l="0" t="0" r="0" b="0"/>
                            <a:pathLst>
                              <a:path w="34798" h="56858">
                                <a:moveTo>
                                  <a:pt x="34798" y="0"/>
                                </a:moveTo>
                                <a:lnTo>
                                  <a:pt x="34798" y="56858"/>
                                </a:lnTo>
                                <a:cubicBezTo>
                                  <a:pt x="22987" y="45974"/>
                                  <a:pt x="11709" y="35572"/>
                                  <a:pt x="0" y="24778"/>
                                </a:cubicBezTo>
                                <a:cubicBezTo>
                                  <a:pt x="11798" y="16370"/>
                                  <a:pt x="22924" y="8458"/>
                                  <a:pt x="34798"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6" name="Shape 3256"/>
                        <wps:cNvSpPr/>
                        <wps:spPr>
                          <a:xfrm>
                            <a:off x="48379" y="401934"/>
                            <a:ext cx="34938" cy="57048"/>
                          </a:xfrm>
                          <a:custGeom>
                            <a:avLst/>
                            <a:gdLst/>
                            <a:ahLst/>
                            <a:cxnLst/>
                            <a:rect l="0" t="0" r="0" b="0"/>
                            <a:pathLst>
                              <a:path w="34938" h="57048">
                                <a:moveTo>
                                  <a:pt x="0" y="0"/>
                                </a:moveTo>
                                <a:cubicBezTo>
                                  <a:pt x="11862" y="8395"/>
                                  <a:pt x="23025" y="16294"/>
                                  <a:pt x="34938" y="24727"/>
                                </a:cubicBezTo>
                                <a:cubicBezTo>
                                  <a:pt x="23355" y="35446"/>
                                  <a:pt x="12103" y="45847"/>
                                  <a:pt x="0" y="57048"/>
                                </a:cubicBez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57" name="Shape 3257"/>
                        <wps:cNvSpPr/>
                        <wps:spPr>
                          <a:xfrm>
                            <a:off x="118280" y="397177"/>
                            <a:ext cx="14353" cy="23657"/>
                          </a:xfrm>
                          <a:custGeom>
                            <a:avLst/>
                            <a:gdLst/>
                            <a:ahLst/>
                            <a:cxnLst/>
                            <a:rect l="0" t="0" r="0" b="0"/>
                            <a:pathLst>
                              <a:path w="14353" h="23657">
                                <a:moveTo>
                                  <a:pt x="14353" y="0"/>
                                </a:moveTo>
                                <a:lnTo>
                                  <a:pt x="14353" y="7109"/>
                                </a:lnTo>
                                <a:lnTo>
                                  <a:pt x="11406" y="7892"/>
                                </a:lnTo>
                                <a:cubicBezTo>
                                  <a:pt x="9566" y="9658"/>
                                  <a:pt x="8757" y="12289"/>
                                  <a:pt x="9525" y="15236"/>
                                </a:cubicBezTo>
                                <a:cubicBezTo>
                                  <a:pt x="9868" y="16582"/>
                                  <a:pt x="11989" y="18081"/>
                                  <a:pt x="13487" y="18322"/>
                                </a:cubicBezTo>
                                <a:lnTo>
                                  <a:pt x="14353" y="17793"/>
                                </a:lnTo>
                                <a:lnTo>
                                  <a:pt x="14353" y="23383"/>
                                </a:lnTo>
                                <a:lnTo>
                                  <a:pt x="8328" y="23657"/>
                                </a:lnTo>
                                <a:cubicBezTo>
                                  <a:pt x="6112" y="23367"/>
                                  <a:pt x="4077" y="22417"/>
                                  <a:pt x="2426" y="20024"/>
                                </a:cubicBezTo>
                                <a:cubicBezTo>
                                  <a:pt x="0" y="16480"/>
                                  <a:pt x="927" y="10309"/>
                                  <a:pt x="4394" y="5851"/>
                                </a:cubicBezTo>
                                <a:lnTo>
                                  <a:pt x="14353"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58" name="Shape 3258"/>
                        <wps:cNvSpPr/>
                        <wps:spPr>
                          <a:xfrm>
                            <a:off x="103663" y="387672"/>
                            <a:ext cx="28970" cy="43749"/>
                          </a:xfrm>
                          <a:custGeom>
                            <a:avLst/>
                            <a:gdLst/>
                            <a:ahLst/>
                            <a:cxnLst/>
                            <a:rect l="0" t="0" r="0" b="0"/>
                            <a:pathLst>
                              <a:path w="28970" h="43749">
                                <a:moveTo>
                                  <a:pt x="28970" y="0"/>
                                </a:moveTo>
                                <a:lnTo>
                                  <a:pt x="28970" y="4614"/>
                                </a:lnTo>
                                <a:lnTo>
                                  <a:pt x="24198" y="5555"/>
                                </a:lnTo>
                                <a:cubicBezTo>
                                  <a:pt x="17618" y="8320"/>
                                  <a:pt x="12148" y="13698"/>
                                  <a:pt x="10579" y="20512"/>
                                </a:cubicBezTo>
                                <a:cubicBezTo>
                                  <a:pt x="8331" y="30266"/>
                                  <a:pt x="13538" y="37402"/>
                                  <a:pt x="23558" y="38038"/>
                                </a:cubicBezTo>
                                <a:lnTo>
                                  <a:pt x="28970" y="37762"/>
                                </a:lnTo>
                                <a:lnTo>
                                  <a:pt x="28970" y="43076"/>
                                </a:lnTo>
                                <a:lnTo>
                                  <a:pt x="24074" y="43749"/>
                                </a:lnTo>
                                <a:cubicBezTo>
                                  <a:pt x="19580" y="43635"/>
                                  <a:pt x="15157" y="42584"/>
                                  <a:pt x="10871" y="40006"/>
                                </a:cubicBezTo>
                                <a:cubicBezTo>
                                  <a:pt x="1816" y="34545"/>
                                  <a:pt x="0" y="22569"/>
                                  <a:pt x="6337" y="12295"/>
                                </a:cubicBezTo>
                                <a:cubicBezTo>
                                  <a:pt x="9280" y="7527"/>
                                  <a:pt x="14226" y="3801"/>
                                  <a:pt x="19933" y="1415"/>
                                </a:cubicBezTo>
                                <a:lnTo>
                                  <a:pt x="28970"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59" name="Shape 3259"/>
                        <wps:cNvSpPr/>
                        <wps:spPr>
                          <a:xfrm>
                            <a:off x="132633" y="424478"/>
                            <a:ext cx="8736" cy="6270"/>
                          </a:xfrm>
                          <a:custGeom>
                            <a:avLst/>
                            <a:gdLst/>
                            <a:ahLst/>
                            <a:cxnLst/>
                            <a:rect l="0" t="0" r="0" b="0"/>
                            <a:pathLst>
                              <a:path w="8736" h="6270">
                                <a:moveTo>
                                  <a:pt x="3821" y="762"/>
                                </a:moveTo>
                                <a:cubicBezTo>
                                  <a:pt x="7377" y="0"/>
                                  <a:pt x="8723" y="1169"/>
                                  <a:pt x="8736" y="5068"/>
                                </a:cubicBezTo>
                                <a:lnTo>
                                  <a:pt x="0" y="6270"/>
                                </a:lnTo>
                                <a:lnTo>
                                  <a:pt x="0" y="957"/>
                                </a:lnTo>
                                <a:lnTo>
                                  <a:pt x="3821" y="762"/>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60" name="Shape 3260"/>
                        <wps:cNvSpPr/>
                        <wps:spPr>
                          <a:xfrm>
                            <a:off x="132633" y="386242"/>
                            <a:ext cx="29691" cy="36090"/>
                          </a:xfrm>
                          <a:custGeom>
                            <a:avLst/>
                            <a:gdLst/>
                            <a:ahLst/>
                            <a:cxnLst/>
                            <a:rect l="0" t="0" r="0" b="0"/>
                            <a:pathLst>
                              <a:path w="29691" h="36090">
                                <a:moveTo>
                                  <a:pt x="9134" y="0"/>
                                </a:moveTo>
                                <a:cubicBezTo>
                                  <a:pt x="13129" y="393"/>
                                  <a:pt x="16912" y="1514"/>
                                  <a:pt x="20115" y="3451"/>
                                </a:cubicBezTo>
                                <a:cubicBezTo>
                                  <a:pt x="27100" y="7680"/>
                                  <a:pt x="29691" y="16100"/>
                                  <a:pt x="26427" y="23987"/>
                                </a:cubicBezTo>
                                <a:cubicBezTo>
                                  <a:pt x="23201" y="31823"/>
                                  <a:pt x="15226" y="36090"/>
                                  <a:pt x="7466" y="34400"/>
                                </a:cubicBezTo>
                                <a:cubicBezTo>
                                  <a:pt x="5383" y="33944"/>
                                  <a:pt x="3110" y="34058"/>
                                  <a:pt x="964" y="34274"/>
                                </a:cubicBezTo>
                                <a:lnTo>
                                  <a:pt x="0" y="34318"/>
                                </a:lnTo>
                                <a:lnTo>
                                  <a:pt x="0" y="28728"/>
                                </a:lnTo>
                                <a:lnTo>
                                  <a:pt x="2958" y="26920"/>
                                </a:lnTo>
                                <a:cubicBezTo>
                                  <a:pt x="4062" y="23631"/>
                                  <a:pt x="4443" y="20113"/>
                                  <a:pt x="5117" y="16684"/>
                                </a:cubicBezTo>
                                <a:lnTo>
                                  <a:pt x="0" y="18044"/>
                                </a:lnTo>
                                <a:lnTo>
                                  <a:pt x="0" y="10935"/>
                                </a:lnTo>
                                <a:lnTo>
                                  <a:pt x="340" y="10736"/>
                                </a:lnTo>
                                <a:cubicBezTo>
                                  <a:pt x="4482" y="9947"/>
                                  <a:pt x="9085" y="10442"/>
                                  <a:pt x="13410" y="12391"/>
                                </a:cubicBezTo>
                                <a:cubicBezTo>
                                  <a:pt x="12356" y="17814"/>
                                  <a:pt x="11301" y="23326"/>
                                  <a:pt x="10057" y="29778"/>
                                </a:cubicBezTo>
                                <a:cubicBezTo>
                                  <a:pt x="12343" y="29232"/>
                                  <a:pt x="13968" y="29194"/>
                                  <a:pt x="15226" y="28483"/>
                                </a:cubicBezTo>
                                <a:cubicBezTo>
                                  <a:pt x="22274" y="24469"/>
                                  <a:pt x="22389" y="11884"/>
                                  <a:pt x="15505" y="7705"/>
                                </a:cubicBezTo>
                                <a:cubicBezTo>
                                  <a:pt x="12502" y="5886"/>
                                  <a:pt x="9077" y="5014"/>
                                  <a:pt x="5581" y="4943"/>
                                </a:cubicBezTo>
                                <a:lnTo>
                                  <a:pt x="0" y="6044"/>
                                </a:lnTo>
                                <a:lnTo>
                                  <a:pt x="0" y="1430"/>
                                </a:lnTo>
                                <a:lnTo>
                                  <a:pt x="9134"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61" name="Shape 3261"/>
                        <wps:cNvSpPr/>
                        <wps:spPr>
                          <a:xfrm>
                            <a:off x="0" y="588703"/>
                            <a:ext cx="267233" cy="267233"/>
                          </a:xfrm>
                          <a:custGeom>
                            <a:avLst/>
                            <a:gdLst/>
                            <a:ahLst/>
                            <a:cxnLst/>
                            <a:rect l="0" t="0" r="0" b="0"/>
                            <a:pathLst>
                              <a:path w="267233" h="267233">
                                <a:moveTo>
                                  <a:pt x="133617" y="0"/>
                                </a:moveTo>
                                <a:cubicBezTo>
                                  <a:pt x="207416" y="0"/>
                                  <a:pt x="267233" y="59817"/>
                                  <a:pt x="267233" y="133617"/>
                                </a:cubicBezTo>
                                <a:cubicBezTo>
                                  <a:pt x="267233" y="207416"/>
                                  <a:pt x="207416" y="267233"/>
                                  <a:pt x="133617" y="267233"/>
                                </a:cubicBezTo>
                                <a:cubicBezTo>
                                  <a:pt x="59817" y="267233"/>
                                  <a:pt x="0" y="207416"/>
                                  <a:pt x="0" y="133617"/>
                                </a:cubicBezTo>
                                <a:cubicBezTo>
                                  <a:pt x="0" y="59817"/>
                                  <a:pt x="59817" y="0"/>
                                  <a:pt x="133617"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62" name="Shape 3262"/>
                        <wps:cNvSpPr/>
                        <wps:spPr>
                          <a:xfrm>
                            <a:off x="0" y="588703"/>
                            <a:ext cx="267233" cy="267233"/>
                          </a:xfrm>
                          <a:custGeom>
                            <a:avLst/>
                            <a:gdLst/>
                            <a:ahLst/>
                            <a:cxnLst/>
                            <a:rect l="0" t="0" r="0" b="0"/>
                            <a:pathLst>
                              <a:path w="267233" h="267233">
                                <a:moveTo>
                                  <a:pt x="133617" y="267233"/>
                                </a:moveTo>
                                <a:cubicBezTo>
                                  <a:pt x="207416" y="267233"/>
                                  <a:pt x="267233" y="207416"/>
                                  <a:pt x="267233" y="133617"/>
                                </a:cubicBezTo>
                                <a:cubicBezTo>
                                  <a:pt x="267233" y="59817"/>
                                  <a:pt x="207416" y="0"/>
                                  <a:pt x="133617" y="0"/>
                                </a:cubicBezTo>
                                <a:cubicBezTo>
                                  <a:pt x="59817" y="0"/>
                                  <a:pt x="0" y="59817"/>
                                  <a:pt x="0" y="133617"/>
                                </a:cubicBezTo>
                                <a:cubicBezTo>
                                  <a:pt x="0" y="207416"/>
                                  <a:pt x="59817" y="267233"/>
                                  <a:pt x="133617" y="267233"/>
                                </a:cubicBezTo>
                                <a:close/>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3263" name="Shape 3263"/>
                        <wps:cNvSpPr/>
                        <wps:spPr>
                          <a:xfrm>
                            <a:off x="38096" y="624653"/>
                            <a:ext cx="197193" cy="184328"/>
                          </a:xfrm>
                          <a:custGeom>
                            <a:avLst/>
                            <a:gdLst/>
                            <a:ahLst/>
                            <a:cxnLst/>
                            <a:rect l="0" t="0" r="0" b="0"/>
                            <a:pathLst>
                              <a:path w="197193" h="184328">
                                <a:moveTo>
                                  <a:pt x="81674" y="0"/>
                                </a:moveTo>
                                <a:lnTo>
                                  <a:pt x="104254" y="0"/>
                                </a:lnTo>
                                <a:cubicBezTo>
                                  <a:pt x="108598" y="991"/>
                                  <a:pt x="112979" y="1880"/>
                                  <a:pt x="117285" y="2984"/>
                                </a:cubicBezTo>
                                <a:cubicBezTo>
                                  <a:pt x="170015" y="16587"/>
                                  <a:pt x="197193" y="74346"/>
                                  <a:pt x="174092" y="123647"/>
                                </a:cubicBezTo>
                                <a:cubicBezTo>
                                  <a:pt x="173393" y="125108"/>
                                  <a:pt x="172631" y="126543"/>
                                  <a:pt x="171704" y="128384"/>
                                </a:cubicBezTo>
                                <a:cubicBezTo>
                                  <a:pt x="167691" y="125146"/>
                                  <a:pt x="164008" y="121983"/>
                                  <a:pt x="160122" y="119126"/>
                                </a:cubicBezTo>
                                <a:cubicBezTo>
                                  <a:pt x="157124" y="116916"/>
                                  <a:pt x="160464" y="115100"/>
                                  <a:pt x="160071" y="112433"/>
                                </a:cubicBezTo>
                                <a:cubicBezTo>
                                  <a:pt x="153429" y="116662"/>
                                  <a:pt x="150546" y="110782"/>
                                  <a:pt x="145898" y="107582"/>
                                </a:cubicBezTo>
                                <a:cubicBezTo>
                                  <a:pt x="149796" y="106210"/>
                                  <a:pt x="153175" y="105207"/>
                                  <a:pt x="156400" y="103860"/>
                                </a:cubicBezTo>
                                <a:cubicBezTo>
                                  <a:pt x="162166" y="101447"/>
                                  <a:pt x="165494" y="97117"/>
                                  <a:pt x="165875" y="90754"/>
                                </a:cubicBezTo>
                                <a:cubicBezTo>
                                  <a:pt x="166294" y="83503"/>
                                  <a:pt x="165443" y="76403"/>
                                  <a:pt x="163589" y="69393"/>
                                </a:cubicBezTo>
                                <a:cubicBezTo>
                                  <a:pt x="163081" y="67463"/>
                                  <a:pt x="162662" y="66053"/>
                                  <a:pt x="160045" y="67170"/>
                                </a:cubicBezTo>
                                <a:cubicBezTo>
                                  <a:pt x="153708" y="69850"/>
                                  <a:pt x="147003" y="71386"/>
                                  <a:pt x="140195" y="72301"/>
                                </a:cubicBezTo>
                                <a:cubicBezTo>
                                  <a:pt x="137744" y="72631"/>
                                  <a:pt x="137503" y="73647"/>
                                  <a:pt x="137541" y="75768"/>
                                </a:cubicBezTo>
                                <a:cubicBezTo>
                                  <a:pt x="137693" y="83706"/>
                                  <a:pt x="137604" y="91656"/>
                                  <a:pt x="137604" y="100088"/>
                                </a:cubicBezTo>
                                <a:cubicBezTo>
                                  <a:pt x="131000" y="96507"/>
                                  <a:pt x="126949" y="92849"/>
                                  <a:pt x="127648" y="84798"/>
                                </a:cubicBezTo>
                                <a:cubicBezTo>
                                  <a:pt x="128575" y="74295"/>
                                  <a:pt x="127876" y="74219"/>
                                  <a:pt x="117348" y="74702"/>
                                </a:cubicBezTo>
                                <a:cubicBezTo>
                                  <a:pt x="112116" y="74943"/>
                                  <a:pt x="106896" y="75387"/>
                                  <a:pt x="101664" y="75476"/>
                                </a:cubicBezTo>
                                <a:cubicBezTo>
                                  <a:pt x="99238" y="75514"/>
                                  <a:pt x="98679" y="76441"/>
                                  <a:pt x="98704" y="78677"/>
                                </a:cubicBezTo>
                                <a:cubicBezTo>
                                  <a:pt x="98793" y="88989"/>
                                  <a:pt x="98819" y="99289"/>
                                  <a:pt x="98692" y="109601"/>
                                </a:cubicBezTo>
                                <a:cubicBezTo>
                                  <a:pt x="98654" y="112344"/>
                                  <a:pt x="99365" y="113576"/>
                                  <a:pt x="102273" y="113106"/>
                                </a:cubicBezTo>
                                <a:cubicBezTo>
                                  <a:pt x="103873" y="112852"/>
                                  <a:pt x="105562" y="113094"/>
                                  <a:pt x="107163" y="112852"/>
                                </a:cubicBezTo>
                                <a:cubicBezTo>
                                  <a:pt x="109931" y="112420"/>
                                  <a:pt x="110871" y="113284"/>
                                  <a:pt x="111595" y="116218"/>
                                </a:cubicBezTo>
                                <a:cubicBezTo>
                                  <a:pt x="112687" y="120662"/>
                                  <a:pt x="111887" y="122606"/>
                                  <a:pt x="107125" y="122377"/>
                                </a:cubicBezTo>
                                <a:cubicBezTo>
                                  <a:pt x="105334" y="122289"/>
                                  <a:pt x="103518" y="122720"/>
                                  <a:pt x="101740" y="122606"/>
                                </a:cubicBezTo>
                                <a:cubicBezTo>
                                  <a:pt x="99352" y="122479"/>
                                  <a:pt x="98679" y="123431"/>
                                  <a:pt x="98704" y="125743"/>
                                </a:cubicBezTo>
                                <a:cubicBezTo>
                                  <a:pt x="98806" y="135230"/>
                                  <a:pt x="98844" y="144717"/>
                                  <a:pt x="98692" y="154204"/>
                                </a:cubicBezTo>
                                <a:cubicBezTo>
                                  <a:pt x="98641" y="157835"/>
                                  <a:pt x="100495" y="157379"/>
                                  <a:pt x="102730" y="156578"/>
                                </a:cubicBezTo>
                                <a:cubicBezTo>
                                  <a:pt x="108852" y="154369"/>
                                  <a:pt x="112052" y="149187"/>
                                  <a:pt x="115888" y="143078"/>
                                </a:cubicBezTo>
                                <a:cubicBezTo>
                                  <a:pt x="117373" y="151981"/>
                                  <a:pt x="118694" y="160007"/>
                                  <a:pt x="120028" y="168034"/>
                                </a:cubicBezTo>
                                <a:cubicBezTo>
                                  <a:pt x="120396" y="170231"/>
                                  <a:pt x="118631" y="170345"/>
                                  <a:pt x="117297" y="170688"/>
                                </a:cubicBezTo>
                                <a:cubicBezTo>
                                  <a:pt x="64783" y="184328"/>
                                  <a:pt x="12827" y="150406"/>
                                  <a:pt x="6058" y="98578"/>
                                </a:cubicBezTo>
                                <a:cubicBezTo>
                                  <a:pt x="0" y="52108"/>
                                  <a:pt x="30036" y="10833"/>
                                  <a:pt x="75870" y="1753"/>
                                </a:cubicBezTo>
                                <a:cubicBezTo>
                                  <a:pt x="77813" y="1359"/>
                                  <a:pt x="80112" y="1791"/>
                                  <a:pt x="81674"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64" name="Shape 3264"/>
                        <wps:cNvSpPr/>
                        <wps:spPr>
                          <a:xfrm>
                            <a:off x="151756" y="714108"/>
                            <a:ext cx="72098" cy="105880"/>
                          </a:xfrm>
                          <a:custGeom>
                            <a:avLst/>
                            <a:gdLst/>
                            <a:ahLst/>
                            <a:cxnLst/>
                            <a:rect l="0" t="0" r="0" b="0"/>
                            <a:pathLst>
                              <a:path w="72098" h="105880">
                                <a:moveTo>
                                  <a:pt x="0" y="0"/>
                                </a:moveTo>
                                <a:cubicBezTo>
                                  <a:pt x="24486" y="19824"/>
                                  <a:pt x="48044" y="38900"/>
                                  <a:pt x="72098" y="58382"/>
                                </a:cubicBezTo>
                                <a:cubicBezTo>
                                  <a:pt x="63576" y="60668"/>
                                  <a:pt x="55753" y="62776"/>
                                  <a:pt x="47333" y="65036"/>
                                </a:cubicBezTo>
                                <a:cubicBezTo>
                                  <a:pt x="52235" y="73482"/>
                                  <a:pt x="57010" y="81724"/>
                                  <a:pt x="61798" y="89979"/>
                                </a:cubicBezTo>
                                <a:cubicBezTo>
                                  <a:pt x="66573" y="98209"/>
                                  <a:pt x="66573" y="98209"/>
                                  <a:pt x="58166" y="102908"/>
                                </a:cubicBezTo>
                                <a:cubicBezTo>
                                  <a:pt x="56464" y="103860"/>
                                  <a:pt x="54737" y="104800"/>
                                  <a:pt x="52781" y="105880"/>
                                </a:cubicBezTo>
                                <a:cubicBezTo>
                                  <a:pt x="46749" y="95529"/>
                                  <a:pt x="40907" y="85725"/>
                                  <a:pt x="35293" y="75768"/>
                                </a:cubicBezTo>
                                <a:cubicBezTo>
                                  <a:pt x="33795" y="73113"/>
                                  <a:pt x="32753" y="73012"/>
                                  <a:pt x="30848" y="75222"/>
                                </a:cubicBezTo>
                                <a:cubicBezTo>
                                  <a:pt x="26251" y="80543"/>
                                  <a:pt x="21552" y="85763"/>
                                  <a:pt x="16891" y="91033"/>
                                </a:cubicBezTo>
                                <a:cubicBezTo>
                                  <a:pt x="16243" y="90601"/>
                                  <a:pt x="15596" y="90157"/>
                                  <a:pt x="14948" y="89726"/>
                                </a:cubicBezTo>
                                <a:cubicBezTo>
                                  <a:pt x="10033" y="60223"/>
                                  <a:pt x="5118" y="30721"/>
                                  <a:pt x="0"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65" name="Shape 3265"/>
                        <wps:cNvSpPr/>
                        <wps:spPr>
                          <a:xfrm>
                            <a:off x="97092" y="698402"/>
                            <a:ext cx="29591" cy="39522"/>
                          </a:xfrm>
                          <a:custGeom>
                            <a:avLst/>
                            <a:gdLst/>
                            <a:ahLst/>
                            <a:cxnLst/>
                            <a:rect l="0" t="0" r="0" b="0"/>
                            <a:pathLst>
                              <a:path w="29591" h="39522">
                                <a:moveTo>
                                  <a:pt x="3099" y="153"/>
                                </a:moveTo>
                                <a:cubicBezTo>
                                  <a:pt x="10897" y="775"/>
                                  <a:pt x="18707" y="1372"/>
                                  <a:pt x="26518" y="1727"/>
                                </a:cubicBezTo>
                                <a:cubicBezTo>
                                  <a:pt x="28893" y="1842"/>
                                  <a:pt x="29553" y="2591"/>
                                  <a:pt x="29489" y="4877"/>
                                </a:cubicBezTo>
                                <a:cubicBezTo>
                                  <a:pt x="29337" y="10261"/>
                                  <a:pt x="29439" y="15646"/>
                                  <a:pt x="29439" y="21031"/>
                                </a:cubicBezTo>
                                <a:cubicBezTo>
                                  <a:pt x="29439" y="26086"/>
                                  <a:pt x="29312" y="31153"/>
                                  <a:pt x="29489" y="36208"/>
                                </a:cubicBezTo>
                                <a:cubicBezTo>
                                  <a:pt x="29591" y="38836"/>
                                  <a:pt x="28677" y="39522"/>
                                  <a:pt x="26137" y="39408"/>
                                </a:cubicBezTo>
                                <a:cubicBezTo>
                                  <a:pt x="18961" y="39091"/>
                                  <a:pt x="11849" y="38392"/>
                                  <a:pt x="4737" y="37364"/>
                                </a:cubicBezTo>
                                <a:cubicBezTo>
                                  <a:pt x="2476" y="37046"/>
                                  <a:pt x="1676" y="36157"/>
                                  <a:pt x="1435" y="34113"/>
                                </a:cubicBezTo>
                                <a:cubicBezTo>
                                  <a:pt x="178" y="23558"/>
                                  <a:pt x="0" y="12967"/>
                                  <a:pt x="318" y="2349"/>
                                </a:cubicBezTo>
                                <a:cubicBezTo>
                                  <a:pt x="381" y="330"/>
                                  <a:pt x="1270" y="0"/>
                                  <a:pt x="3099" y="153"/>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66" name="Shape 3266"/>
                        <wps:cNvSpPr/>
                        <wps:spPr>
                          <a:xfrm>
                            <a:off x="136699" y="641283"/>
                            <a:ext cx="27940" cy="49695"/>
                          </a:xfrm>
                          <a:custGeom>
                            <a:avLst/>
                            <a:gdLst/>
                            <a:ahLst/>
                            <a:cxnLst/>
                            <a:rect l="0" t="0" r="0" b="0"/>
                            <a:pathLst>
                              <a:path w="27940" h="49695">
                                <a:moveTo>
                                  <a:pt x="887" y="274"/>
                                </a:moveTo>
                                <a:cubicBezTo>
                                  <a:pt x="1473" y="0"/>
                                  <a:pt x="2394" y="343"/>
                                  <a:pt x="3696" y="1118"/>
                                </a:cubicBezTo>
                                <a:cubicBezTo>
                                  <a:pt x="7569" y="3428"/>
                                  <a:pt x="10592" y="6579"/>
                                  <a:pt x="13144" y="10210"/>
                                </a:cubicBezTo>
                                <a:cubicBezTo>
                                  <a:pt x="20485" y="20662"/>
                                  <a:pt x="24625" y="32423"/>
                                  <a:pt x="27356" y="44793"/>
                                </a:cubicBezTo>
                                <a:cubicBezTo>
                                  <a:pt x="27940" y="47447"/>
                                  <a:pt x="27330" y="48158"/>
                                  <a:pt x="24663" y="48234"/>
                                </a:cubicBezTo>
                                <a:cubicBezTo>
                                  <a:pt x="17805" y="48425"/>
                                  <a:pt x="10947" y="48755"/>
                                  <a:pt x="4115" y="49378"/>
                                </a:cubicBezTo>
                                <a:cubicBezTo>
                                  <a:pt x="660" y="49695"/>
                                  <a:pt x="0" y="48387"/>
                                  <a:pt x="76" y="45300"/>
                                </a:cubicBezTo>
                                <a:cubicBezTo>
                                  <a:pt x="267" y="38278"/>
                                  <a:pt x="140" y="31242"/>
                                  <a:pt x="140" y="24219"/>
                                </a:cubicBezTo>
                                <a:cubicBezTo>
                                  <a:pt x="140" y="17196"/>
                                  <a:pt x="254" y="10160"/>
                                  <a:pt x="89" y="3137"/>
                                </a:cubicBezTo>
                                <a:cubicBezTo>
                                  <a:pt x="51" y="1441"/>
                                  <a:pt x="302" y="550"/>
                                  <a:pt x="887" y="274"/>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67" name="Shape 3267"/>
                        <wps:cNvSpPr/>
                        <wps:spPr>
                          <a:xfrm>
                            <a:off x="59704" y="690828"/>
                            <a:ext cx="29185" cy="42380"/>
                          </a:xfrm>
                          <a:custGeom>
                            <a:avLst/>
                            <a:gdLst/>
                            <a:ahLst/>
                            <a:cxnLst/>
                            <a:rect l="0" t="0" r="0" b="0"/>
                            <a:pathLst>
                              <a:path w="29185" h="42380">
                                <a:moveTo>
                                  <a:pt x="5766" y="812"/>
                                </a:moveTo>
                                <a:cubicBezTo>
                                  <a:pt x="12052" y="3175"/>
                                  <a:pt x="18606" y="4496"/>
                                  <a:pt x="25171" y="5766"/>
                                </a:cubicBezTo>
                                <a:cubicBezTo>
                                  <a:pt x="27076" y="6134"/>
                                  <a:pt x="28804" y="6337"/>
                                  <a:pt x="28385" y="9398"/>
                                </a:cubicBezTo>
                                <a:cubicBezTo>
                                  <a:pt x="26873" y="20155"/>
                                  <a:pt x="27838" y="30911"/>
                                  <a:pt x="29185" y="42380"/>
                                </a:cubicBezTo>
                                <a:cubicBezTo>
                                  <a:pt x="19875" y="40868"/>
                                  <a:pt x="11595" y="38265"/>
                                  <a:pt x="4077" y="33401"/>
                                </a:cubicBezTo>
                                <a:cubicBezTo>
                                  <a:pt x="1410" y="31686"/>
                                  <a:pt x="38" y="29578"/>
                                  <a:pt x="25" y="26187"/>
                                </a:cubicBezTo>
                                <a:cubicBezTo>
                                  <a:pt x="0" y="18326"/>
                                  <a:pt x="140" y="10528"/>
                                  <a:pt x="2070" y="2832"/>
                                </a:cubicBezTo>
                                <a:cubicBezTo>
                                  <a:pt x="2667" y="406"/>
                                  <a:pt x="3581" y="0"/>
                                  <a:pt x="5766" y="812"/>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68" name="Shape 3268"/>
                        <wps:cNvSpPr/>
                        <wps:spPr>
                          <a:xfrm>
                            <a:off x="98807" y="640977"/>
                            <a:ext cx="29210" cy="49899"/>
                          </a:xfrm>
                          <a:custGeom>
                            <a:avLst/>
                            <a:gdLst/>
                            <a:ahLst/>
                            <a:cxnLst/>
                            <a:rect l="0" t="0" r="0" b="0"/>
                            <a:pathLst>
                              <a:path w="29210" h="49899">
                                <a:moveTo>
                                  <a:pt x="26759" y="927"/>
                                </a:moveTo>
                                <a:cubicBezTo>
                                  <a:pt x="29210" y="1677"/>
                                  <a:pt x="27534" y="6693"/>
                                  <a:pt x="27661" y="9805"/>
                                </a:cubicBezTo>
                                <a:cubicBezTo>
                                  <a:pt x="27889" y="14846"/>
                                  <a:pt x="27724" y="19914"/>
                                  <a:pt x="27724" y="24968"/>
                                </a:cubicBezTo>
                                <a:cubicBezTo>
                                  <a:pt x="27724" y="31979"/>
                                  <a:pt x="27559" y="39001"/>
                                  <a:pt x="27800" y="46012"/>
                                </a:cubicBezTo>
                                <a:cubicBezTo>
                                  <a:pt x="27915" y="49162"/>
                                  <a:pt x="26848" y="49899"/>
                                  <a:pt x="23914" y="49670"/>
                                </a:cubicBezTo>
                                <a:cubicBezTo>
                                  <a:pt x="16929" y="49123"/>
                                  <a:pt x="9919" y="48819"/>
                                  <a:pt x="2908" y="48489"/>
                                </a:cubicBezTo>
                                <a:cubicBezTo>
                                  <a:pt x="1257" y="48399"/>
                                  <a:pt x="0" y="48298"/>
                                  <a:pt x="495" y="46063"/>
                                </a:cubicBezTo>
                                <a:cubicBezTo>
                                  <a:pt x="3721" y="31661"/>
                                  <a:pt x="7861" y="17666"/>
                                  <a:pt x="18186" y="6452"/>
                                </a:cubicBezTo>
                                <a:cubicBezTo>
                                  <a:pt x="20612" y="3823"/>
                                  <a:pt x="23724" y="0"/>
                                  <a:pt x="26759" y="927"/>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69" name="Shape 3269"/>
                        <wps:cNvSpPr/>
                        <wps:spPr>
                          <a:xfrm>
                            <a:off x="159239" y="646519"/>
                            <a:ext cx="37529" cy="41732"/>
                          </a:xfrm>
                          <a:custGeom>
                            <a:avLst/>
                            <a:gdLst/>
                            <a:ahLst/>
                            <a:cxnLst/>
                            <a:rect l="0" t="0" r="0" b="0"/>
                            <a:pathLst>
                              <a:path w="37529" h="41732">
                                <a:moveTo>
                                  <a:pt x="0" y="0"/>
                                </a:moveTo>
                                <a:cubicBezTo>
                                  <a:pt x="16294" y="6172"/>
                                  <a:pt x="28169" y="17018"/>
                                  <a:pt x="36297" y="32118"/>
                                </a:cubicBezTo>
                                <a:cubicBezTo>
                                  <a:pt x="37529" y="34430"/>
                                  <a:pt x="37262" y="35509"/>
                                  <a:pt x="34785" y="36461"/>
                                </a:cubicBezTo>
                                <a:cubicBezTo>
                                  <a:pt x="29121" y="38621"/>
                                  <a:pt x="23241" y="39865"/>
                                  <a:pt x="17336" y="41122"/>
                                </a:cubicBezTo>
                                <a:cubicBezTo>
                                  <a:pt x="14465" y="41732"/>
                                  <a:pt x="14592" y="40018"/>
                                  <a:pt x="14237" y="38214"/>
                                </a:cubicBezTo>
                                <a:cubicBezTo>
                                  <a:pt x="11621" y="24702"/>
                                  <a:pt x="7874" y="11620"/>
                                  <a:pt x="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70" name="Shape 3270"/>
                        <wps:cNvSpPr/>
                        <wps:spPr>
                          <a:xfrm>
                            <a:off x="66533" y="647325"/>
                            <a:ext cx="37389" cy="40729"/>
                          </a:xfrm>
                          <a:custGeom>
                            <a:avLst/>
                            <a:gdLst/>
                            <a:ahLst/>
                            <a:cxnLst/>
                            <a:rect l="0" t="0" r="0" b="0"/>
                            <a:pathLst>
                              <a:path w="37389" h="40729">
                                <a:moveTo>
                                  <a:pt x="37389" y="0"/>
                                </a:moveTo>
                                <a:cubicBezTo>
                                  <a:pt x="30112" y="11646"/>
                                  <a:pt x="25908" y="24320"/>
                                  <a:pt x="23355" y="37617"/>
                                </a:cubicBezTo>
                                <a:cubicBezTo>
                                  <a:pt x="23114" y="38926"/>
                                  <a:pt x="23127" y="40729"/>
                                  <a:pt x="20764" y="40069"/>
                                </a:cubicBezTo>
                                <a:cubicBezTo>
                                  <a:pt x="14821" y="38418"/>
                                  <a:pt x="8852" y="36843"/>
                                  <a:pt x="2870" y="35293"/>
                                </a:cubicBezTo>
                                <a:cubicBezTo>
                                  <a:pt x="0" y="34544"/>
                                  <a:pt x="533" y="32995"/>
                                  <a:pt x="1600" y="31052"/>
                                </a:cubicBezTo>
                                <a:cubicBezTo>
                                  <a:pt x="9627" y="16319"/>
                                  <a:pt x="21539" y="6032"/>
                                  <a:pt x="37389"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71" name="Shape 3271"/>
                        <wps:cNvSpPr/>
                        <wps:spPr>
                          <a:xfrm>
                            <a:off x="101359" y="745865"/>
                            <a:ext cx="25324" cy="36284"/>
                          </a:xfrm>
                          <a:custGeom>
                            <a:avLst/>
                            <a:gdLst/>
                            <a:ahLst/>
                            <a:cxnLst/>
                            <a:rect l="0" t="0" r="0" b="0"/>
                            <a:pathLst>
                              <a:path w="25324" h="36284">
                                <a:moveTo>
                                  <a:pt x="4127" y="318"/>
                                </a:moveTo>
                                <a:cubicBezTo>
                                  <a:pt x="10109" y="927"/>
                                  <a:pt x="16142" y="1219"/>
                                  <a:pt x="22161" y="1410"/>
                                </a:cubicBezTo>
                                <a:cubicBezTo>
                                  <a:pt x="24435" y="1474"/>
                                  <a:pt x="25298" y="2070"/>
                                  <a:pt x="25222" y="4458"/>
                                </a:cubicBezTo>
                                <a:cubicBezTo>
                                  <a:pt x="25057" y="9334"/>
                                  <a:pt x="25171" y="14224"/>
                                  <a:pt x="25171" y="19114"/>
                                </a:cubicBezTo>
                                <a:cubicBezTo>
                                  <a:pt x="25171" y="23838"/>
                                  <a:pt x="25044" y="28563"/>
                                  <a:pt x="25222" y="33287"/>
                                </a:cubicBezTo>
                                <a:cubicBezTo>
                                  <a:pt x="25324" y="36068"/>
                                  <a:pt x="24003" y="36284"/>
                                  <a:pt x="21946" y="35573"/>
                                </a:cubicBezTo>
                                <a:cubicBezTo>
                                  <a:pt x="18110" y="34239"/>
                                  <a:pt x="15126" y="31686"/>
                                  <a:pt x="12929" y="28384"/>
                                </a:cubicBezTo>
                                <a:cubicBezTo>
                                  <a:pt x="7874" y="20777"/>
                                  <a:pt x="3937" y="12611"/>
                                  <a:pt x="1054" y="3925"/>
                                </a:cubicBezTo>
                                <a:cubicBezTo>
                                  <a:pt x="0" y="762"/>
                                  <a:pt x="876" y="0"/>
                                  <a:pt x="4127" y="318"/>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272" name="Shape 3272"/>
                        <wps:cNvSpPr/>
                        <wps:spPr>
                          <a:xfrm>
                            <a:off x="64638" y="736037"/>
                            <a:ext cx="38418" cy="39167"/>
                          </a:xfrm>
                          <a:custGeom>
                            <a:avLst/>
                            <a:gdLst/>
                            <a:ahLst/>
                            <a:cxnLst/>
                            <a:rect l="0" t="0" r="0" b="0"/>
                            <a:pathLst>
                              <a:path w="38418" h="39167">
                                <a:moveTo>
                                  <a:pt x="0" y="0"/>
                                </a:moveTo>
                                <a:cubicBezTo>
                                  <a:pt x="7976" y="3378"/>
                                  <a:pt x="15557" y="5893"/>
                                  <a:pt x="23406" y="7353"/>
                                </a:cubicBezTo>
                                <a:cubicBezTo>
                                  <a:pt x="26111" y="7862"/>
                                  <a:pt x="26632" y="9513"/>
                                  <a:pt x="27140" y="11671"/>
                                </a:cubicBezTo>
                                <a:cubicBezTo>
                                  <a:pt x="29451" y="21399"/>
                                  <a:pt x="32766" y="30734"/>
                                  <a:pt x="38418" y="39167"/>
                                </a:cubicBezTo>
                                <a:cubicBezTo>
                                  <a:pt x="25781" y="37656"/>
                                  <a:pt x="4623" y="16319"/>
                                  <a:pt x="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g:wgp>
                  </a:graphicData>
                </a:graphic>
              </wp:anchor>
            </w:drawing>
          </mc:Choice>
          <mc:Fallback xmlns:a="http://schemas.openxmlformats.org/drawingml/2006/main">
            <w:pict>
              <v:group id="Group 35106" style="width:21.042pt;height:67.3965pt;position:absolute;mso-position-horizontal-relative:page;mso-position-horizontal:absolute;margin-left:30.4465pt;mso-position-vertical-relative:page;margin-top:744.329pt;" coordsize="2672,8559">
                <v:shape id="Shape 3239" style="position:absolute;width:2672;height:2672;left:0;top:0;" coordsize="267233,267233" path="m133617,0c207416,0,267233,59817,267233,133617c267233,207416,207416,267233,133617,267233c59817,267233,0,207416,0,133617c0,59817,59817,0,133617,0x">
                  <v:stroke weight="0pt" endcap="flat" joinstyle="miter" miterlimit="4" on="false" color="#000000" opacity="0"/>
                  <v:fill on="true" color="#33334f"/>
                </v:shape>
                <v:shape id="Shape 3240" style="position:absolute;width:2672;height:2672;left:0;top:0;" coordsize="267233,267233" path="m133617,267233c207416,267233,267233,207416,267233,133617c267233,59817,207416,0,133617,0c59817,0,0,59817,0,133617c0,207416,59817,267233,133617,267233x">
                  <v:stroke weight="1pt" endcap="flat" joinstyle="miter" miterlimit="4" on="true" color="#33334f"/>
                  <v:fill on="false" color="#000000" opacity="0"/>
                </v:shape>
                <v:shape id="Shape 3241" style="position:absolute;width:1013;height:1496;left:655;top:704;" coordsize="101371,149682" path="m18504,0c26060,13081,33604,26150,41262,39395c32322,46457,33109,55880,35522,65405c38989,79096,45809,90907,56960,99822c63132,104775,70015,107290,78130,103315c85725,116484,93332,129642,101371,143573c95796,145682,90526,147675,85255,149682l79527,149682c71247,147790,64402,143231,58217,137706c32156,114389,15075,85344,4521,52312c2350,45530,1473,38341,0,31331l0,21793c1562,10808,9144,4902,18504,0x">
                  <v:stroke weight="0pt" endcap="flat" joinstyle="miter" miterlimit="4" on="false" color="#000000" opacity="0"/>
                  <v:fill on="true" color="#fffefd"/>
                </v:shape>
                <v:shape id="Shape 3242" style="position:absolute;width:441;height:560;left:1454;top:1570;" coordsize="44120,56045" path="m14008,2057c17691,0,20066,660,22212,4331c29540,16916,36817,29528,44120,42126l44120,45314c39116,48514,34226,51943,29045,54813c26822,56045,24435,54801,23114,52515c15900,40094,8699,27660,1600,15177c0,12382,787,9842,3607,8103c7010,5994,10503,4001,14008,2057x">
                  <v:stroke weight="0pt" endcap="flat" joinstyle="miter" miterlimit="4" on="false" color="#000000" opacity="0"/>
                  <v:fill on="true" color="#fffefd"/>
                </v:shape>
                <v:shape id="Shape 3243" style="position:absolute;width:451;height:551;left:862;top:553;" coordsize="45148,55156" path="m16192,0l18732,0c20028,1333,21628,2489,22542,4039c29362,15608,36055,27254,42761,38888c45148,43015,44513,45326,40361,47790c37173,49670,33985,51550,30734,53327c27419,55156,24854,54483,22949,51206c15926,39141,8966,27051,2032,14948c0,11405,622,9042,4115,6959c8090,4559,12154,2311,16192,0x">
                  <v:stroke weight="0pt" endcap="flat" joinstyle="miter" miterlimit="4" on="false" color="#000000" opacity="0"/>
                  <v:fill on="true" color="#fffefd"/>
                </v:shape>
                <v:shape id="Shape 3244" style="position:absolute;width:2672;height:2672;left:0;top:2943;" coordsize="267233,267233" path="m133617,0c207416,0,267233,59817,267233,133617c267233,207416,207416,267233,133617,267233c59817,267233,0,207416,0,133617c0,59817,59817,0,133617,0x">
                  <v:stroke weight="0pt" endcap="flat" joinstyle="miter" miterlimit="4" on="false" color="#000000" opacity="0"/>
                  <v:fill on="true" color="#33334f"/>
                </v:shape>
                <v:shape id="Shape 3245" style="position:absolute;width:2672;height:2672;left:0;top:2943;" coordsize="267233,267233" path="m133617,267233c207416,267233,267233,207416,267233,133617c267233,59817,207416,0,133617,0c59817,0,0,59817,0,133617c0,207416,59817,267233,133617,267233x">
                  <v:stroke weight="1pt" endcap="flat" joinstyle="miter" miterlimit="4" on="true" color="#33334f"/>
                  <v:fill on="false" color="#000000" opacity="0"/>
                </v:shape>
                <v:shape id="Shape 3246" style="position:absolute;width:1732;height:609;left:475;top:4334;" coordsize="173203,60998" path="m126213,0c129286,2819,132283,5524,135242,8268c146291,18428,157340,28587,168377,38773c171704,41846,173203,54851,169939,57759c167907,59575,164440,60579,161607,60604c135001,60846,108395,60808,81788,60846c58280,60896,34773,60934,11265,60973c2083,60998,838,59360,330,50165c0,44107,1816,39942,6439,35878c19571,24384,32194,12332,45453,102c57887,8890,70066,17348,82067,26073c84899,28130,86792,28232,89675,26111c101625,17335,113792,8839,126213,0x">
                  <v:stroke weight="0pt" endcap="flat" joinstyle="miter" miterlimit="4" on="false" color="#000000" opacity="0"/>
                  <v:fill on="true" color="#fffefd"/>
                </v:shape>
                <v:shape id="Shape 3247" style="position:absolute;width:349;height:570;left:483;top:4019;" coordsize="34938,57048" path="m0,0c11862,8395,23038,16307,34938,24727c23355,35446,12103,45860,0,57048l0,0x">
                  <v:stroke weight="0pt" endcap="flat" joinstyle="miter" miterlimit="4" on="false" color="#000000" opacity="0"/>
                  <v:fill on="true" color="#fffefd"/>
                </v:shape>
                <v:shape id="Shape 3248" style="position:absolute;width:347;height:568;left:1835;top:4017;" coordsize="34798,56858" path="m34798,0l34798,56858c22987,45974,11722,35573,0,24778c11798,16370,22924,8458,34798,0x">
                  <v:stroke weight="0pt" endcap="flat" joinstyle="miter" miterlimit="4" on="false" color="#000000" opacity="0"/>
                  <v:fill on="true" color="#fffefd"/>
                </v:shape>
                <v:shape id="Shape 3249" style="position:absolute;width:1719;height:707;left:468;top:3796;" coordsize="171996,70739" path="m11633,483c36779,483,61938,483,87084,483c112230,483,137389,483,162535,483c163995,483,165811,26,166865,712c168745,1943,170993,3646,171539,5588c171996,7176,170802,10199,169355,11240c142761,30442,115989,49403,89357,68542c86309,70739,84569,68911,82499,67450c60922,52184,39345,36894,17780,21616c13246,18403,8801,15075,4153,12053c1613,10389,0,8128,1410,5601c2578,3493,5080,1931,7290,648c8395,0,10160,483,11633,483x">
                  <v:stroke weight="0pt" endcap="flat" joinstyle="miter" miterlimit="4" on="false" color="#000000" opacity="0"/>
                  <v:fill on="true" color="#fffefd"/>
                </v:shape>
                <v:shape id="Shape 3250" style="position:absolute;width:1732;height:609;left:475;top:4334;" coordsize="173203,60998" path="m126213,0c129286,2819,132283,5524,135242,8268c146291,18428,157340,28587,168377,38773c171704,41846,173203,54851,169939,57759c167907,59575,164440,60579,161607,60604c135001,60846,108395,60808,81788,60846c58280,60896,34773,60934,11265,60973c2083,60998,838,59360,330,50165c0,44107,1816,39942,6439,35878c19571,24384,32194,12332,45453,102c57887,8890,70066,17348,82067,26073c84899,28130,86792,28232,89675,26111c101625,17335,113792,8839,126213,0x">
                  <v:stroke weight="0pt" endcap="flat" joinstyle="miter" miterlimit="4" on="false" color="#000000" opacity="0"/>
                  <v:fill on="true" color="#fffefd"/>
                </v:shape>
                <v:shape id="Shape 3251" style="position:absolute;width:213;height:335;left:1119;top:3921;" coordsize="21360,33573" path="m21360,0l21360,4879l20979,4830c16837,5617,13157,7690,10681,10878c7214,15349,6286,21509,8725,25052c10370,27452,12405,28404,14621,28697l21360,28390l21360,33253l15227,33573c5207,32938,0,25788,2248,16047c3816,9227,9287,3849,15867,1084l21360,0x">
                  <v:stroke weight="0pt" endcap="flat" joinstyle="miter" miterlimit="4" on="false" color="#000000" opacity="0"/>
                  <v:fill on="true" color="#fffefd"/>
                </v:shape>
                <v:shape id="Shape 3252" style="position:absolute;width:864;height:693;left:468;top:3796;" coordsize="86486,69369" path="m11633,483l86486,483l86486,7942l76728,9469c71020,11857,66075,15586,63132,20358c56794,30620,58610,42609,67666,48057c71952,50641,76375,51695,80869,51812l86486,51039l86486,69171l85561,69369c84487,69003,83534,68180,82499,67450c60922,52184,39345,36894,17780,21616c13246,18403,8801,15075,4153,12053c1613,10402,0,8128,1410,5601c2578,3493,5080,1943,7290,648c8395,0,10160,483,11633,483x">
                  <v:stroke weight="0pt" endcap="flat" joinstyle="miter" miterlimit="4" on="false" color="#000000" opacity="0"/>
                  <v:fill on="true" color="#fffefd"/>
                </v:shape>
                <v:shape id="Shape 3253" style="position:absolute;width:216;height:248;left:1333;top:3911;" coordsize="21667,24841" path="m4860,0c8356,71,11780,940,14784,2756c21667,6934,21553,19533,14504,23533c13260,24244,11622,24282,9336,24841c10580,18390,11634,12878,12688,7455l0,5837l0,958l4860,0x">
                  <v:stroke weight="0pt" endcap="flat" joinstyle="miter" miterlimit="4" on="false" color="#000000" opacity="0"/>
                  <v:fill on="true" color="#fffefd"/>
                </v:shape>
                <v:shape id="Shape 3254" style="position:absolute;width:855;height:691;left:1333;top:3796;" coordsize="85510,69145" path="m0,457l598,457c25744,457,50903,457,76049,457c77509,457,79325,0,80379,686c82259,1918,84507,3620,85053,5562c85510,7150,84316,10173,82869,11214c56275,30417,29503,49378,2871,68529l0,69145l0,51013l8015,49911c8002,46000,6656,44844,3100,45593l0,45755l0,40892l242,40881c2389,40666,4662,40551,6745,40996c14504,42697,22480,38418,25706,30594c28970,22695,26379,14275,19394,10058c16190,8119,12407,6996,8412,6600l0,7917l0,457x">
                  <v:stroke weight="0pt" endcap="flat" joinstyle="miter" miterlimit="4" on="false" color="#000000" opacity="0"/>
                  <v:fill on="true" color="#fffefd"/>
                </v:shape>
                <v:shape id="Shape 3255" style="position:absolute;width:347;height:568;left:1835;top:4017;" coordsize="34798,56858" path="m34798,0l34798,56858c22987,45974,11709,35572,0,24778c11798,16370,22924,8458,34798,0x">
                  <v:stroke weight="0pt" endcap="flat" joinstyle="miter" miterlimit="4" on="false" color="#000000" opacity="0"/>
                  <v:fill on="true" color="#fffefd"/>
                </v:shape>
                <v:shape id="Shape 3256" style="position:absolute;width:349;height:570;left:483;top:4019;" coordsize="34938,57048" path="m0,0c11862,8395,23025,16294,34938,24727c23355,35446,12103,45847,0,57048l0,0x">
                  <v:stroke weight="0pt" endcap="flat" joinstyle="miter" miterlimit="4" on="false" color="#000000" opacity="0"/>
                  <v:fill on="true" color="#fffefd"/>
                </v:shape>
                <v:shape id="Shape 3257" style="position:absolute;width:143;height:236;left:1182;top:3971;" coordsize="14353,23657" path="m14353,0l14353,7109l11406,7892c9566,9658,8757,12289,9525,15236c9868,16582,11989,18081,13487,18322l14353,17793l14353,23383l8328,23657c6112,23367,4077,22417,2426,20024c0,16480,927,10309,4394,5851l14353,0x">
                  <v:stroke weight="0pt" endcap="flat" joinstyle="miter" miterlimit="4" on="false" color="#000000" opacity="0"/>
                  <v:fill on="true" color="#33334f"/>
                </v:shape>
                <v:shape id="Shape 3258" style="position:absolute;width:289;height:437;left:1036;top:3876;" coordsize="28970,43749" path="m28970,0l28970,4614l24198,5555c17618,8320,12148,13698,10579,20512c8331,30266,13538,37402,23558,38038l28970,37762l28970,43076l24074,43749c19580,43635,15157,42584,10871,40006c1816,34545,0,22569,6337,12295c9280,7527,14226,3801,19933,1415l28970,0x">
                  <v:stroke weight="0pt" endcap="flat" joinstyle="miter" miterlimit="4" on="false" color="#000000" opacity="0"/>
                  <v:fill on="true" color="#33334f"/>
                </v:shape>
                <v:shape id="Shape 3259" style="position:absolute;width:87;height:62;left:1326;top:4244;" coordsize="8736,6270" path="m3821,762c7377,0,8723,1169,8736,5068l0,6270l0,957l3821,762x">
                  <v:stroke weight="0pt" endcap="flat" joinstyle="miter" miterlimit="4" on="false" color="#000000" opacity="0"/>
                  <v:fill on="true" color="#33334f"/>
                </v:shape>
                <v:shape id="Shape 3260" style="position:absolute;width:296;height:360;left:1326;top:3862;" coordsize="29691,36090" path="m9134,0c13129,393,16912,1514,20115,3451c27100,7680,29691,16100,26427,23987c23201,31823,15226,36090,7466,34400c5383,33944,3110,34058,964,34274l0,34318l0,28728l2958,26920c4062,23631,4443,20113,5117,16684l0,18044l0,10935l340,10736c4482,9947,9085,10442,13410,12391c12356,17814,11301,23326,10057,29778c12343,29232,13968,29194,15226,28483c22274,24469,22389,11884,15505,7705c12502,5886,9077,5014,5581,4943l0,6044l0,1430l9134,0x">
                  <v:stroke weight="0pt" endcap="flat" joinstyle="miter" miterlimit="4" on="false" color="#000000" opacity="0"/>
                  <v:fill on="true" color="#33334f"/>
                </v:shape>
                <v:shape id="Shape 3261" style="position:absolute;width:2672;height:2672;left:0;top:5887;" coordsize="267233,267233" path="m133617,0c207416,0,267233,59817,267233,133617c267233,207416,207416,267233,133617,267233c59817,267233,0,207416,0,133617c0,59817,59817,0,133617,0x">
                  <v:stroke weight="0pt" endcap="flat" joinstyle="miter" miterlimit="4" on="false" color="#000000" opacity="0"/>
                  <v:fill on="true" color="#33334f"/>
                </v:shape>
                <v:shape id="Shape 3262" style="position:absolute;width:2672;height:2672;left:0;top:5887;" coordsize="267233,267233" path="m133617,267233c207416,267233,267233,207416,267233,133617c267233,59817,207416,0,133617,0c59817,0,0,59817,0,133617c0,207416,59817,267233,133617,267233x">
                  <v:stroke weight="1pt" endcap="flat" joinstyle="miter" miterlimit="4" on="true" color="#33334f"/>
                  <v:fill on="false" color="#000000" opacity="0"/>
                </v:shape>
                <v:shape id="Shape 3263" style="position:absolute;width:1971;height:1843;left:380;top:6246;" coordsize="197193,184328" path="m81674,0l104254,0c108598,991,112979,1880,117285,2984c170015,16587,197193,74346,174092,123647c173393,125108,172631,126543,171704,128384c167691,125146,164008,121983,160122,119126c157124,116916,160464,115100,160071,112433c153429,116662,150546,110782,145898,107582c149796,106210,153175,105207,156400,103860c162166,101447,165494,97117,165875,90754c166294,83503,165443,76403,163589,69393c163081,67463,162662,66053,160045,67170c153708,69850,147003,71386,140195,72301c137744,72631,137503,73647,137541,75768c137693,83706,137604,91656,137604,100088c131000,96507,126949,92849,127648,84798c128575,74295,127876,74219,117348,74702c112116,74943,106896,75387,101664,75476c99238,75514,98679,76441,98704,78677c98793,88989,98819,99289,98692,109601c98654,112344,99365,113576,102273,113106c103873,112852,105562,113094,107163,112852c109931,112420,110871,113284,111595,116218c112687,120662,111887,122606,107125,122377c105334,122289,103518,122720,101740,122606c99352,122479,98679,123431,98704,125743c98806,135230,98844,144717,98692,154204c98641,157835,100495,157379,102730,156578c108852,154369,112052,149187,115888,143078c117373,151981,118694,160007,120028,168034c120396,170231,118631,170345,117297,170688c64783,184328,12827,150406,6058,98578c0,52108,30036,10833,75870,1753c77813,1359,80112,1791,81674,0x">
                  <v:stroke weight="0pt" endcap="flat" joinstyle="miter" miterlimit="4" on="false" color="#000000" opacity="0"/>
                  <v:fill on="true" color="#fffefd"/>
                </v:shape>
                <v:shape id="Shape 3264" style="position:absolute;width:720;height:1058;left:1517;top:7141;" coordsize="72098,105880" path="m0,0c24486,19824,48044,38900,72098,58382c63576,60668,55753,62776,47333,65036c52235,73482,57010,81724,61798,89979c66573,98209,66573,98209,58166,102908c56464,103860,54737,104800,52781,105880c46749,95529,40907,85725,35293,75768c33795,73113,32753,73012,30848,75222c26251,80543,21552,85763,16891,91033c16243,90601,15596,90157,14948,89726c10033,60223,5118,30721,0,0x">
                  <v:stroke weight="0pt" endcap="flat" joinstyle="miter" miterlimit="4" on="false" color="#000000" opacity="0"/>
                  <v:fill on="true" color="#fffefd"/>
                </v:shape>
                <v:shape id="Shape 3265" style="position:absolute;width:295;height:395;left:970;top:6984;" coordsize="29591,39522" path="m3099,153c10897,775,18707,1372,26518,1727c28893,1842,29553,2591,29489,4877c29337,10261,29439,15646,29439,21031c29439,26086,29312,31153,29489,36208c29591,38836,28677,39522,26137,39408c18961,39091,11849,38392,4737,37364c2476,37046,1676,36157,1435,34113c178,23558,0,12967,318,2349c381,330,1270,0,3099,153x">
                  <v:stroke weight="0pt" endcap="flat" joinstyle="miter" miterlimit="4" on="false" color="#000000" opacity="0"/>
                  <v:fill on="true" color="#33334f"/>
                </v:shape>
                <v:shape id="Shape 3266" style="position:absolute;width:279;height:496;left:1366;top:6412;" coordsize="27940,49695" path="m887,274c1473,0,2394,343,3696,1118c7569,3428,10592,6579,13144,10210c20485,20662,24625,32423,27356,44793c27940,47447,27330,48158,24663,48234c17805,48425,10947,48755,4115,49378c660,49695,0,48387,76,45300c267,38278,140,31242,140,24219c140,17196,254,10160,89,3137c51,1441,302,550,887,274x">
                  <v:stroke weight="0pt" endcap="flat" joinstyle="miter" miterlimit="4" on="false" color="#000000" opacity="0"/>
                  <v:fill on="true" color="#33334f"/>
                </v:shape>
                <v:shape id="Shape 3267" style="position:absolute;width:291;height:423;left:597;top:6908;" coordsize="29185,42380" path="m5766,812c12052,3175,18606,4496,25171,5766c27076,6134,28804,6337,28385,9398c26873,20155,27838,30911,29185,42380c19875,40868,11595,38265,4077,33401c1410,31686,38,29578,25,26187c0,18326,140,10528,2070,2832c2667,406,3581,0,5766,812x">
                  <v:stroke weight="0pt" endcap="flat" joinstyle="miter" miterlimit="4" on="false" color="#000000" opacity="0"/>
                  <v:fill on="true" color="#33334f"/>
                </v:shape>
                <v:shape id="Shape 3268" style="position:absolute;width:292;height:498;left:988;top:6409;" coordsize="29210,49899" path="m26759,927c29210,1677,27534,6693,27661,9805c27889,14846,27724,19914,27724,24968c27724,31979,27559,39001,27800,46012c27915,49162,26848,49899,23914,49670c16929,49123,9919,48819,2908,48489c1257,48399,0,48298,495,46063c3721,31661,7861,17666,18186,6452c20612,3823,23724,0,26759,927x">
                  <v:stroke weight="0pt" endcap="flat" joinstyle="miter" miterlimit="4" on="false" color="#000000" opacity="0"/>
                  <v:fill on="true" color="#33334f"/>
                </v:shape>
                <v:shape id="Shape 3269" style="position:absolute;width:375;height:417;left:1592;top:6465;" coordsize="37529,41732" path="m0,0c16294,6172,28169,17018,36297,32118c37529,34430,37262,35509,34785,36461c29121,38621,23241,39865,17336,41122c14465,41732,14592,40018,14237,38214c11621,24702,7874,11620,0,0x">
                  <v:stroke weight="0pt" endcap="flat" joinstyle="miter" miterlimit="4" on="false" color="#000000" opacity="0"/>
                  <v:fill on="true" color="#33334f"/>
                </v:shape>
                <v:shape id="Shape 3270" style="position:absolute;width:373;height:407;left:665;top:6473;" coordsize="37389,40729" path="m37389,0c30112,11646,25908,24320,23355,37617c23114,38926,23127,40729,20764,40069c14821,38418,8852,36843,2870,35293c0,34544,533,32995,1600,31052c9627,16319,21539,6032,37389,0x">
                  <v:stroke weight="0pt" endcap="flat" joinstyle="miter" miterlimit="4" on="false" color="#000000" opacity="0"/>
                  <v:fill on="true" color="#33334f"/>
                </v:shape>
                <v:shape id="Shape 3271" style="position:absolute;width:253;height:362;left:1013;top:7458;" coordsize="25324,36284" path="m4127,318c10109,927,16142,1219,22161,1410c24435,1474,25298,2070,25222,4458c25057,9334,25171,14224,25171,19114c25171,23838,25044,28563,25222,33287c25324,36068,24003,36284,21946,35573c18110,34239,15126,31686,12929,28384c7874,20777,3937,12611,1054,3925c0,762,876,0,4127,318x">
                  <v:stroke weight="0pt" endcap="flat" joinstyle="miter" miterlimit="4" on="false" color="#000000" opacity="0"/>
                  <v:fill on="true" color="#33334f"/>
                </v:shape>
                <v:shape id="Shape 3272" style="position:absolute;width:384;height:391;left:646;top:7360;" coordsize="38418,39167" path="m0,0c7976,3378,15557,5893,23406,7353c26111,7862,26632,9513,27140,11671c29451,21399,32766,30734,38418,39167c25781,37656,4623,16319,0,0x">
                  <v:stroke weight="0pt" endcap="flat" joinstyle="miter" miterlimit="4" on="false" color="#000000" opacity="0"/>
                  <v:fill on="true" color="#33334f"/>
                </v:shape>
                <w10:wrap type="topAndBottom"/>
              </v:group>
            </w:pict>
          </mc:Fallback>
        </mc:AlternateContent>
      </w:r>
    </w:p>
    <w:sectPr w:rsidR="003D775C">
      <w:headerReference w:type="even" r:id="rId50"/>
      <w:headerReference w:type="default" r:id="rId51"/>
      <w:footerReference w:type="even" r:id="rId52"/>
      <w:footerReference w:type="default" r:id="rId53"/>
      <w:headerReference w:type="first" r:id="rId54"/>
      <w:footerReference w:type="first" r:id="rId55"/>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3268" w:rsidRDefault="002D3268">
      <w:pPr>
        <w:spacing w:after="0" w:line="240" w:lineRule="auto"/>
      </w:pPr>
      <w:r>
        <w:separator/>
      </w:r>
    </w:p>
  </w:endnote>
  <w:endnote w:type="continuationSeparator" w:id="0">
    <w:p w:rsidR="002D3268" w:rsidRDefault="002D32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BA"/>
    <w:family w:val="swiss"/>
    <w:pitch w:val="variable"/>
    <w:sig w:usb0="00000287" w:usb1="00000000" w:usb2="00000000" w:usb3="00000000" w:csb0="0000009F" w:csb1="00000000"/>
  </w:font>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5883"/>
      <w:tblOverlap w:val="never"/>
      <w:tblW w:w="11906" w:type="dxa"/>
      <w:tblInd w:w="0" w:type="dxa"/>
      <w:tblCellMar>
        <w:top w:w="0" w:type="dxa"/>
        <w:left w:w="700" w:type="dxa"/>
        <w:bottom w:w="0" w:type="dxa"/>
        <w:right w:w="115" w:type="dxa"/>
      </w:tblCellMar>
      <w:tblLook w:val="04A0" w:firstRow="1" w:lastRow="0" w:firstColumn="1" w:lastColumn="0" w:noHBand="0" w:noVBand="1"/>
    </w:tblPr>
    <w:tblGrid>
      <w:gridCol w:w="11906"/>
    </w:tblGrid>
    <w:tr w:rsidR="003D775C">
      <w:trPr>
        <w:trHeight w:val="955"/>
      </w:trPr>
      <w:tc>
        <w:tcPr>
          <w:tcW w:w="11906" w:type="dxa"/>
          <w:tcBorders>
            <w:top w:val="nil"/>
            <w:left w:val="nil"/>
            <w:bottom w:val="nil"/>
            <w:right w:val="nil"/>
          </w:tcBorders>
          <w:shd w:val="clear" w:color="auto" w:fill="FCC625"/>
          <w:vAlign w:val="center"/>
        </w:tcPr>
        <w:p w:rsidR="003D775C" w:rsidRDefault="002D3268">
          <w:pPr>
            <w:spacing w:after="0" w:line="259" w:lineRule="auto"/>
            <w:ind w:left="0" w:right="562"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column">
                      <wp:posOffset>6962140</wp:posOffset>
                    </wp:positionH>
                    <wp:positionV relativeFrom="paragraph">
                      <wp:posOffset>57151</wp:posOffset>
                    </wp:positionV>
                    <wp:extent cx="167639" cy="167640"/>
                    <wp:effectExtent l="0" t="0" r="0" b="0"/>
                    <wp:wrapSquare wrapText="bothSides"/>
                    <wp:docPr id="35681" name="Group 35681"/>
                    <wp:cNvGraphicFramePr/>
                    <a:graphic xmlns:a="http://schemas.openxmlformats.org/drawingml/2006/main">
                      <a:graphicData uri="http://schemas.microsoft.com/office/word/2010/wordprocessingGroup">
                        <wpg:wgp>
                          <wpg:cNvGrpSpPr/>
                          <wpg:grpSpPr>
                            <a:xfrm>
                              <a:off x="0" y="0"/>
                              <a:ext cx="167639" cy="167640"/>
                              <a:chOff x="0" y="0"/>
                              <a:chExt cx="167639" cy="167640"/>
                            </a:xfrm>
                          </wpg:grpSpPr>
                          <wps:wsp>
                            <wps:cNvPr id="35682" name="Shape 35682"/>
                            <wps:cNvSpPr/>
                            <wps:spPr>
                              <a:xfrm>
                                <a:off x="0" y="0"/>
                                <a:ext cx="167639" cy="167640"/>
                              </a:xfrm>
                              <a:custGeom>
                                <a:avLst/>
                                <a:gdLst/>
                                <a:ahLst/>
                                <a:cxnLst/>
                                <a:rect l="0" t="0" r="0" b="0"/>
                                <a:pathLst>
                                  <a:path w="167639" h="167640">
                                    <a:moveTo>
                                      <a:pt x="83820" y="0"/>
                                    </a:moveTo>
                                    <a:cubicBezTo>
                                      <a:pt x="130111" y="0"/>
                                      <a:pt x="167639" y="37529"/>
                                      <a:pt x="167639" y="83820"/>
                                    </a:cubicBezTo>
                                    <a:cubicBezTo>
                                      <a:pt x="167639" y="130111"/>
                                      <a:pt x="130111" y="167640"/>
                                      <a:pt x="83820" y="167640"/>
                                    </a:cubicBezTo>
                                    <a:cubicBezTo>
                                      <a:pt x="37528" y="167640"/>
                                      <a:pt x="0" y="130111"/>
                                      <a:pt x="0" y="83820"/>
                                    </a:cubicBezTo>
                                    <a:cubicBezTo>
                                      <a:pt x="0" y="37529"/>
                                      <a:pt x="37528" y="0"/>
                                      <a:pt x="838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683" name="Rectangle 35683"/>
                            <wps:cNvSpPr/>
                            <wps:spPr>
                              <a:xfrm>
                                <a:off x="44528" y="40957"/>
                                <a:ext cx="84219" cy="147491"/>
                              </a:xfrm>
                              <a:prstGeom prst="rect">
                                <a:avLst/>
                              </a:prstGeom>
                              <a:ln>
                                <a:noFill/>
                              </a:ln>
                            </wps:spPr>
                            <wps:txbx>
                              <w:txbxContent>
                                <w:p w:rsidR="003D775C" w:rsidRDefault="002D3268">
                                  <w:pPr>
                                    <w:spacing w:after="160" w:line="259" w:lineRule="auto"/>
                                    <w:ind w:left="0" w:firstLine="0"/>
                                    <w:jc w:val="left"/>
                                  </w:pPr>
                                  <w:r>
                                    <w:fldChar w:fldCharType="begin"/>
                                  </w:r>
                                  <w:r>
                                    <w:instrText xml:space="preserve"> PAGE   \* MERGE</w:instrText>
                                  </w:r>
                                  <w:r>
                                    <w:instrText xml:space="preserve">FORMAT </w:instrText>
                                  </w:r>
                                  <w:r>
                                    <w:fldChar w:fldCharType="separate"/>
                                  </w:r>
                                  <w:r>
                                    <w:rPr>
                                      <w:sz w:val="18"/>
                                    </w:rPr>
                                    <w:t>1</w:t>
                                  </w:r>
                                  <w:r>
                                    <w:rPr>
                                      <w:sz w:val="18"/>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5681" style="width:13.2pt;height:13.2pt;position:absolute;mso-position-horizontal-relative:text;mso-position-horizontal:absolute;margin-left:548.2pt;mso-position-vertical-relative:text;margin-top:4.50006pt;" coordsize="1676,1676">
                    <v:shape id="Shape 35682" style="position:absolute;width:1676;height:1676;left:0;top:0;" coordsize="167639,167640" path="m83820,0c130111,0,167639,37529,167639,83820c167639,130111,130111,167640,83820,167640c37528,167640,0,130111,0,83820c0,37529,37528,0,83820,0x">
                      <v:stroke weight="0pt" endcap="flat" joinstyle="miter" miterlimit="10" on="false" color="#000000" opacity="0"/>
                      <v:fill on="true" color="#fffefd"/>
                    </v:shape>
                    <v:rect id="Rectangle 35683" style="position:absolute;width:842;height:1474;left:445;top:409;" filled="f" stroked="f">
                      <v:textbox inset="0,0,0,0">
                        <w:txbxContent>
                          <w:p>
                            <w:pPr>
                              <w:spacing w:before="0" w:after="160" w:line="259" w:lineRule="auto"/>
                              <w:ind w:left="0" w:firstLine="0"/>
                              <w:jc w:val="left"/>
                            </w:pPr>
                            <w:fldSimple w:instr=" PAGE   \* MERGEFORMAT ">
                              <w:r>
                                <w:rPr>
                                  <w:sz w:val="18"/>
                                </w:rPr>
                                <w:t xml:space="preserve">1</w:t>
                              </w:r>
                            </w:fldSimple>
                          </w:p>
                        </w:txbxContent>
                      </v:textbox>
                    </v:rect>
                    <w10:wrap type="square"/>
                  </v:group>
                </w:pict>
              </mc:Fallback>
            </mc:AlternateContent>
          </w:r>
          <w:r>
            <w:rPr>
              <w:b/>
              <w:sz w:val="16"/>
            </w:rPr>
            <w:t xml:space="preserve">Care </w:t>
          </w:r>
          <w:r>
            <w:fldChar w:fldCharType="begin"/>
          </w:r>
          <w:r>
            <w:instrText xml:space="preserve"> NUMPAGES   \* MERGEFORMAT </w:instrText>
          </w:r>
          <w:r>
            <w:fldChar w:fldCharType="separate"/>
          </w:r>
          <w:r>
            <w:rPr>
              <w:b/>
              <w:sz w:val="16"/>
            </w:rPr>
            <w:t>24</w:t>
          </w:r>
          <w:r>
            <w:rPr>
              <w:b/>
              <w:sz w:val="16"/>
            </w:rPr>
            <w:fldChar w:fldCharType="end"/>
          </w:r>
          <w:r>
            <w:rPr>
              <w:b/>
              <w:sz w:val="16"/>
            </w:rPr>
            <w:t xml:space="preserve">/7 Healthcare Limited  </w:t>
          </w:r>
        </w:p>
        <w:p w:rsidR="003D775C" w:rsidRDefault="002D3268">
          <w:pPr>
            <w:spacing w:after="0" w:line="259" w:lineRule="auto"/>
            <w:ind w:left="0" w:right="562" w:firstLine="0"/>
            <w:jc w:val="left"/>
          </w:pPr>
          <w:r>
            <w:rPr>
              <w:sz w:val="16"/>
            </w:rPr>
            <w:t>Address: 1-3, MAP House, St Leonards Road, Eastbourne, BN21 3UT | Registration Number:  09909827</w:t>
          </w:r>
        </w:p>
        <w:p w:rsidR="003D775C" w:rsidRDefault="002D3268">
          <w:pPr>
            <w:spacing w:after="0" w:line="259" w:lineRule="auto"/>
            <w:ind w:left="0" w:firstLine="0"/>
            <w:jc w:val="left"/>
          </w:pPr>
          <w:r>
            <w:rPr>
              <w:b/>
              <w:sz w:val="16"/>
            </w:rPr>
            <w:t>P:</w:t>
          </w:r>
          <w:r>
            <w:rPr>
              <w:sz w:val="16"/>
            </w:rPr>
            <w:t xml:space="preserve"> 01323 370232 | </w:t>
          </w:r>
          <w:r>
            <w:rPr>
              <w:b/>
              <w:sz w:val="16"/>
            </w:rPr>
            <w:t>E:</w:t>
          </w:r>
          <w:r>
            <w:rPr>
              <w:sz w:val="16"/>
            </w:rPr>
            <w:t xml:space="preserve"> info@care247healthcare.co.uk | </w:t>
          </w:r>
          <w:r>
            <w:rPr>
              <w:b/>
              <w:sz w:val="16"/>
            </w:rPr>
            <w:t>W:</w:t>
          </w:r>
          <w:r>
            <w:rPr>
              <w:sz w:val="16"/>
            </w:rPr>
            <w:t xml:space="preserve"> www.care247healthcare.co.uk</w:t>
          </w:r>
        </w:p>
      </w:tc>
    </w:tr>
  </w:tbl>
  <w:p w:rsidR="003D775C" w:rsidRDefault="003D775C">
    <w:pPr>
      <w:spacing w:after="0" w:line="259" w:lineRule="auto"/>
      <w:ind w:left="-718" w:right="11024"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5883"/>
      <w:tblOverlap w:val="never"/>
      <w:tblW w:w="11906" w:type="dxa"/>
      <w:tblInd w:w="0" w:type="dxa"/>
      <w:tblCellMar>
        <w:top w:w="0" w:type="dxa"/>
        <w:left w:w="700" w:type="dxa"/>
        <w:bottom w:w="0" w:type="dxa"/>
        <w:right w:w="115" w:type="dxa"/>
      </w:tblCellMar>
      <w:tblLook w:val="04A0" w:firstRow="1" w:lastRow="0" w:firstColumn="1" w:lastColumn="0" w:noHBand="0" w:noVBand="1"/>
    </w:tblPr>
    <w:tblGrid>
      <w:gridCol w:w="11906"/>
    </w:tblGrid>
    <w:tr w:rsidR="003D775C">
      <w:trPr>
        <w:trHeight w:val="955"/>
      </w:trPr>
      <w:tc>
        <w:tcPr>
          <w:tcW w:w="11906" w:type="dxa"/>
          <w:tcBorders>
            <w:top w:val="nil"/>
            <w:left w:val="nil"/>
            <w:bottom w:val="nil"/>
            <w:right w:val="nil"/>
          </w:tcBorders>
          <w:shd w:val="clear" w:color="auto" w:fill="FCC625"/>
          <w:vAlign w:val="center"/>
        </w:tcPr>
        <w:p w:rsidR="003D775C" w:rsidRDefault="002D3268">
          <w:pPr>
            <w:spacing w:after="0" w:line="259" w:lineRule="auto"/>
            <w:ind w:left="0" w:right="562"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column">
                      <wp:posOffset>6962140</wp:posOffset>
                    </wp:positionH>
                    <wp:positionV relativeFrom="paragraph">
                      <wp:posOffset>57151</wp:posOffset>
                    </wp:positionV>
                    <wp:extent cx="167639" cy="167640"/>
                    <wp:effectExtent l="0" t="0" r="0" b="0"/>
                    <wp:wrapSquare wrapText="bothSides"/>
                    <wp:docPr id="35645" name="Group 35645"/>
                    <wp:cNvGraphicFramePr/>
                    <a:graphic xmlns:a="http://schemas.openxmlformats.org/drawingml/2006/main">
                      <a:graphicData uri="http://schemas.microsoft.com/office/word/2010/wordprocessingGroup">
                        <wpg:wgp>
                          <wpg:cNvGrpSpPr/>
                          <wpg:grpSpPr>
                            <a:xfrm>
                              <a:off x="0" y="0"/>
                              <a:ext cx="167639" cy="167640"/>
                              <a:chOff x="0" y="0"/>
                              <a:chExt cx="167639" cy="167640"/>
                            </a:xfrm>
                          </wpg:grpSpPr>
                          <wps:wsp>
                            <wps:cNvPr id="35646" name="Shape 35646"/>
                            <wps:cNvSpPr/>
                            <wps:spPr>
                              <a:xfrm>
                                <a:off x="0" y="0"/>
                                <a:ext cx="167639" cy="167640"/>
                              </a:xfrm>
                              <a:custGeom>
                                <a:avLst/>
                                <a:gdLst/>
                                <a:ahLst/>
                                <a:cxnLst/>
                                <a:rect l="0" t="0" r="0" b="0"/>
                                <a:pathLst>
                                  <a:path w="167639" h="167640">
                                    <a:moveTo>
                                      <a:pt x="83820" y="0"/>
                                    </a:moveTo>
                                    <a:cubicBezTo>
                                      <a:pt x="130111" y="0"/>
                                      <a:pt x="167639" y="37529"/>
                                      <a:pt x="167639" y="83820"/>
                                    </a:cubicBezTo>
                                    <a:cubicBezTo>
                                      <a:pt x="167639" y="130111"/>
                                      <a:pt x="130111" y="167640"/>
                                      <a:pt x="83820" y="167640"/>
                                    </a:cubicBezTo>
                                    <a:cubicBezTo>
                                      <a:pt x="37528" y="167640"/>
                                      <a:pt x="0" y="130111"/>
                                      <a:pt x="0" y="83820"/>
                                    </a:cubicBezTo>
                                    <a:cubicBezTo>
                                      <a:pt x="0" y="37529"/>
                                      <a:pt x="37528" y="0"/>
                                      <a:pt x="838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647" name="Rectangle 35647"/>
                            <wps:cNvSpPr/>
                            <wps:spPr>
                              <a:xfrm>
                                <a:off x="44528" y="40957"/>
                                <a:ext cx="84219" cy="147491"/>
                              </a:xfrm>
                              <a:prstGeom prst="rect">
                                <a:avLst/>
                              </a:prstGeom>
                              <a:ln>
                                <a:noFill/>
                              </a:ln>
                            </wps:spPr>
                            <wps:txbx>
                              <w:txbxContent>
                                <w:p w:rsidR="003D775C" w:rsidRDefault="002D3268">
                                  <w:pPr>
                                    <w:spacing w:after="160" w:line="259" w:lineRule="auto"/>
                                    <w:ind w:left="0" w:firstLine="0"/>
                                    <w:jc w:val="left"/>
                                  </w:pPr>
                                  <w:r>
                                    <w:fldChar w:fldCharType="begin"/>
                                  </w:r>
                                  <w:r>
                                    <w:instrText xml:space="preserve"> PAGE   \* MERGEFORMAT </w:instrText>
                                  </w:r>
                                  <w:r>
                                    <w:fldChar w:fldCharType="separate"/>
                                  </w:r>
                                  <w:r w:rsidR="003368DE" w:rsidRPr="003368DE">
                                    <w:rPr>
                                      <w:noProof/>
                                      <w:sz w:val="18"/>
                                    </w:rPr>
                                    <w:t>19</w:t>
                                  </w:r>
                                  <w:r>
                                    <w:rPr>
                                      <w:sz w:val="18"/>
                                    </w:rPr>
                                    <w:fldChar w:fldCharType="end"/>
                                  </w:r>
                                </w:p>
                              </w:txbxContent>
                            </wps:txbx>
                            <wps:bodyPr horzOverflow="overflow" vert="horz" lIns="0" tIns="0" rIns="0" bIns="0" rtlCol="0">
                              <a:noAutofit/>
                            </wps:bodyPr>
                          </wps:wsp>
                        </wpg:wgp>
                      </a:graphicData>
                    </a:graphic>
                  </wp:anchor>
                </w:drawing>
              </mc:Choice>
              <mc:Fallback>
                <w:pict>
                  <v:group id="Group 35645" o:spid="_x0000_s1112" style="position:absolute;margin-left:548.2pt;margin-top:4.5pt;width:13.2pt;height:13.2pt;z-index:251662336" coordsize="167639,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">
                    <v:shape id="Shape 35646" o:spid="_x0000_s1113" style="position:absolute;width:167639;height:167640;visibility:visible;mso-wrap-style:square;v-text-anchor:top" coordsize="167639,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" path="m83820,v46291,,83819,37529,83819,83820c167639,130111,130111,167640,83820,167640,37528,167640,,130111,,83820,,37529,37528,,83820,xe" fillcolor="#fffefd" stroked="f" strokeweight="0">
                      <v:stroke miterlimit="83231f" joinstyle="miter"/>
                      <v:path arrowok="t" textboxrect="0,0,167639,167640"/>
                    </v:shape>
                    <v:rect id="Rectangle 35647" o:spid="_x0000_s1114" style="position:absolute;left:44528;top:40957;width:84219;height:147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" filled="f" stroked="f">
                      <v:textbox inset="0,0,0,0">
                        <w:txbxContent>
                          <w:p w:rsidR="003D775C" w:rsidRDefault="002D3268">
                            <w:pPr>
                              <w:spacing w:after="160" w:line="259" w:lineRule="auto"/>
                              <w:ind w:left="0" w:firstLine="0"/>
                              <w:jc w:val="left"/>
                            </w:pPr>
                            <w:r>
                              <w:fldChar w:fldCharType="begin"/>
                            </w:r>
                            <w:r>
                              <w:instrText xml:space="preserve"> PAGE   \* MERGEFORMAT </w:instrText>
                            </w:r>
                            <w:r>
                              <w:fldChar w:fldCharType="separate"/>
                            </w:r>
                            <w:r w:rsidR="003368DE" w:rsidRPr="003368DE">
                              <w:rPr>
                                <w:noProof/>
                                <w:sz w:val="18"/>
                              </w:rPr>
                              <w:t>19</w:t>
                            </w:r>
                            <w:r>
                              <w:rPr>
                                <w:sz w:val="18"/>
                              </w:rPr>
                              <w:fldChar w:fldCharType="end"/>
                            </w:r>
                          </w:p>
                        </w:txbxContent>
                      </v:textbox>
                    </v:rect>
                    <w10:wrap type="square"/>
                  </v:group>
                </w:pict>
              </mc:Fallback>
            </mc:AlternateContent>
          </w:r>
          <w:r>
            <w:rPr>
              <w:b/>
              <w:sz w:val="16"/>
            </w:rPr>
            <w:t xml:space="preserve">Care </w:t>
          </w:r>
          <w:r>
            <w:fldChar w:fldCharType="begin"/>
          </w:r>
          <w:r>
            <w:instrText xml:space="preserve"> NUMPAGES   \* MERGEFORMAT </w:instrText>
          </w:r>
          <w:r>
            <w:fldChar w:fldCharType="separate"/>
          </w:r>
          <w:r w:rsidR="003368DE" w:rsidRPr="003368DE">
            <w:rPr>
              <w:b/>
              <w:noProof/>
              <w:sz w:val="16"/>
            </w:rPr>
            <w:t>27</w:t>
          </w:r>
          <w:r>
            <w:rPr>
              <w:b/>
              <w:sz w:val="16"/>
            </w:rPr>
            <w:fldChar w:fldCharType="end"/>
          </w:r>
          <w:r>
            <w:rPr>
              <w:b/>
              <w:sz w:val="16"/>
            </w:rPr>
            <w:t xml:space="preserve">/7 Healthcare Limited  </w:t>
          </w:r>
        </w:p>
        <w:p w:rsidR="003D775C" w:rsidRDefault="002D3268">
          <w:pPr>
            <w:spacing w:after="0" w:line="259" w:lineRule="auto"/>
            <w:ind w:left="0" w:right="562" w:firstLine="0"/>
            <w:jc w:val="left"/>
          </w:pPr>
          <w:r>
            <w:rPr>
              <w:sz w:val="16"/>
            </w:rPr>
            <w:t>Address: 1-3, MAP House, St Leonards Road, Eastbourne, BN21 3UT | Registration Number:  09909827</w:t>
          </w:r>
        </w:p>
        <w:p w:rsidR="003D775C" w:rsidRDefault="002D3268">
          <w:pPr>
            <w:spacing w:after="0" w:line="259" w:lineRule="auto"/>
            <w:ind w:left="0" w:firstLine="0"/>
            <w:jc w:val="left"/>
          </w:pPr>
          <w:r>
            <w:rPr>
              <w:b/>
              <w:sz w:val="16"/>
            </w:rPr>
            <w:t>P:</w:t>
          </w:r>
          <w:r>
            <w:rPr>
              <w:sz w:val="16"/>
            </w:rPr>
            <w:t xml:space="preserve"> 01323 370232 | </w:t>
          </w:r>
          <w:r>
            <w:rPr>
              <w:b/>
              <w:sz w:val="16"/>
            </w:rPr>
            <w:t>E:</w:t>
          </w:r>
          <w:r>
            <w:rPr>
              <w:sz w:val="16"/>
            </w:rPr>
            <w:t xml:space="preserve"> info@care247healthcare.co.uk | </w:t>
          </w:r>
          <w:r>
            <w:rPr>
              <w:b/>
              <w:sz w:val="16"/>
            </w:rPr>
            <w:t>W:</w:t>
          </w:r>
          <w:r>
            <w:rPr>
              <w:sz w:val="16"/>
            </w:rPr>
            <w:t xml:space="preserve"> www.care247heal</w:t>
          </w:r>
          <w:r>
            <w:rPr>
              <w:sz w:val="16"/>
            </w:rPr>
            <w:t>thcare.co.uk</w:t>
          </w:r>
        </w:p>
      </w:tc>
    </w:tr>
  </w:tbl>
  <w:p w:rsidR="003D775C" w:rsidRDefault="003D775C">
    <w:pPr>
      <w:spacing w:after="0" w:line="259" w:lineRule="auto"/>
      <w:ind w:left="-718" w:right="11024"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5883"/>
      <w:tblOverlap w:val="never"/>
      <w:tblW w:w="11906" w:type="dxa"/>
      <w:tblInd w:w="0" w:type="dxa"/>
      <w:tblCellMar>
        <w:top w:w="0" w:type="dxa"/>
        <w:left w:w="700" w:type="dxa"/>
        <w:bottom w:w="0" w:type="dxa"/>
        <w:right w:w="115" w:type="dxa"/>
      </w:tblCellMar>
      <w:tblLook w:val="04A0" w:firstRow="1" w:lastRow="0" w:firstColumn="1" w:lastColumn="0" w:noHBand="0" w:noVBand="1"/>
    </w:tblPr>
    <w:tblGrid>
      <w:gridCol w:w="11906"/>
    </w:tblGrid>
    <w:tr w:rsidR="003D775C">
      <w:trPr>
        <w:trHeight w:val="955"/>
      </w:trPr>
      <w:tc>
        <w:tcPr>
          <w:tcW w:w="11906" w:type="dxa"/>
          <w:tcBorders>
            <w:top w:val="nil"/>
            <w:left w:val="nil"/>
            <w:bottom w:val="nil"/>
            <w:right w:val="nil"/>
          </w:tcBorders>
          <w:shd w:val="clear" w:color="auto" w:fill="FCC625"/>
          <w:vAlign w:val="center"/>
        </w:tcPr>
        <w:p w:rsidR="003D775C" w:rsidRDefault="002D3268">
          <w:pPr>
            <w:spacing w:after="0" w:line="259" w:lineRule="auto"/>
            <w:ind w:left="0" w:right="562"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column">
                      <wp:posOffset>6962140</wp:posOffset>
                    </wp:positionH>
                    <wp:positionV relativeFrom="paragraph">
                      <wp:posOffset>57151</wp:posOffset>
                    </wp:positionV>
                    <wp:extent cx="167639" cy="167640"/>
                    <wp:effectExtent l="0" t="0" r="0" b="0"/>
                    <wp:wrapSquare wrapText="bothSides"/>
                    <wp:docPr id="35609" name="Group 35609"/>
                    <wp:cNvGraphicFramePr/>
                    <a:graphic xmlns:a="http://schemas.openxmlformats.org/drawingml/2006/main">
                      <a:graphicData uri="http://schemas.microsoft.com/office/word/2010/wordprocessingGroup">
                        <wpg:wgp>
                          <wpg:cNvGrpSpPr/>
                          <wpg:grpSpPr>
                            <a:xfrm>
                              <a:off x="0" y="0"/>
                              <a:ext cx="167639" cy="167640"/>
                              <a:chOff x="0" y="0"/>
                              <a:chExt cx="167639" cy="167640"/>
                            </a:xfrm>
                          </wpg:grpSpPr>
                          <wps:wsp>
                            <wps:cNvPr id="35610" name="Shape 35610"/>
                            <wps:cNvSpPr/>
                            <wps:spPr>
                              <a:xfrm>
                                <a:off x="0" y="0"/>
                                <a:ext cx="167639" cy="167640"/>
                              </a:xfrm>
                              <a:custGeom>
                                <a:avLst/>
                                <a:gdLst/>
                                <a:ahLst/>
                                <a:cxnLst/>
                                <a:rect l="0" t="0" r="0" b="0"/>
                                <a:pathLst>
                                  <a:path w="167639" h="167640">
                                    <a:moveTo>
                                      <a:pt x="83820" y="0"/>
                                    </a:moveTo>
                                    <a:cubicBezTo>
                                      <a:pt x="130111" y="0"/>
                                      <a:pt x="167639" y="37529"/>
                                      <a:pt x="167639" y="83820"/>
                                    </a:cubicBezTo>
                                    <a:cubicBezTo>
                                      <a:pt x="167639" y="130111"/>
                                      <a:pt x="130111" y="167640"/>
                                      <a:pt x="83820" y="167640"/>
                                    </a:cubicBezTo>
                                    <a:cubicBezTo>
                                      <a:pt x="37528" y="167640"/>
                                      <a:pt x="0" y="130111"/>
                                      <a:pt x="0" y="83820"/>
                                    </a:cubicBezTo>
                                    <a:cubicBezTo>
                                      <a:pt x="0" y="37529"/>
                                      <a:pt x="37528" y="0"/>
                                      <a:pt x="8382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611" name="Rectangle 35611"/>
                            <wps:cNvSpPr/>
                            <wps:spPr>
                              <a:xfrm>
                                <a:off x="44528" y="40957"/>
                                <a:ext cx="84219" cy="147491"/>
                              </a:xfrm>
                              <a:prstGeom prst="rect">
                                <a:avLst/>
                              </a:prstGeom>
                              <a:ln>
                                <a:noFill/>
                              </a:ln>
                            </wps:spPr>
                            <wps:txbx>
                              <w:txbxContent>
                                <w:p w:rsidR="003D775C" w:rsidRDefault="002D3268">
                                  <w:pPr>
                                    <w:spacing w:after="160" w:line="259" w:lineRule="auto"/>
                                    <w:ind w:left="0" w:firstLine="0"/>
                                    <w:jc w:val="left"/>
                                  </w:pPr>
                                  <w:r>
                                    <w:fldChar w:fldCharType="begin"/>
                                  </w:r>
                                  <w:r>
                                    <w:instrText xml:space="preserve"> PAGE   \* MERGEFORMAT </w:instrText>
                                  </w:r>
                                  <w:r>
                                    <w:fldChar w:fldCharType="separate"/>
                                  </w:r>
                                  <w:r>
                                    <w:rPr>
                                      <w:sz w:val="18"/>
                                    </w:rPr>
                                    <w:t>1</w:t>
                                  </w:r>
                                  <w:r>
                                    <w:rPr>
                                      <w:sz w:val="18"/>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5609" style="width:13.2pt;height:13.2pt;position:absolute;mso-position-horizontal-relative:text;mso-position-horizontal:absolute;margin-left:548.2pt;mso-position-vertical-relative:text;margin-top:4.50006pt;" coordsize="1676,1676">
                    <v:shape id="Shape 35610" style="position:absolute;width:1676;height:1676;left:0;top:0;" coordsize="167639,167640" path="m83820,0c130111,0,167639,37529,167639,83820c167639,130111,130111,167640,83820,167640c37528,167640,0,130111,0,83820c0,37529,37528,0,83820,0x">
                      <v:stroke weight="0pt" endcap="flat" joinstyle="miter" miterlimit="10" on="false" color="#000000" opacity="0"/>
                      <v:fill on="true" color="#fffefd"/>
                    </v:shape>
                    <v:rect id="Rectangle 35611" style="position:absolute;width:842;height:1474;left:445;top:409;" filled="f" stroked="f">
                      <v:textbox inset="0,0,0,0">
                        <w:txbxContent>
                          <w:p>
                            <w:pPr>
                              <w:spacing w:before="0" w:after="160" w:line="259" w:lineRule="auto"/>
                              <w:ind w:left="0" w:firstLine="0"/>
                              <w:jc w:val="left"/>
                            </w:pPr>
                            <w:fldSimple w:instr=" PAGE   \* MERGEFORMAT ">
                              <w:r>
                                <w:rPr>
                                  <w:sz w:val="18"/>
                                </w:rPr>
                                <w:t xml:space="preserve">1</w:t>
                              </w:r>
                            </w:fldSimple>
                          </w:p>
                        </w:txbxContent>
                      </v:textbox>
                    </v:rect>
                    <w10:wrap type="square"/>
                  </v:group>
                </w:pict>
              </mc:Fallback>
            </mc:AlternateContent>
          </w:r>
          <w:r>
            <w:rPr>
              <w:b/>
              <w:sz w:val="16"/>
            </w:rPr>
            <w:t xml:space="preserve">Care </w:t>
          </w:r>
          <w:r>
            <w:fldChar w:fldCharType="begin"/>
          </w:r>
          <w:r>
            <w:instrText xml:space="preserve"> NUMPAGES   \* MERGEFORMAT </w:instrText>
          </w:r>
          <w:r>
            <w:fldChar w:fldCharType="separate"/>
          </w:r>
          <w:r>
            <w:rPr>
              <w:b/>
              <w:sz w:val="16"/>
            </w:rPr>
            <w:t>24</w:t>
          </w:r>
          <w:r>
            <w:rPr>
              <w:b/>
              <w:sz w:val="16"/>
            </w:rPr>
            <w:fldChar w:fldCharType="end"/>
          </w:r>
          <w:r>
            <w:rPr>
              <w:b/>
              <w:sz w:val="16"/>
            </w:rPr>
            <w:t xml:space="preserve">/7 Healthcare Limited  </w:t>
          </w:r>
        </w:p>
        <w:p w:rsidR="003D775C" w:rsidRDefault="002D3268">
          <w:pPr>
            <w:spacing w:after="0" w:line="259" w:lineRule="auto"/>
            <w:ind w:left="0" w:right="562" w:firstLine="0"/>
            <w:jc w:val="left"/>
          </w:pPr>
          <w:r>
            <w:rPr>
              <w:sz w:val="16"/>
            </w:rPr>
            <w:t>Address: 1-3, MAP House, St Leonards Road, Eastbourne, BN21 3UT | Registration Number:  09909827</w:t>
          </w:r>
        </w:p>
        <w:p w:rsidR="003D775C" w:rsidRDefault="002D3268">
          <w:pPr>
            <w:spacing w:after="0" w:line="259" w:lineRule="auto"/>
            <w:ind w:left="0" w:firstLine="0"/>
            <w:jc w:val="left"/>
          </w:pPr>
          <w:r>
            <w:rPr>
              <w:b/>
              <w:sz w:val="16"/>
            </w:rPr>
            <w:t>P:</w:t>
          </w:r>
          <w:r>
            <w:rPr>
              <w:sz w:val="16"/>
            </w:rPr>
            <w:t xml:space="preserve"> 01323 370232 | </w:t>
          </w:r>
          <w:r>
            <w:rPr>
              <w:b/>
              <w:sz w:val="16"/>
            </w:rPr>
            <w:t>E:</w:t>
          </w:r>
          <w:r>
            <w:rPr>
              <w:sz w:val="16"/>
            </w:rPr>
            <w:t xml:space="preserve"> info@care247healthcare.co.uk | </w:t>
          </w:r>
          <w:r>
            <w:rPr>
              <w:b/>
              <w:sz w:val="16"/>
            </w:rPr>
            <w:t>W:</w:t>
          </w:r>
          <w:r>
            <w:rPr>
              <w:sz w:val="16"/>
            </w:rPr>
            <w:t xml:space="preserve"> www.care247healthcare.co.uk</w:t>
          </w:r>
        </w:p>
      </w:tc>
    </w:tr>
  </w:tbl>
  <w:p w:rsidR="003D775C" w:rsidRDefault="003D775C">
    <w:pPr>
      <w:spacing w:after="0" w:line="259" w:lineRule="auto"/>
      <w:ind w:left="-718" w:right="11024"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3268" w:rsidRDefault="002D3268">
      <w:pPr>
        <w:spacing w:after="0" w:line="240" w:lineRule="auto"/>
      </w:pPr>
      <w:r>
        <w:separator/>
      </w:r>
    </w:p>
  </w:footnote>
  <w:footnote w:type="continuationSeparator" w:id="0">
    <w:p w:rsidR="002D3268" w:rsidRDefault="002D32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3D775C">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2D3268">
    <w:pPr>
      <w:spacing w:after="0" w:line="259" w:lineRule="auto"/>
      <w:ind w:left="2"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3159375</wp:posOffset>
              </wp:positionH>
              <wp:positionV relativeFrom="page">
                <wp:posOffset>0</wp:posOffset>
              </wp:positionV>
              <wp:extent cx="4400631" cy="247907"/>
              <wp:effectExtent l="0" t="0" r="0" b="0"/>
              <wp:wrapSquare wrapText="bothSides"/>
              <wp:docPr id="35673" name="Group 35673"/>
              <wp:cNvGraphicFramePr/>
              <a:graphic xmlns:a="http://schemas.openxmlformats.org/drawingml/2006/main">
                <a:graphicData uri="http://schemas.microsoft.com/office/word/2010/wordprocessingGroup">
                  <wpg:wgp>
                    <wpg:cNvGrpSpPr/>
                    <wpg:grpSpPr>
                      <a:xfrm>
                        <a:off x="0" y="0"/>
                        <a:ext cx="4400631" cy="247907"/>
                        <a:chOff x="0" y="0"/>
                        <a:chExt cx="4400631" cy="247907"/>
                      </a:xfrm>
                    </wpg:grpSpPr>
                    <wps:wsp>
                      <wps:cNvPr id="35674" name="Shape 35674"/>
                      <wps:cNvSpPr/>
                      <wps:spPr>
                        <a:xfrm>
                          <a:off x="0" y="0"/>
                          <a:ext cx="4400631" cy="247907"/>
                        </a:xfrm>
                        <a:custGeom>
                          <a:avLst/>
                          <a:gdLst/>
                          <a:ahLst/>
                          <a:cxnLst/>
                          <a:rect l="0" t="0" r="0" b="0"/>
                          <a:pathLst>
                            <a:path w="4400631" h="247907">
                              <a:moveTo>
                                <a:pt x="0" y="0"/>
                              </a:moveTo>
                              <a:lnTo>
                                <a:pt x="4400631" y="0"/>
                              </a:lnTo>
                              <a:lnTo>
                                <a:pt x="4400631" y="247907"/>
                              </a:lnTo>
                              <a:lnTo>
                                <a:pt x="587605" y="247907"/>
                              </a:lnTo>
                              <a:cubicBezTo>
                                <a:pt x="297093" y="247907"/>
                                <a:pt x="115523" y="138965"/>
                                <a:pt x="2041" y="2787"/>
                              </a:cubicBezTo>
                              <a:lnTo>
                                <a:pt x="0"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g:wgp>
                </a:graphicData>
              </a:graphic>
            </wp:anchor>
          </w:drawing>
        </mc:Choice>
        <mc:Fallback xmlns:a="http://schemas.openxmlformats.org/drawingml/2006/main">
          <w:pict>
            <v:group id="Group 35673" style="width:346.506pt;height:19.5202pt;position:absolute;mso-position-horizontal-relative:page;mso-position-horizontal:absolute;margin-left:248.77pt;mso-position-vertical-relative:page;margin-top:0pt;" coordsize="44006,2479">
              <v:shape id="Shape 35674" style="position:absolute;width:44006;height:2479;left:0;top:0;" coordsize="4400631,247907" path="m0,0l4400631,0l4400631,247907l587605,247907c297093,247907,115523,138965,2041,2787l0,0x">
                <v:stroke weight="0pt" endcap="flat" joinstyle="miter" miterlimit="10" on="false" color="#000000" opacity="0"/>
                <v:fill on="true" color="#33334f"/>
              </v:shape>
              <w10:wrap type="square"/>
            </v:group>
          </w:pict>
        </mc:Fallback>
      </mc:AlternateContent>
    </w:r>
    <w:r>
      <w:rPr>
        <w:b/>
        <w:color w:val="343433"/>
        <w:sz w:val="24"/>
      </w:rPr>
      <w:t>Nurses’ Handbook</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2D3268">
    <w:pPr>
      <w:spacing w:after="0" w:line="259" w:lineRule="auto"/>
      <w:ind w:left="2"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3159375</wp:posOffset>
              </wp:positionH>
              <wp:positionV relativeFrom="page">
                <wp:posOffset>0</wp:posOffset>
              </wp:positionV>
              <wp:extent cx="4400631" cy="247907"/>
              <wp:effectExtent l="0" t="0" r="0" b="0"/>
              <wp:wrapSquare wrapText="bothSides"/>
              <wp:docPr id="35637" name="Group 35637"/>
              <wp:cNvGraphicFramePr/>
              <a:graphic xmlns:a="http://schemas.openxmlformats.org/drawingml/2006/main">
                <a:graphicData uri="http://schemas.microsoft.com/office/word/2010/wordprocessingGroup">
                  <wpg:wgp>
                    <wpg:cNvGrpSpPr/>
                    <wpg:grpSpPr>
                      <a:xfrm>
                        <a:off x="0" y="0"/>
                        <a:ext cx="4400631" cy="247907"/>
                        <a:chOff x="0" y="0"/>
                        <a:chExt cx="4400631" cy="247907"/>
                      </a:xfrm>
                    </wpg:grpSpPr>
                    <wps:wsp>
                      <wps:cNvPr id="35638" name="Shape 35638"/>
                      <wps:cNvSpPr/>
                      <wps:spPr>
                        <a:xfrm>
                          <a:off x="0" y="0"/>
                          <a:ext cx="4400631" cy="247907"/>
                        </a:xfrm>
                        <a:custGeom>
                          <a:avLst/>
                          <a:gdLst/>
                          <a:ahLst/>
                          <a:cxnLst/>
                          <a:rect l="0" t="0" r="0" b="0"/>
                          <a:pathLst>
                            <a:path w="4400631" h="247907">
                              <a:moveTo>
                                <a:pt x="0" y="0"/>
                              </a:moveTo>
                              <a:lnTo>
                                <a:pt x="4400631" y="0"/>
                              </a:lnTo>
                              <a:lnTo>
                                <a:pt x="4400631" y="247907"/>
                              </a:lnTo>
                              <a:lnTo>
                                <a:pt x="587605" y="247907"/>
                              </a:lnTo>
                              <a:cubicBezTo>
                                <a:pt x="297093" y="247907"/>
                                <a:pt x="115523" y="138965"/>
                                <a:pt x="2041" y="2787"/>
                              </a:cubicBezTo>
                              <a:lnTo>
                                <a:pt x="0"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g:wgp>
                </a:graphicData>
              </a:graphic>
            </wp:anchor>
          </w:drawing>
        </mc:Choice>
        <mc:Fallback xmlns:a="http://schemas.openxmlformats.org/drawingml/2006/main">
          <w:pict>
            <v:group id="Group 35637" style="width:346.506pt;height:19.5202pt;position:absolute;mso-position-horizontal-relative:page;mso-position-horizontal:absolute;margin-left:248.77pt;mso-position-vertical-relative:page;margin-top:0pt;" coordsize="44006,2479">
              <v:shape id="Shape 35638" style="position:absolute;width:44006;height:2479;left:0;top:0;" coordsize="4400631,247907" path="m0,0l4400631,0l4400631,247907l587605,247907c297093,247907,115523,138965,2041,2787l0,0x">
                <v:stroke weight="0pt" endcap="flat" joinstyle="miter" miterlimit="10" on="false" color="#000000" opacity="0"/>
                <v:fill on="true" color="#33334f"/>
              </v:shape>
              <w10:wrap type="square"/>
            </v:group>
          </w:pict>
        </mc:Fallback>
      </mc:AlternateContent>
    </w:r>
    <w:r>
      <w:rPr>
        <w:b/>
        <w:color w:val="343433"/>
        <w:sz w:val="24"/>
      </w:rPr>
      <w:t>Nurses’ Handbook</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775C" w:rsidRDefault="002D3268">
    <w:pPr>
      <w:spacing w:after="0" w:line="259" w:lineRule="auto"/>
      <w:ind w:left="2"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3159375</wp:posOffset>
              </wp:positionH>
              <wp:positionV relativeFrom="page">
                <wp:posOffset>0</wp:posOffset>
              </wp:positionV>
              <wp:extent cx="4400631" cy="247907"/>
              <wp:effectExtent l="0" t="0" r="0" b="0"/>
              <wp:wrapSquare wrapText="bothSides"/>
              <wp:docPr id="35601" name="Group 35601"/>
              <wp:cNvGraphicFramePr/>
              <a:graphic xmlns:a="http://schemas.openxmlformats.org/drawingml/2006/main">
                <a:graphicData uri="http://schemas.microsoft.com/office/word/2010/wordprocessingGroup">
                  <wpg:wgp>
                    <wpg:cNvGrpSpPr/>
                    <wpg:grpSpPr>
                      <a:xfrm>
                        <a:off x="0" y="0"/>
                        <a:ext cx="4400631" cy="247907"/>
                        <a:chOff x="0" y="0"/>
                        <a:chExt cx="4400631" cy="247907"/>
                      </a:xfrm>
                    </wpg:grpSpPr>
                    <wps:wsp>
                      <wps:cNvPr id="35602" name="Shape 35602"/>
                      <wps:cNvSpPr/>
                      <wps:spPr>
                        <a:xfrm>
                          <a:off x="0" y="0"/>
                          <a:ext cx="4400631" cy="247907"/>
                        </a:xfrm>
                        <a:custGeom>
                          <a:avLst/>
                          <a:gdLst/>
                          <a:ahLst/>
                          <a:cxnLst/>
                          <a:rect l="0" t="0" r="0" b="0"/>
                          <a:pathLst>
                            <a:path w="4400631" h="247907">
                              <a:moveTo>
                                <a:pt x="0" y="0"/>
                              </a:moveTo>
                              <a:lnTo>
                                <a:pt x="4400631" y="0"/>
                              </a:lnTo>
                              <a:lnTo>
                                <a:pt x="4400631" y="247907"/>
                              </a:lnTo>
                              <a:lnTo>
                                <a:pt x="587605" y="247907"/>
                              </a:lnTo>
                              <a:cubicBezTo>
                                <a:pt x="297093" y="247907"/>
                                <a:pt x="115523" y="138965"/>
                                <a:pt x="2041" y="2787"/>
                              </a:cubicBezTo>
                              <a:lnTo>
                                <a:pt x="0"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g:wgp>
                </a:graphicData>
              </a:graphic>
            </wp:anchor>
          </w:drawing>
        </mc:Choice>
        <mc:Fallback xmlns:a="http://schemas.openxmlformats.org/drawingml/2006/main">
          <w:pict>
            <v:group id="Group 35601" style="width:346.506pt;height:19.5202pt;position:absolute;mso-position-horizontal-relative:page;mso-position-horizontal:absolute;margin-left:248.77pt;mso-position-vertical-relative:page;margin-top:0pt;" coordsize="44006,2479">
              <v:shape id="Shape 35602" style="position:absolute;width:44006;height:2479;left:0;top:0;" coordsize="4400631,247907" path="m0,0l4400631,0l4400631,247907l587605,247907c297093,247907,115523,138965,2041,2787l0,0x">
                <v:stroke weight="0pt" endcap="flat" joinstyle="miter" miterlimit="10" on="false" color="#000000" opacity="0"/>
                <v:fill on="true" color="#33334f"/>
              </v:shape>
              <w10:wrap type="square"/>
            </v:group>
          </w:pict>
        </mc:Fallback>
      </mc:AlternateContent>
    </w:r>
    <w:r>
      <w:rPr>
        <w:b/>
        <w:color w:val="343433"/>
        <w:sz w:val="24"/>
      </w:rPr>
      <w:t>Nurses’ Handbook</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75688C"/>
    <w:multiLevelType w:val="hybridMultilevel"/>
    <w:tmpl w:val="0938EE1A"/>
    <w:lvl w:ilvl="0" w:tplc="E5BC1032">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A91ADF4E">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55DA1E7E">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2FE821D6">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7EAAA836">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A37C7ADE">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039604F0">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CF103404">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E9006162">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 w15:restartNumberingAfterBreak="0">
    <w:nsid w:val="0E08690F"/>
    <w:multiLevelType w:val="hybridMultilevel"/>
    <w:tmpl w:val="7CF2C980"/>
    <w:lvl w:ilvl="0" w:tplc="C598F966">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52D64AB4">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2DFED35E">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4A806562">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DA2ECD2E">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DB0CD8EC">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88E07BDE">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90849C36">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58A2B7BC">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 w15:restartNumberingAfterBreak="0">
    <w:nsid w:val="100369E1"/>
    <w:multiLevelType w:val="hybridMultilevel"/>
    <w:tmpl w:val="5CA24C32"/>
    <w:lvl w:ilvl="0" w:tplc="7D465882">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F0A2367C">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7B281FF8">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BCFEF5C4">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00F8AB10">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011A9128">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25B01FB8">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1BD89086">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C6F8D3CE">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3" w15:restartNumberingAfterBreak="0">
    <w:nsid w:val="179C6223"/>
    <w:multiLevelType w:val="hybridMultilevel"/>
    <w:tmpl w:val="429E39FA"/>
    <w:lvl w:ilvl="0" w:tplc="9D9C0C36">
      <w:start w:val="1"/>
      <w:numFmt w:val="bullet"/>
      <w:lvlText w:val="•"/>
      <w:lvlJc w:val="left"/>
      <w:pPr>
        <w:ind w:left="4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F22651E6">
      <w:start w:val="1"/>
      <w:numFmt w:val="bullet"/>
      <w:lvlText w:val="o"/>
      <w:lvlJc w:val="left"/>
      <w:pPr>
        <w:ind w:left="124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73562462">
      <w:start w:val="1"/>
      <w:numFmt w:val="bullet"/>
      <w:lvlText w:val="▪"/>
      <w:lvlJc w:val="left"/>
      <w:pPr>
        <w:ind w:left="196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4AFAB2B2">
      <w:start w:val="1"/>
      <w:numFmt w:val="bullet"/>
      <w:lvlText w:val="•"/>
      <w:lvlJc w:val="left"/>
      <w:pPr>
        <w:ind w:left="26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C882AABE">
      <w:start w:val="1"/>
      <w:numFmt w:val="bullet"/>
      <w:lvlText w:val="o"/>
      <w:lvlJc w:val="left"/>
      <w:pPr>
        <w:ind w:left="34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D850238E">
      <w:start w:val="1"/>
      <w:numFmt w:val="bullet"/>
      <w:lvlText w:val="▪"/>
      <w:lvlJc w:val="left"/>
      <w:pPr>
        <w:ind w:left="41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7E36602C">
      <w:start w:val="1"/>
      <w:numFmt w:val="bullet"/>
      <w:lvlText w:val="•"/>
      <w:lvlJc w:val="left"/>
      <w:pPr>
        <w:ind w:left="484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FEB6288E">
      <w:start w:val="1"/>
      <w:numFmt w:val="bullet"/>
      <w:lvlText w:val="o"/>
      <w:lvlJc w:val="left"/>
      <w:pPr>
        <w:ind w:left="556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1BDE5744">
      <w:start w:val="1"/>
      <w:numFmt w:val="bullet"/>
      <w:lvlText w:val="▪"/>
      <w:lvlJc w:val="left"/>
      <w:pPr>
        <w:ind w:left="62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4" w15:restartNumberingAfterBreak="0">
    <w:nsid w:val="240F0C10"/>
    <w:multiLevelType w:val="hybridMultilevel"/>
    <w:tmpl w:val="D5C68806"/>
    <w:lvl w:ilvl="0" w:tplc="B3461D98">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D4C2B458">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3FDEB75C">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CA467788">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2E6A1E04">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EC9A77D2">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318AC030">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AAB2DCF2">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B99AF036">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5" w15:restartNumberingAfterBreak="0">
    <w:nsid w:val="26C32FFE"/>
    <w:multiLevelType w:val="hybridMultilevel"/>
    <w:tmpl w:val="B9DEFDCE"/>
    <w:lvl w:ilvl="0" w:tplc="80F0DCFA">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0FE64404">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E43C5AFE">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2C46FCF6">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2C2CEF24">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C2DC0CAE">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EB2E053E">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538EEFF6">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4DEE15D0">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6" w15:restartNumberingAfterBreak="0">
    <w:nsid w:val="27797D0B"/>
    <w:multiLevelType w:val="hybridMultilevel"/>
    <w:tmpl w:val="E6E6C7B4"/>
    <w:lvl w:ilvl="0" w:tplc="C04CC154">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5DBEB1A2">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0D1075A4">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9D4A8A8A">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536A8AE0">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27C4EE28">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F5183EC4">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73FCFADA">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025E1CCE">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7" w15:restartNumberingAfterBreak="0">
    <w:nsid w:val="28BA279E"/>
    <w:multiLevelType w:val="hybridMultilevel"/>
    <w:tmpl w:val="2CC03C1E"/>
    <w:lvl w:ilvl="0" w:tplc="9A2AB0B4">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669A916C">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6D7472B8">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57E2F93C">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34422050">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061808C4">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8D14B818">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2438C880">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4BF66EB6">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8" w15:restartNumberingAfterBreak="0">
    <w:nsid w:val="29FC7610"/>
    <w:multiLevelType w:val="hybridMultilevel"/>
    <w:tmpl w:val="27C2AABE"/>
    <w:lvl w:ilvl="0" w:tplc="B73864B2">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893C59A6">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8E4C7110">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06B6AE34">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9E6E7A20">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A86821BA">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3328FA20">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64FC7C56">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85CA112A">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9" w15:restartNumberingAfterBreak="0">
    <w:nsid w:val="2F3D7F84"/>
    <w:multiLevelType w:val="hybridMultilevel"/>
    <w:tmpl w:val="844CE8DC"/>
    <w:lvl w:ilvl="0" w:tplc="BC0C8FB0">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BCD27622">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7D8E334C">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3098C530">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5D3E8926">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1E62F174">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AFD61348">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38ACAFF6">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2012A642">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0" w15:restartNumberingAfterBreak="0">
    <w:nsid w:val="3096298F"/>
    <w:multiLevelType w:val="hybridMultilevel"/>
    <w:tmpl w:val="F572A1F0"/>
    <w:lvl w:ilvl="0" w:tplc="1D522EB0">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5BF649EC">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5DA29F3C">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42D2C3A8">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88EAFB32">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79F6724A">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1790788C">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0B368A92">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A502D24A">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1" w15:restartNumberingAfterBreak="0">
    <w:nsid w:val="35D72587"/>
    <w:multiLevelType w:val="hybridMultilevel"/>
    <w:tmpl w:val="A790DD3E"/>
    <w:lvl w:ilvl="0" w:tplc="0C52F966">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6762722E">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E708C81A">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2FF40A62">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C97E6698">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72B89FE0">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F3243514">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C9E27EB8">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FD5AF5A0">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2" w15:restartNumberingAfterBreak="0">
    <w:nsid w:val="36907DE5"/>
    <w:multiLevelType w:val="hybridMultilevel"/>
    <w:tmpl w:val="FEC0CDF6"/>
    <w:lvl w:ilvl="0" w:tplc="CFA6C44A">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CED43556">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70AACC9E">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7264C858">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7888912E">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29D077BE">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537E8510">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3C527AA8">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F2123710">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3" w15:restartNumberingAfterBreak="0">
    <w:nsid w:val="394A0C2D"/>
    <w:multiLevelType w:val="hybridMultilevel"/>
    <w:tmpl w:val="A8403C3A"/>
    <w:lvl w:ilvl="0" w:tplc="FF74AD94">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B394CAD8">
      <w:start w:val="1"/>
      <w:numFmt w:val="bullet"/>
      <w:lvlText w:val="o"/>
      <w:lvlJc w:val="left"/>
      <w:pPr>
        <w:ind w:left="10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795C500E">
      <w:start w:val="1"/>
      <w:numFmt w:val="bullet"/>
      <w:lvlText w:val="▪"/>
      <w:lvlJc w:val="left"/>
      <w:pPr>
        <w:ind w:left="18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B8A63860">
      <w:start w:val="1"/>
      <w:numFmt w:val="bullet"/>
      <w:lvlText w:val="•"/>
      <w:lvlJc w:val="left"/>
      <w:pPr>
        <w:ind w:left="25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30626F9E">
      <w:start w:val="1"/>
      <w:numFmt w:val="bullet"/>
      <w:lvlText w:val="o"/>
      <w:lvlJc w:val="left"/>
      <w:pPr>
        <w:ind w:left="324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77DA4D7E">
      <w:start w:val="1"/>
      <w:numFmt w:val="bullet"/>
      <w:lvlText w:val="▪"/>
      <w:lvlJc w:val="left"/>
      <w:pPr>
        <w:ind w:left="396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284C6454">
      <w:start w:val="1"/>
      <w:numFmt w:val="bullet"/>
      <w:lvlText w:val="•"/>
      <w:lvlJc w:val="left"/>
      <w:pPr>
        <w:ind w:left="46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737CF6C4">
      <w:start w:val="1"/>
      <w:numFmt w:val="bullet"/>
      <w:lvlText w:val="o"/>
      <w:lvlJc w:val="left"/>
      <w:pPr>
        <w:ind w:left="54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3D7E7882">
      <w:start w:val="1"/>
      <w:numFmt w:val="bullet"/>
      <w:lvlText w:val="▪"/>
      <w:lvlJc w:val="left"/>
      <w:pPr>
        <w:ind w:left="61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4" w15:restartNumberingAfterBreak="0">
    <w:nsid w:val="408150AD"/>
    <w:multiLevelType w:val="hybridMultilevel"/>
    <w:tmpl w:val="6420AD06"/>
    <w:lvl w:ilvl="0" w:tplc="29A28B42">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FBF69CB2">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D49AB934">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AB60F8D4">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9F10C6AC">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393647C8">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5AFCC892">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24D41DBE">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799E3E3E">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5" w15:restartNumberingAfterBreak="0">
    <w:nsid w:val="4D95161E"/>
    <w:multiLevelType w:val="hybridMultilevel"/>
    <w:tmpl w:val="5FEA2FF8"/>
    <w:lvl w:ilvl="0" w:tplc="97F41580">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58227AE6">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31061AD2">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381876DA">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208CFD62">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3258ABD6">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C83A1442">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6E5E9BB6">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06AEBC92">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6" w15:restartNumberingAfterBreak="0">
    <w:nsid w:val="50C562C9"/>
    <w:multiLevelType w:val="hybridMultilevel"/>
    <w:tmpl w:val="0374F082"/>
    <w:lvl w:ilvl="0" w:tplc="5B06711E">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0930D9BE">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E04E8DCE">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7D0E0B80">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779E59D6">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EBB4F0A2">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3002330C">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B7420090">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F37A477E">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7" w15:restartNumberingAfterBreak="0">
    <w:nsid w:val="524027C9"/>
    <w:multiLevelType w:val="hybridMultilevel"/>
    <w:tmpl w:val="E8DE10C0"/>
    <w:lvl w:ilvl="0" w:tplc="F3A21126">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438E2B52">
      <w:start w:val="1"/>
      <w:numFmt w:val="bullet"/>
      <w:lvlText w:val="o"/>
      <w:lvlJc w:val="left"/>
      <w:pPr>
        <w:ind w:left="10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581ECACA">
      <w:start w:val="1"/>
      <w:numFmt w:val="bullet"/>
      <w:lvlText w:val="▪"/>
      <w:lvlJc w:val="left"/>
      <w:pPr>
        <w:ind w:left="18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65CEFBB8">
      <w:start w:val="1"/>
      <w:numFmt w:val="bullet"/>
      <w:lvlText w:val="•"/>
      <w:lvlJc w:val="left"/>
      <w:pPr>
        <w:ind w:left="25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457AEEB2">
      <w:start w:val="1"/>
      <w:numFmt w:val="bullet"/>
      <w:lvlText w:val="o"/>
      <w:lvlJc w:val="left"/>
      <w:pPr>
        <w:ind w:left="324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A10E2A12">
      <w:start w:val="1"/>
      <w:numFmt w:val="bullet"/>
      <w:lvlText w:val="▪"/>
      <w:lvlJc w:val="left"/>
      <w:pPr>
        <w:ind w:left="396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3D26306A">
      <w:start w:val="1"/>
      <w:numFmt w:val="bullet"/>
      <w:lvlText w:val="•"/>
      <w:lvlJc w:val="left"/>
      <w:pPr>
        <w:ind w:left="46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E0884012">
      <w:start w:val="1"/>
      <w:numFmt w:val="bullet"/>
      <w:lvlText w:val="o"/>
      <w:lvlJc w:val="left"/>
      <w:pPr>
        <w:ind w:left="54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4F52687A">
      <w:start w:val="1"/>
      <w:numFmt w:val="bullet"/>
      <w:lvlText w:val="▪"/>
      <w:lvlJc w:val="left"/>
      <w:pPr>
        <w:ind w:left="61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8" w15:restartNumberingAfterBreak="0">
    <w:nsid w:val="52A55422"/>
    <w:multiLevelType w:val="hybridMultilevel"/>
    <w:tmpl w:val="C50AC210"/>
    <w:lvl w:ilvl="0" w:tplc="5374FBF2">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35927268">
      <w:start w:val="1"/>
      <w:numFmt w:val="bullet"/>
      <w:lvlText w:val="o"/>
      <w:lvlJc w:val="left"/>
      <w:pPr>
        <w:ind w:left="10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6704977A">
      <w:start w:val="1"/>
      <w:numFmt w:val="bullet"/>
      <w:lvlText w:val="▪"/>
      <w:lvlJc w:val="left"/>
      <w:pPr>
        <w:ind w:left="18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9B9E9CC8">
      <w:start w:val="1"/>
      <w:numFmt w:val="bullet"/>
      <w:lvlText w:val="•"/>
      <w:lvlJc w:val="left"/>
      <w:pPr>
        <w:ind w:left="25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136C9136">
      <w:start w:val="1"/>
      <w:numFmt w:val="bullet"/>
      <w:lvlText w:val="o"/>
      <w:lvlJc w:val="left"/>
      <w:pPr>
        <w:ind w:left="324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4AD684D0">
      <w:start w:val="1"/>
      <w:numFmt w:val="bullet"/>
      <w:lvlText w:val="▪"/>
      <w:lvlJc w:val="left"/>
      <w:pPr>
        <w:ind w:left="396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97982FCA">
      <w:start w:val="1"/>
      <w:numFmt w:val="bullet"/>
      <w:lvlText w:val="•"/>
      <w:lvlJc w:val="left"/>
      <w:pPr>
        <w:ind w:left="46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E288361E">
      <w:start w:val="1"/>
      <w:numFmt w:val="bullet"/>
      <w:lvlText w:val="o"/>
      <w:lvlJc w:val="left"/>
      <w:pPr>
        <w:ind w:left="54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65F4CF5E">
      <w:start w:val="1"/>
      <w:numFmt w:val="bullet"/>
      <w:lvlText w:val="▪"/>
      <w:lvlJc w:val="left"/>
      <w:pPr>
        <w:ind w:left="61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19" w15:restartNumberingAfterBreak="0">
    <w:nsid w:val="5513729E"/>
    <w:multiLevelType w:val="hybridMultilevel"/>
    <w:tmpl w:val="F0BE3FAC"/>
    <w:lvl w:ilvl="0" w:tplc="1926472C">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D71E4572">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74EA9568">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303CD860">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543CDB82">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C4266D48">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F474B688">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FDE281F0">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6AAA6472">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0" w15:restartNumberingAfterBreak="0">
    <w:nsid w:val="55BB24F8"/>
    <w:multiLevelType w:val="hybridMultilevel"/>
    <w:tmpl w:val="F21A5EC8"/>
    <w:lvl w:ilvl="0" w:tplc="B88AF99A">
      <w:start w:val="1"/>
      <w:numFmt w:val="decimal"/>
      <w:lvlText w:val="%1."/>
      <w:lvlJc w:val="left"/>
      <w:pPr>
        <w:ind w:left="3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112410E6">
      <w:start w:val="1"/>
      <w:numFmt w:val="lowerLetter"/>
      <w:lvlText w:val="%2."/>
      <w:lvlJc w:val="left"/>
      <w:pPr>
        <w:ind w:left="37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8E6A087A">
      <w:start w:val="1"/>
      <w:numFmt w:val="lowerRoman"/>
      <w:lvlText w:val="%3"/>
      <w:lvlJc w:val="left"/>
      <w:pPr>
        <w:ind w:left="14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896C7350">
      <w:start w:val="1"/>
      <w:numFmt w:val="decimal"/>
      <w:lvlText w:val="%4"/>
      <w:lvlJc w:val="left"/>
      <w:pPr>
        <w:ind w:left="21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6494ED50">
      <w:start w:val="1"/>
      <w:numFmt w:val="lowerLetter"/>
      <w:lvlText w:val="%5"/>
      <w:lvlJc w:val="left"/>
      <w:pPr>
        <w:ind w:left="28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AC4EE240">
      <w:start w:val="1"/>
      <w:numFmt w:val="lowerRoman"/>
      <w:lvlText w:val="%6"/>
      <w:lvlJc w:val="left"/>
      <w:pPr>
        <w:ind w:left="36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3528C86A">
      <w:start w:val="1"/>
      <w:numFmt w:val="decimal"/>
      <w:lvlText w:val="%7"/>
      <w:lvlJc w:val="left"/>
      <w:pPr>
        <w:ind w:left="43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422ACC10">
      <w:start w:val="1"/>
      <w:numFmt w:val="lowerLetter"/>
      <w:lvlText w:val="%8"/>
      <w:lvlJc w:val="left"/>
      <w:pPr>
        <w:ind w:left="50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17324408">
      <w:start w:val="1"/>
      <w:numFmt w:val="lowerRoman"/>
      <w:lvlText w:val="%9"/>
      <w:lvlJc w:val="left"/>
      <w:pPr>
        <w:ind w:left="57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1" w15:restartNumberingAfterBreak="0">
    <w:nsid w:val="56EA11ED"/>
    <w:multiLevelType w:val="hybridMultilevel"/>
    <w:tmpl w:val="D1180E70"/>
    <w:lvl w:ilvl="0" w:tplc="46245DBA">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3C888C2C">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F4227060">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8FAC23C6">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CB7266F4">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2FB22CA2">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A64C254A">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E83CC804">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E828CFAA">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2" w15:restartNumberingAfterBreak="0">
    <w:nsid w:val="5A623286"/>
    <w:multiLevelType w:val="hybridMultilevel"/>
    <w:tmpl w:val="DF402102"/>
    <w:lvl w:ilvl="0" w:tplc="9A44B632">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31AE665C">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3272CA9A">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2A3CA2B6">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A8F2C0BE">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C65EC12C">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68BEAE82">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5732A6C2">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D924C22E">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3" w15:restartNumberingAfterBreak="0">
    <w:nsid w:val="5BF645C4"/>
    <w:multiLevelType w:val="hybridMultilevel"/>
    <w:tmpl w:val="8390B1D6"/>
    <w:lvl w:ilvl="0" w:tplc="CF26738A">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15F00B54">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DC8A58D8">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ABEE7E6A">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0DB890AE">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FB78D7CC">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321A9EEC">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6D0CF280">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C3BC7F84">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4" w15:restartNumberingAfterBreak="0">
    <w:nsid w:val="5CE46A15"/>
    <w:multiLevelType w:val="hybridMultilevel"/>
    <w:tmpl w:val="DF322822"/>
    <w:lvl w:ilvl="0" w:tplc="2188CBBA">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38D6BE80">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D8DAC8B0">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93468080">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1B141D08">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13F85AE2">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01243D84">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45507218">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799E22A0">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5" w15:restartNumberingAfterBreak="0">
    <w:nsid w:val="61431A6E"/>
    <w:multiLevelType w:val="hybridMultilevel"/>
    <w:tmpl w:val="4F1433FA"/>
    <w:lvl w:ilvl="0" w:tplc="47C2424A">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9474D0C6">
      <w:start w:val="1"/>
      <w:numFmt w:val="bullet"/>
      <w:lvlText w:val="o"/>
      <w:lvlJc w:val="left"/>
      <w:pPr>
        <w:ind w:left="10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E6C6C970">
      <w:start w:val="1"/>
      <w:numFmt w:val="bullet"/>
      <w:lvlText w:val="▪"/>
      <w:lvlJc w:val="left"/>
      <w:pPr>
        <w:ind w:left="18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67CA2F34">
      <w:start w:val="1"/>
      <w:numFmt w:val="bullet"/>
      <w:lvlText w:val="•"/>
      <w:lvlJc w:val="left"/>
      <w:pPr>
        <w:ind w:left="25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262CB05E">
      <w:start w:val="1"/>
      <w:numFmt w:val="bullet"/>
      <w:lvlText w:val="o"/>
      <w:lvlJc w:val="left"/>
      <w:pPr>
        <w:ind w:left="324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B080D628">
      <w:start w:val="1"/>
      <w:numFmt w:val="bullet"/>
      <w:lvlText w:val="▪"/>
      <w:lvlJc w:val="left"/>
      <w:pPr>
        <w:ind w:left="396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5D1ED724">
      <w:start w:val="1"/>
      <w:numFmt w:val="bullet"/>
      <w:lvlText w:val="•"/>
      <w:lvlJc w:val="left"/>
      <w:pPr>
        <w:ind w:left="468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2C729B94">
      <w:start w:val="1"/>
      <w:numFmt w:val="bullet"/>
      <w:lvlText w:val="o"/>
      <w:lvlJc w:val="left"/>
      <w:pPr>
        <w:ind w:left="540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FE0498F0">
      <w:start w:val="1"/>
      <w:numFmt w:val="bullet"/>
      <w:lvlText w:val="▪"/>
      <w:lvlJc w:val="left"/>
      <w:pPr>
        <w:ind w:left="6121"/>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6" w15:restartNumberingAfterBreak="0">
    <w:nsid w:val="61F13509"/>
    <w:multiLevelType w:val="hybridMultilevel"/>
    <w:tmpl w:val="B8A4E844"/>
    <w:lvl w:ilvl="0" w:tplc="39DE4BE4">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F73C6AB2">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87B010B8">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A490B498">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B72C8A76">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4E48B684">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6D8AC38A">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13782D7E">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AAB45816">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7" w15:restartNumberingAfterBreak="0">
    <w:nsid w:val="62192513"/>
    <w:multiLevelType w:val="hybridMultilevel"/>
    <w:tmpl w:val="19D8F200"/>
    <w:lvl w:ilvl="0" w:tplc="ADF8B376">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6018E282">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354024FC">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555050F0">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A236A08A">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4664F55A">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081EBB72">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919EFFB4">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4E58F652">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8" w15:restartNumberingAfterBreak="0">
    <w:nsid w:val="66A471E4"/>
    <w:multiLevelType w:val="hybridMultilevel"/>
    <w:tmpl w:val="F9106A7E"/>
    <w:lvl w:ilvl="0" w:tplc="D80243F2">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0124FD36">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9FB20C34">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A2669698">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D0BA02D6">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19B830EC">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15722366">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435E03FE">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6DF23D68">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29" w15:restartNumberingAfterBreak="0">
    <w:nsid w:val="68A25CFA"/>
    <w:multiLevelType w:val="hybridMultilevel"/>
    <w:tmpl w:val="73A88278"/>
    <w:lvl w:ilvl="0" w:tplc="BE0C6CAA">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4378E0FE">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1E7011E4">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B47A34DE">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9DD45200">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50A05B64">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7E44632A">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9A121E14">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45A2E3E8">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30" w15:restartNumberingAfterBreak="0">
    <w:nsid w:val="699F46B0"/>
    <w:multiLevelType w:val="hybridMultilevel"/>
    <w:tmpl w:val="3E96913C"/>
    <w:lvl w:ilvl="0" w:tplc="43A0AF0E">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5A2CB310">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1FF66DE6">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713695D4">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7ED2A53E">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E7B0DBCE">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09F4250E">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E64C9D22">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B2D41FB4">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31" w15:restartNumberingAfterBreak="0">
    <w:nsid w:val="6AB86D2A"/>
    <w:multiLevelType w:val="hybridMultilevel"/>
    <w:tmpl w:val="4BD244D0"/>
    <w:lvl w:ilvl="0" w:tplc="3AF41CBE">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03FAE11E">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C680AC28">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1FB847C0">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FDB482B8">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5A06F828">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BDF02AFC">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8FDC7D54">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68167792">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32" w15:restartNumberingAfterBreak="0">
    <w:nsid w:val="6C84487E"/>
    <w:multiLevelType w:val="hybridMultilevel"/>
    <w:tmpl w:val="929C0492"/>
    <w:lvl w:ilvl="0" w:tplc="A1F81F2E">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85B63A70">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409273CA">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74CE994A">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29AC3222">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9A6CBDE6">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94420CEA">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ECD67F88">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1974C1E8">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33" w15:restartNumberingAfterBreak="0">
    <w:nsid w:val="721D03FC"/>
    <w:multiLevelType w:val="hybridMultilevel"/>
    <w:tmpl w:val="F4202C34"/>
    <w:lvl w:ilvl="0" w:tplc="38740A96">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9CFE3FB4">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368ABDB4">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4E1256EC">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FEDE3A10">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E734479E">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EE04AC14">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21B810B4">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1D9AFA44">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abstractNum w:abstractNumId="34" w15:restartNumberingAfterBreak="0">
    <w:nsid w:val="73985B1A"/>
    <w:multiLevelType w:val="hybridMultilevel"/>
    <w:tmpl w:val="8C88B6C2"/>
    <w:lvl w:ilvl="0" w:tplc="E6A87688">
      <w:start w:val="1"/>
      <w:numFmt w:val="bullet"/>
      <w:lvlText w:val="•"/>
      <w:lvlJc w:val="left"/>
      <w:pPr>
        <w:ind w:left="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1" w:tplc="CD5263C0">
      <w:start w:val="1"/>
      <w:numFmt w:val="bullet"/>
      <w:lvlText w:val="o"/>
      <w:lvlJc w:val="left"/>
      <w:pPr>
        <w:ind w:left="10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2" w:tplc="413A9C04">
      <w:start w:val="1"/>
      <w:numFmt w:val="bullet"/>
      <w:lvlText w:val="▪"/>
      <w:lvlJc w:val="left"/>
      <w:pPr>
        <w:ind w:left="18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3" w:tplc="ACC21C48">
      <w:start w:val="1"/>
      <w:numFmt w:val="bullet"/>
      <w:lvlText w:val="•"/>
      <w:lvlJc w:val="left"/>
      <w:pPr>
        <w:ind w:left="25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4" w:tplc="6B44A94C">
      <w:start w:val="1"/>
      <w:numFmt w:val="bullet"/>
      <w:lvlText w:val="o"/>
      <w:lvlJc w:val="left"/>
      <w:pPr>
        <w:ind w:left="324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5" w:tplc="6FAA6DFE">
      <w:start w:val="1"/>
      <w:numFmt w:val="bullet"/>
      <w:lvlText w:val="▪"/>
      <w:lvlJc w:val="left"/>
      <w:pPr>
        <w:ind w:left="396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6" w:tplc="19E0F72C">
      <w:start w:val="1"/>
      <w:numFmt w:val="bullet"/>
      <w:lvlText w:val="•"/>
      <w:lvlJc w:val="left"/>
      <w:pPr>
        <w:ind w:left="468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7" w:tplc="FCDE85E2">
      <w:start w:val="1"/>
      <w:numFmt w:val="bullet"/>
      <w:lvlText w:val="o"/>
      <w:lvlJc w:val="left"/>
      <w:pPr>
        <w:ind w:left="540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lvl w:ilvl="8" w:tplc="B21E9962">
      <w:start w:val="1"/>
      <w:numFmt w:val="bullet"/>
      <w:lvlText w:val="▪"/>
      <w:lvlJc w:val="left"/>
      <w:pPr>
        <w:ind w:left="6120"/>
      </w:pPr>
      <w:rPr>
        <w:rFonts w:ascii="Century Gothic" w:eastAsia="Century Gothic" w:hAnsi="Century Gothic" w:cs="Century Gothic"/>
        <w:b w:val="0"/>
        <w:i w:val="0"/>
        <w:strike w:val="0"/>
        <w:dstrike w:val="0"/>
        <w:color w:val="181717"/>
        <w:sz w:val="20"/>
        <w:szCs w:val="20"/>
        <w:u w:val="none" w:color="000000"/>
        <w:bdr w:val="none" w:sz="0" w:space="0" w:color="auto"/>
        <w:shd w:val="clear" w:color="auto" w:fill="auto"/>
        <w:vertAlign w:val="baseline"/>
      </w:rPr>
    </w:lvl>
  </w:abstractNum>
  <w:num w:numId="1">
    <w:abstractNumId w:val="15"/>
  </w:num>
  <w:num w:numId="2">
    <w:abstractNumId w:val="24"/>
  </w:num>
  <w:num w:numId="3">
    <w:abstractNumId w:val="18"/>
  </w:num>
  <w:num w:numId="4">
    <w:abstractNumId w:val="25"/>
  </w:num>
  <w:num w:numId="5">
    <w:abstractNumId w:val="30"/>
  </w:num>
  <w:num w:numId="6">
    <w:abstractNumId w:val="22"/>
  </w:num>
  <w:num w:numId="7">
    <w:abstractNumId w:val="29"/>
  </w:num>
  <w:num w:numId="8">
    <w:abstractNumId w:val="23"/>
  </w:num>
  <w:num w:numId="9">
    <w:abstractNumId w:val="13"/>
  </w:num>
  <w:num w:numId="10">
    <w:abstractNumId w:val="21"/>
  </w:num>
  <w:num w:numId="11">
    <w:abstractNumId w:val="8"/>
  </w:num>
  <w:num w:numId="12">
    <w:abstractNumId w:val="26"/>
  </w:num>
  <w:num w:numId="13">
    <w:abstractNumId w:val="32"/>
  </w:num>
  <w:num w:numId="14">
    <w:abstractNumId w:val="14"/>
  </w:num>
  <w:num w:numId="15">
    <w:abstractNumId w:val="10"/>
  </w:num>
  <w:num w:numId="16">
    <w:abstractNumId w:val="34"/>
  </w:num>
  <w:num w:numId="17">
    <w:abstractNumId w:val="33"/>
  </w:num>
  <w:num w:numId="18">
    <w:abstractNumId w:val="20"/>
  </w:num>
  <w:num w:numId="19">
    <w:abstractNumId w:val="4"/>
  </w:num>
  <w:num w:numId="20">
    <w:abstractNumId w:val="31"/>
  </w:num>
  <w:num w:numId="21">
    <w:abstractNumId w:val="16"/>
  </w:num>
  <w:num w:numId="22">
    <w:abstractNumId w:val="0"/>
  </w:num>
  <w:num w:numId="23">
    <w:abstractNumId w:val="5"/>
  </w:num>
  <w:num w:numId="24">
    <w:abstractNumId w:val="7"/>
  </w:num>
  <w:num w:numId="25">
    <w:abstractNumId w:val="17"/>
  </w:num>
  <w:num w:numId="26">
    <w:abstractNumId w:val="12"/>
  </w:num>
  <w:num w:numId="27">
    <w:abstractNumId w:val="27"/>
  </w:num>
  <w:num w:numId="28">
    <w:abstractNumId w:val="6"/>
  </w:num>
  <w:num w:numId="29">
    <w:abstractNumId w:val="11"/>
  </w:num>
  <w:num w:numId="30">
    <w:abstractNumId w:val="19"/>
  </w:num>
  <w:num w:numId="31">
    <w:abstractNumId w:val="28"/>
  </w:num>
  <w:num w:numId="32">
    <w:abstractNumId w:val="1"/>
  </w:num>
  <w:num w:numId="33">
    <w:abstractNumId w:val="2"/>
  </w:num>
  <w:num w:numId="34">
    <w:abstractNumId w:val="3"/>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775C"/>
    <w:rsid w:val="002D3268"/>
    <w:rsid w:val="003368DE"/>
    <w:rsid w:val="003D77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B47AC2E-DA34-4C2F-80ED-313AD77C1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89" w:line="244" w:lineRule="auto"/>
      <w:ind w:left="249" w:hanging="9"/>
      <w:jc w:val="both"/>
    </w:pPr>
    <w:rPr>
      <w:rFonts w:ascii="Century Gothic" w:eastAsia="Century Gothic" w:hAnsi="Century Gothic" w:cs="Century Gothic"/>
      <w:color w:val="181717"/>
      <w:sz w:val="20"/>
    </w:rPr>
  </w:style>
  <w:style w:type="paragraph" w:styleId="Heading1">
    <w:name w:val="heading 1"/>
    <w:next w:val="Normal"/>
    <w:link w:val="Heading1Char"/>
    <w:uiPriority w:val="9"/>
    <w:unhideWhenUsed/>
    <w:qFormat/>
    <w:pPr>
      <w:keepNext/>
      <w:keepLines/>
      <w:spacing w:after="0"/>
      <w:ind w:left="12" w:hanging="10"/>
      <w:outlineLvl w:val="0"/>
    </w:pPr>
    <w:rPr>
      <w:rFonts w:ascii="Century Gothic" w:eastAsia="Century Gothic" w:hAnsi="Century Gothic" w:cs="Century Gothic"/>
      <w:b/>
      <w:color w:val="33334F"/>
      <w:sz w:val="28"/>
    </w:rPr>
  </w:style>
  <w:style w:type="paragraph" w:styleId="Heading2">
    <w:name w:val="heading 2"/>
    <w:next w:val="Normal"/>
    <w:link w:val="Heading2Char"/>
    <w:uiPriority w:val="9"/>
    <w:unhideWhenUsed/>
    <w:qFormat/>
    <w:pPr>
      <w:keepNext/>
      <w:keepLines/>
      <w:spacing w:after="95"/>
      <w:ind w:left="10" w:hanging="10"/>
      <w:outlineLvl w:val="1"/>
    </w:pPr>
    <w:rPr>
      <w:rFonts w:ascii="Century Gothic" w:eastAsia="Century Gothic" w:hAnsi="Century Gothic" w:cs="Century Gothic"/>
      <w:color w:val="33334F"/>
      <w:sz w:val="20"/>
    </w:rPr>
  </w:style>
  <w:style w:type="paragraph" w:styleId="Heading3">
    <w:name w:val="heading 3"/>
    <w:next w:val="Normal"/>
    <w:link w:val="Heading3Char"/>
    <w:uiPriority w:val="9"/>
    <w:unhideWhenUsed/>
    <w:qFormat/>
    <w:pPr>
      <w:keepNext/>
      <w:keepLines/>
      <w:spacing w:after="97"/>
      <w:ind w:left="10" w:hanging="10"/>
      <w:outlineLvl w:val="2"/>
    </w:pPr>
    <w:rPr>
      <w:rFonts w:ascii="Century Gothic" w:eastAsia="Century Gothic" w:hAnsi="Century Gothic" w:cs="Century Gothic"/>
      <w:b/>
      <w:color w:val="33334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entury Gothic" w:eastAsia="Century Gothic" w:hAnsi="Century Gothic" w:cs="Century Gothic"/>
      <w:color w:val="33334F"/>
      <w:sz w:val="20"/>
    </w:rPr>
  </w:style>
  <w:style w:type="character" w:customStyle="1" w:styleId="Heading1Char">
    <w:name w:val="Heading 1 Char"/>
    <w:link w:val="Heading1"/>
    <w:rPr>
      <w:rFonts w:ascii="Century Gothic" w:eastAsia="Century Gothic" w:hAnsi="Century Gothic" w:cs="Century Gothic"/>
      <w:b/>
      <w:color w:val="33334F"/>
      <w:sz w:val="28"/>
    </w:rPr>
  </w:style>
  <w:style w:type="character" w:customStyle="1" w:styleId="Heading3Char">
    <w:name w:val="Heading 3 Char"/>
    <w:link w:val="Heading3"/>
    <w:rPr>
      <w:rFonts w:ascii="Century Gothic" w:eastAsia="Century Gothic" w:hAnsi="Century Gothic" w:cs="Century Gothic"/>
      <w:b/>
      <w:color w:val="33334F"/>
      <w:sz w:val="2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eader" Target="header1.xml"/><Relationship Id="rId39" Type="http://schemas.openxmlformats.org/officeDocument/2006/relationships/footer" Target="footer6.xml"/><Relationship Id="rId34" Type="http://schemas.openxmlformats.org/officeDocument/2006/relationships/header" Target="header4.xml"/><Relationship Id="rId42" Type="http://schemas.openxmlformats.org/officeDocument/2006/relationships/footer" Target="footer7.xml"/><Relationship Id="rId47" Type="http://schemas.openxmlformats.org/officeDocument/2006/relationships/hyperlink" Target="https://www.gov.uk/disclosure-barring-service-%20check/overview" TargetMode="External"/><Relationship Id="rId50" Type="http://schemas.openxmlformats.org/officeDocument/2006/relationships/header" Target="header10.xml"/><Relationship Id="rId55" Type="http://schemas.openxmlformats.org/officeDocument/2006/relationships/footer" Target="footer12.xml"/><Relationship Id="rId7" Type="http://schemas.openxmlformats.org/officeDocument/2006/relationships/image" Target="media/image1.png"/><Relationship Id="rId25" Type="http://schemas.openxmlformats.org/officeDocument/2006/relationships/image" Target="media/image3.png"/><Relationship Id="rId33" Type="http://schemas.openxmlformats.org/officeDocument/2006/relationships/image" Target="media/image4.jpg"/><Relationship Id="rId38" Type="http://schemas.openxmlformats.org/officeDocument/2006/relationships/header" Target="header6.xml"/><Relationship Id="rId46" Type="http://schemas.openxmlformats.org/officeDocument/2006/relationships/hyperlink" Target="https://www.gov.uk/disclosure-barring-service-%20check/overview" TargetMode="External"/><Relationship Id="rId2" Type="http://schemas.openxmlformats.org/officeDocument/2006/relationships/styles" Target="styles.xml"/><Relationship Id="rId29" Type="http://schemas.openxmlformats.org/officeDocument/2006/relationships/footer" Target="footer2.xml"/><Relationship Id="rId41" Type="http://schemas.openxmlformats.org/officeDocument/2006/relationships/header" Target="header8.xml"/><Relationship Id="rId54" Type="http://schemas.openxmlformats.org/officeDocument/2006/relationships/header" Target="header12.xml"/><Relationship Id="rId1" Type="http://schemas.openxmlformats.org/officeDocument/2006/relationships/numbering" Target="numbering.xml"/><Relationship Id="rId6" Type="http://schemas.openxmlformats.org/officeDocument/2006/relationships/endnotes" Target="endnotes.xml"/><Relationship Id="rId32" Type="http://schemas.openxmlformats.org/officeDocument/2006/relationships/image" Target="media/image2.jpg"/><Relationship Id="rId37" Type="http://schemas.openxmlformats.org/officeDocument/2006/relationships/footer" Target="footer5.xml"/><Relationship Id="rId40" Type="http://schemas.openxmlformats.org/officeDocument/2006/relationships/header" Target="header7.xml"/><Relationship Id="rId45" Type="http://schemas.openxmlformats.org/officeDocument/2006/relationships/footer" Target="footer9.xml"/><Relationship Id="rId53" Type="http://schemas.openxmlformats.org/officeDocument/2006/relationships/footer" Target="footer11.xml"/><Relationship Id="rId5" Type="http://schemas.openxmlformats.org/officeDocument/2006/relationships/footnotes" Target="footnotes.xml"/><Relationship Id="rId28" Type="http://schemas.openxmlformats.org/officeDocument/2006/relationships/footer" Target="footer1.xml"/><Relationship Id="rId36" Type="http://schemas.openxmlformats.org/officeDocument/2006/relationships/footer" Target="footer4.xml"/><Relationship Id="rId49" Type="http://schemas.openxmlformats.org/officeDocument/2006/relationships/image" Target="media/image5.png"/><Relationship Id="rId57" Type="http://schemas.openxmlformats.org/officeDocument/2006/relationships/theme" Target="theme/theme1.xml"/><Relationship Id="rId31" Type="http://schemas.openxmlformats.org/officeDocument/2006/relationships/footer" Target="footer3.xml"/><Relationship Id="rId44" Type="http://schemas.openxmlformats.org/officeDocument/2006/relationships/header" Target="header9.xml"/><Relationship Id="rId52" Type="http://schemas.openxmlformats.org/officeDocument/2006/relationships/footer" Target="footer10.xml"/><Relationship Id="rId4" Type="http://schemas.openxmlformats.org/officeDocument/2006/relationships/webSettings" Target="webSettings.xml"/><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header" Target="header5.xml"/><Relationship Id="rId43" Type="http://schemas.openxmlformats.org/officeDocument/2006/relationships/footer" Target="footer8.xml"/><Relationship Id="rId48" Type="http://schemas.openxmlformats.org/officeDocument/2006/relationships/image" Target="media/image4.png"/><Relationship Id="rId56" Type="http://schemas.openxmlformats.org/officeDocument/2006/relationships/fontTable" Target="fontTable.xml"/><Relationship Id="rId51" Type="http://schemas.openxmlformats.org/officeDocument/2006/relationships/header" Target="header1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27</Pages>
  <Words>11564</Words>
  <Characters>65915</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77325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Admin</cp:lastModifiedBy>
  <cp:revision>2</cp:revision>
  <dcterms:created xsi:type="dcterms:W3CDTF">2021-06-29T07:42:00Z</dcterms:created>
  <dcterms:modified xsi:type="dcterms:W3CDTF">2021-06-29T07:42:00Z</dcterms:modified>
</cp:coreProperties>
</file>