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09" w:type="dxa"/>
        <w:tblInd w:w="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46"/>
        <w:gridCol w:w="3847"/>
        <w:gridCol w:w="11433"/>
      </w:tblGrid>
      <w:tr w:rsidR="000D5399">
        <w:trPr>
          <w:trHeight w:val="648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D5399" w:rsidRDefault="000D5399">
            <w:pPr>
              <w:spacing w:after="0"/>
              <w:ind w:left="-523" w:right="322" w:firstLine="0"/>
            </w:pPr>
            <w:bookmarkStart w:id="0" w:name="_GoBack"/>
            <w:bookmarkEnd w:id="0"/>
          </w:p>
          <w:tbl>
            <w:tblPr>
              <w:tblStyle w:val="TableGrid"/>
              <w:tblW w:w="3038" w:type="dxa"/>
              <w:tblInd w:w="0" w:type="dxa"/>
              <w:tblCellMar>
                <w:top w:w="46" w:type="dxa"/>
                <w:left w:w="46" w:type="dxa"/>
                <w:bottom w:w="0" w:type="dxa"/>
                <w:right w:w="8" w:type="dxa"/>
              </w:tblCellMar>
              <w:tblLook w:val="04A0" w:firstRow="1" w:lastRow="0" w:firstColumn="1" w:lastColumn="0" w:noHBand="0" w:noVBand="1"/>
            </w:tblPr>
            <w:tblGrid>
              <w:gridCol w:w="3038"/>
            </w:tblGrid>
            <w:tr w:rsidR="000D5399">
              <w:trPr>
                <w:trHeight w:val="521"/>
              </w:trPr>
              <w:tc>
                <w:tcPr>
                  <w:tcW w:w="30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0D5399" w:rsidRDefault="005B125E">
                  <w:pPr>
                    <w:spacing w:after="0"/>
                    <w:ind w:left="0" w:firstLine="0"/>
                  </w:pPr>
                  <w:r>
                    <w:rPr>
                      <w:sz w:val="14"/>
                    </w:rPr>
                    <w:t>your details</w:t>
                  </w:r>
                </w:p>
                <w:p w:rsidR="000D5399" w:rsidRDefault="005B125E">
                  <w:pPr>
                    <w:spacing w:after="0"/>
                    <w:ind w:left="0" w:firstLine="0"/>
                    <w:jc w:val="both"/>
                  </w:pPr>
                  <w:r>
                    <w:rPr>
                      <w:sz w:val="14"/>
                    </w:rPr>
                    <w:t xml:space="preserve">Please use </w:t>
                  </w:r>
                  <w:r>
                    <w:rPr>
                      <w:b/>
                      <w:sz w:val="14"/>
                    </w:rPr>
                    <w:t>CAPITALS</w:t>
                  </w:r>
                  <w:r>
                    <w:rPr>
                      <w:sz w:val="14"/>
                    </w:rPr>
                    <w:t xml:space="preserve"> to make it easier for us to read, so we don’t make any mistakes.</w:t>
                  </w:r>
                </w:p>
              </w:tc>
            </w:tr>
          </w:tbl>
          <w:p w:rsidR="000D5399" w:rsidRDefault="000D5399">
            <w:pPr>
              <w:spacing w:after="160"/>
              <w:ind w:left="0" w:firstLine="0"/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:rsidR="000D5399" w:rsidRDefault="000D5399">
            <w:pPr>
              <w:spacing w:after="0"/>
              <w:ind w:left="-3883" w:right="507" w:firstLine="0"/>
            </w:pPr>
          </w:p>
          <w:tbl>
            <w:tblPr>
              <w:tblStyle w:val="TableGrid"/>
              <w:tblW w:w="3509" w:type="dxa"/>
              <w:tblInd w:w="322" w:type="dxa"/>
              <w:tblCellMar>
                <w:top w:w="82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09"/>
            </w:tblGrid>
            <w:tr w:rsidR="000D5399">
              <w:trPr>
                <w:trHeight w:val="389"/>
              </w:trPr>
              <w:tc>
                <w:tcPr>
                  <w:tcW w:w="35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D5399" w:rsidRDefault="005B125E">
                  <w:pPr>
                    <w:spacing w:after="0"/>
                    <w:ind w:left="0" w:firstLine="0"/>
                    <w:jc w:val="center"/>
                  </w:pPr>
                  <w:r>
                    <w:rPr>
                      <w:b/>
                      <w:sz w:val="30"/>
                    </w:rPr>
                    <w:t>TIMESHEET</w:t>
                  </w:r>
                </w:p>
              </w:tc>
            </w:tr>
          </w:tbl>
          <w:p w:rsidR="000D5399" w:rsidRDefault="000D5399">
            <w:pPr>
              <w:spacing w:after="160"/>
              <w:ind w:left="0" w:firstLine="0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0D5399" w:rsidRDefault="000D5399">
            <w:pPr>
              <w:spacing w:after="0"/>
              <w:ind w:left="-8221" w:right="11432" w:firstLine="0"/>
            </w:pPr>
          </w:p>
          <w:tbl>
            <w:tblPr>
              <w:tblStyle w:val="TableGrid"/>
              <w:tblW w:w="2705" w:type="dxa"/>
              <w:tblInd w:w="507" w:type="dxa"/>
              <w:tblCellMar>
                <w:top w:w="46" w:type="dxa"/>
                <w:left w:w="4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05"/>
            </w:tblGrid>
            <w:tr w:rsidR="000D5399">
              <w:trPr>
                <w:trHeight w:val="606"/>
              </w:trPr>
              <w:tc>
                <w:tcPr>
                  <w:tcW w:w="27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0D5399" w:rsidRDefault="005B125E">
                  <w:pPr>
                    <w:spacing w:after="0"/>
                    <w:ind w:left="0" w:firstLine="0"/>
                  </w:pPr>
                  <w:r>
                    <w:rPr>
                      <w:sz w:val="14"/>
                    </w:rPr>
                    <w:t xml:space="preserve">TIMESHEET: </w:t>
                  </w:r>
                </w:p>
                <w:p w:rsidR="000D5399" w:rsidRDefault="005B125E">
                  <w:pPr>
                    <w:spacing w:after="0"/>
                    <w:ind w:left="0" w:firstLine="0"/>
                  </w:pPr>
                  <w:r>
                    <w:rPr>
                      <w:sz w:val="14"/>
                    </w:rPr>
                    <w:t>REF nUMBER</w:t>
                  </w:r>
                </w:p>
                <w:p w:rsidR="000D5399" w:rsidRDefault="005B125E">
                  <w:pPr>
                    <w:spacing w:after="0"/>
                    <w:ind w:left="0" w:firstLine="0"/>
                  </w:pPr>
                  <w:r>
                    <w:rPr>
                      <w:sz w:val="10"/>
                    </w:rPr>
                    <w:t xml:space="preserve">COPIES: White Copy – your copy (Send PDF to office) </w:t>
                  </w:r>
                </w:p>
                <w:p w:rsidR="000D5399" w:rsidRDefault="005B125E">
                  <w:pPr>
                    <w:spacing w:after="0"/>
                    <w:ind w:left="0" w:firstLine="0"/>
                  </w:pPr>
                  <w:r>
                    <w:rPr>
                      <w:sz w:val="10"/>
                    </w:rPr>
                    <w:t>Blue Copy – Unit or Ward/ Home (placement)</w:t>
                  </w:r>
                </w:p>
              </w:tc>
            </w:tr>
          </w:tbl>
          <w:p w:rsidR="000D5399" w:rsidRDefault="000D5399">
            <w:pPr>
              <w:spacing w:after="160"/>
              <w:ind w:left="0" w:firstLine="0"/>
            </w:pPr>
          </w:p>
        </w:tc>
      </w:tr>
    </w:tbl>
    <w:p w:rsidR="000D5399" w:rsidRDefault="005B125E">
      <w:pPr>
        <w:spacing w:after="0"/>
        <w:ind w:left="0" w:firstLine="0"/>
      </w:pPr>
      <w:r>
        <w:rPr>
          <w:b/>
          <w:sz w:val="18"/>
        </w:rPr>
        <w:t xml:space="preserve">First Name: </w:t>
      </w:r>
      <w:r>
        <w:rPr>
          <w:sz w:val="18"/>
        </w:rPr>
        <w:t xml:space="preserve">______________________________ </w:t>
      </w:r>
      <w:r>
        <w:rPr>
          <w:b/>
          <w:sz w:val="18"/>
        </w:rPr>
        <w:t>Surname:</w:t>
      </w:r>
      <w:r>
        <w:rPr>
          <w:sz w:val="18"/>
        </w:rPr>
        <w:t xml:space="preserve"> ______________________ </w:t>
      </w:r>
      <w:r>
        <w:rPr>
          <w:b/>
          <w:sz w:val="18"/>
        </w:rPr>
        <w:t>Unit/Ward/Home</w:t>
      </w:r>
      <w:r>
        <w:rPr>
          <w:sz w:val="18"/>
        </w:rPr>
        <w:t xml:space="preserve"> ________________________</w:t>
      </w:r>
    </w:p>
    <w:p w:rsidR="000D5399" w:rsidRDefault="005B125E">
      <w:pPr>
        <w:spacing w:after="98"/>
        <w:ind w:left="0" w:right="131" w:firstLine="0"/>
        <w:jc w:val="right"/>
      </w:pPr>
      <w:r>
        <w:rPr>
          <w:i/>
          <w:sz w:val="13"/>
        </w:rPr>
        <w:t>Where have you been working?</w:t>
      </w:r>
    </w:p>
    <w:tbl>
      <w:tblPr>
        <w:tblStyle w:val="TableGrid"/>
        <w:tblpPr w:vertAnchor="page" w:horzAnchor="page" w:tblpX="549" w:tblpY="7445"/>
        <w:tblOverlap w:val="never"/>
        <w:tblW w:w="10923" w:type="dxa"/>
        <w:tblInd w:w="0" w:type="dxa"/>
        <w:tblCellMar>
          <w:top w:w="57" w:type="dxa"/>
          <w:left w:w="57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7522"/>
        <w:gridCol w:w="3401"/>
      </w:tblGrid>
      <w:tr w:rsidR="000D5399">
        <w:trPr>
          <w:trHeight w:val="711"/>
        </w:trPr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0D5399" w:rsidRDefault="005B125E">
            <w:pPr>
              <w:spacing w:after="48"/>
              <w:ind w:left="0" w:firstLine="0"/>
            </w:pPr>
            <w:r>
              <w:lastRenderedPageBreak/>
              <w:t>a Copy of this TIMESHEET needs to be with PayRoLL by 10am Monday (we only want it by then, so that we can pay you on time.)</w:t>
            </w:r>
          </w:p>
          <w:p w:rsidR="000D5399" w:rsidRDefault="005B125E">
            <w:pPr>
              <w:numPr>
                <w:ilvl w:val="0"/>
                <w:numId w:val="1"/>
              </w:numPr>
              <w:spacing w:after="58"/>
              <w:ind w:left="178" w:hanging="178"/>
            </w:pPr>
            <w:r>
              <w:t>You can submit through the website (3) Or pop into the office &amp; say Hello</w:t>
            </w:r>
          </w:p>
          <w:p w:rsidR="000D5399" w:rsidRDefault="005B125E">
            <w:pPr>
              <w:numPr>
                <w:ilvl w:val="0"/>
                <w:numId w:val="1"/>
              </w:numPr>
              <w:spacing w:after="0"/>
              <w:ind w:left="178" w:hanging="178"/>
            </w:pPr>
            <w:r>
              <w:t xml:space="preserve">you can Email this over to the oFFICE – </w:t>
            </w:r>
            <w:r>
              <w:rPr>
                <w:b/>
                <w:sz w:val="14"/>
              </w:rPr>
              <w:t>timesheets@care247healthcare.co.uk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0D5399" w:rsidRDefault="005B125E">
            <w:pPr>
              <w:spacing w:after="0"/>
              <w:ind w:left="0" w:right="32" w:firstLine="0"/>
              <w:jc w:val="both"/>
            </w:pPr>
            <w:r>
              <w:t>If you are going to email this across, we recommend you use your smart phone (download the app TIny SCannER</w:t>
            </w:r>
            <w:r>
              <w:t xml:space="preserve">) we recommend that you CC yourself on the email. only when you </w:t>
            </w:r>
            <w:r>
              <w:lastRenderedPageBreak/>
              <w:t>see the email sent to yourself, will you guarantee that you have done everything to ensure it’s been received.</w:t>
            </w:r>
          </w:p>
        </w:tc>
      </w:tr>
    </w:tbl>
    <w:p w:rsidR="000D5399" w:rsidRDefault="005B125E">
      <w:pPr>
        <w:tabs>
          <w:tab w:val="center" w:pos="9709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94042</wp:posOffset>
                </wp:positionV>
                <wp:extent cx="7559993" cy="757742"/>
                <wp:effectExtent l="0" t="0" r="0" b="0"/>
                <wp:wrapTopAndBottom/>
                <wp:docPr id="6298" name="Group 6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757742"/>
                          <a:chOff x="0" y="0"/>
                          <a:chExt cx="7559993" cy="757742"/>
                        </a:xfrm>
                      </wpg:grpSpPr>
                      <wps:wsp>
                        <wps:cNvPr id="448" name="Rectangle 448"/>
                        <wps:cNvSpPr/>
                        <wps:spPr>
                          <a:xfrm>
                            <a:off x="6996086" y="659168"/>
                            <a:ext cx="342009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5399" w:rsidRDefault="005B125E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Ha01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1" name="Shape 6601"/>
                        <wps:cNvSpPr/>
                        <wps:spPr>
                          <a:xfrm>
                            <a:off x="0" y="607595"/>
                            <a:ext cx="7559993" cy="18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807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8072"/>
                                </a:lnTo>
                                <a:lnTo>
                                  <a:pt x="0" y="18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5395765" y="49475"/>
                            <a:ext cx="2478761" cy="169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5399" w:rsidRDefault="005B125E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Care 24/7 Healthcare Limited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4225246" y="205113"/>
                            <a:ext cx="4072018" cy="126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5399" w:rsidRDefault="005B125E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4591406" y="336144"/>
                            <a:ext cx="89555" cy="126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5399" w:rsidRDefault="005B125E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4657266" y="336144"/>
                            <a:ext cx="1000002" cy="126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5399" w:rsidRDefault="005B125E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5407672" y="336144"/>
                            <a:ext cx="102628" cy="126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5399" w:rsidRDefault="005B125E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5483362" y="336144"/>
                            <a:ext cx="2362145" cy="126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5399" w:rsidRDefault="005B125E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 xml:space="preserve"> timesheets@care247healthcare.co.uk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7259394" y="336177"/>
                            <a:ext cx="36214" cy="126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5399" w:rsidRDefault="005B125E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4179813" y="467241"/>
                            <a:ext cx="150785" cy="126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5399" w:rsidRDefault="005B125E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4291725" y="467241"/>
                            <a:ext cx="3947195" cy="126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5399" w:rsidRDefault="005B125E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2" name="Picture 4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09553" y="0"/>
                            <a:ext cx="752494" cy="567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98" style="width:595.275pt;height:59.6647pt;position:absolute;mso-position-horizontal-relative:page;mso-position-horizontal:absolute;margin-left:0pt;mso-position-vertical-relative:page;margin-top:7.4049pt;" coordsize="75599,7577">
                <v:rect id="Rectangle 448" style="position:absolute;width:3420;height:1311;left:69960;top:6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Ha01</w:t>
                        </w:r>
                      </w:p>
                    </w:txbxContent>
                  </v:textbox>
                </v:rect>
                <v:shape id="Shape 6602" style="position:absolute;width:75599;height:180;left:0;top:6075;" coordsize="7559993,18072" path="m0,0l7559993,0l7559993,18072l0,18072l0,0">
                  <v:stroke weight="0pt" endcap="flat" joinstyle="miter" miterlimit="4" on="false" color="#000000" opacity="0"/>
                  <v:fill on="true" color="#959797"/>
                </v:shape>
                <v:rect id="Rectangle 493" style="position:absolute;width:24787;height:1691;left:53957;top:4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21"/>
                          </w:rPr>
                          <w:t xml:space="preserve">Care 24/7 Healthcare Limited</w:t>
                        </w:r>
                      </w:p>
                    </w:txbxContent>
                  </v:textbox>
                </v:rect>
                <v:rect id="Rectangle 483" style="position:absolute;width:40720;height:1268;left:42252;top:2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484" style="position:absolute;width:895;height:1268;left:45914;top:3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5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485" style="position:absolute;width:10000;height:1268;left:46572;top:3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486" style="position:absolute;width:1026;height:1268;left:54076;top:3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5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487" style="position:absolute;width:23621;height:1268;left:54833;top:3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 timesheets@care247healthcare.co.uk</w:t>
                        </w:r>
                      </w:p>
                    </w:txbxContent>
                  </v:textbox>
                </v:rect>
                <v:rect id="Rectangle 488" style="position:absolute;width:362;height:1268;left:72593;top:3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9" style="position:absolute;width:1507;height:1268;left:41798;top:46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5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490" style="position:absolute;width:39471;height:1268;left:42917;top:46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Picture 492" style="position:absolute;width:7524;height:5675;left:3095;top:0;" filled="f">
                  <v:imagedata r:id="rId6"/>
                </v:shape>
                <w10:wrap type="topAndBottom"/>
              </v:group>
            </w:pict>
          </mc:Fallback>
        </mc:AlternateContent>
      </w:r>
      <w:r>
        <w:t>your working week Monday to Sunday. Fill in the daTE below. Please state the TIME of work &amp; also state (tick/cross) aM or PM. Tick/cross if you slept over on shift</w:t>
      </w:r>
      <w:r>
        <w:tab/>
      </w:r>
      <w:r>
        <w:rPr>
          <w:sz w:val="13"/>
        </w:rPr>
        <w:t>CLIEnT SIGnaTURE BELoW onLy</w:t>
      </w:r>
    </w:p>
    <w:p w:rsidR="000D5399" w:rsidRDefault="005B125E">
      <w:pPr>
        <w:spacing w:after="41"/>
        <w:ind w:left="28" w:right="-58" w:firstLine="0"/>
      </w:pPr>
      <w:r>
        <w:rPr>
          <w:noProof/>
        </w:rPr>
        <w:drawing>
          <wp:inline distT="0" distB="0" distL="0" distR="0">
            <wp:extent cx="6928104" cy="2350008"/>
            <wp:effectExtent l="0" t="0" r="0" b="0"/>
            <wp:docPr id="6509" name="Picture 6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9" name="Picture 65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8104" cy="235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895" w:type="dxa"/>
        <w:tblInd w:w="38" w:type="dxa"/>
        <w:tblCellMar>
          <w:top w:w="46" w:type="dxa"/>
          <w:left w:w="46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2161"/>
        <w:gridCol w:w="2260"/>
        <w:gridCol w:w="4029"/>
        <w:gridCol w:w="2445"/>
      </w:tblGrid>
      <w:tr w:rsidR="000D5399">
        <w:trPr>
          <w:trHeight w:val="752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D5399" w:rsidRDefault="005B125E">
            <w:pPr>
              <w:spacing w:after="0" w:line="244" w:lineRule="auto"/>
              <w:ind w:left="0" w:firstLine="0"/>
            </w:pPr>
            <w:r>
              <w:t>SIGnEd By yoU: The above hours are correct &amp; I performed my duties to the best of my ability</w:t>
            </w:r>
          </w:p>
          <w:p w:rsidR="000D5399" w:rsidRDefault="005B125E">
            <w:pPr>
              <w:spacing w:after="0"/>
              <w:ind w:left="0" w:firstLine="0"/>
            </w:pPr>
            <w:r>
              <w:t xml:space="preserve">       daTE &amp; SIGnaTURE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4943" cy="162430"/>
                      <wp:effectExtent l="0" t="0" r="0" b="0"/>
                      <wp:docPr id="6220" name="Group 6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943" cy="162430"/>
                                <a:chOff x="0" y="0"/>
                                <a:chExt cx="144943" cy="162430"/>
                              </a:xfrm>
                            </wpg:grpSpPr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0" y="0"/>
                                  <a:ext cx="85585" cy="1208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585" h="120891">
                                      <a:moveTo>
                                        <a:pt x="85585" y="0"/>
                                      </a:moveTo>
                                      <a:lnTo>
                                        <a:pt x="78880" y="59487"/>
                                      </a:lnTo>
                                      <a:lnTo>
                                        <a:pt x="68669" y="52857"/>
                                      </a:lnTo>
                                      <a:lnTo>
                                        <a:pt x="24486" y="120891"/>
                                      </a:lnTo>
                                      <a:lnTo>
                                        <a:pt x="0" y="104991"/>
                                      </a:lnTo>
                                      <a:lnTo>
                                        <a:pt x="44183" y="36957"/>
                                      </a:lnTo>
                                      <a:lnTo>
                                        <a:pt x="33973" y="30328"/>
                                      </a:lnTo>
                                      <a:lnTo>
                                        <a:pt x="855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9586" y="109014"/>
                                  <a:ext cx="135357" cy="534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357" h="53416">
                                      <a:moveTo>
                                        <a:pt x="80074" y="0"/>
                                      </a:moveTo>
                                      <a:lnTo>
                                        <a:pt x="135357" y="22974"/>
                                      </a:lnTo>
                                      <a:lnTo>
                                        <a:pt x="83807" y="53416"/>
                                      </a:lnTo>
                                      <a:lnTo>
                                        <a:pt x="82956" y="41275"/>
                                      </a:lnTo>
                                      <a:lnTo>
                                        <a:pt x="2032" y="46927"/>
                                      </a:lnTo>
                                      <a:lnTo>
                                        <a:pt x="0" y="17793"/>
                                      </a:lnTo>
                                      <a:lnTo>
                                        <a:pt x="80924" y="12141"/>
                                      </a:lnTo>
                                      <a:lnTo>
                                        <a:pt x="800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220" style="width:11.4128pt;height:12.7898pt;mso-position-horizontal-relative:char;mso-position-vertical-relative:line" coordsize="1449,1624">
                      <v:shape id="Shape 437" style="position:absolute;width:855;height:1208;left:0;top:0;" coordsize="85585,120891" path="m85585,0l78880,59487l68669,52857l24486,120891l0,104991l44183,36957l33973,30328l85585,0x">
                        <v:stroke weight="0pt" endcap="flat" joinstyle="miter" miterlimit="10" on="false" color="#000000" opacity="0"/>
                        <v:fill on="true" color="#000000"/>
                      </v:shape>
                      <v:shape id="Shape 438" style="position:absolute;width:1353;height:534;left:95;top:1090;" coordsize="135357,53416" path="m80074,0l135357,22974l83807,53416l82956,41275l2032,46927l0,17793l80924,12141l8007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260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double" w:sz="3" w:space="0" w:color="000000"/>
            </w:tcBorders>
          </w:tcPr>
          <w:p w:rsidR="000D5399" w:rsidRDefault="005B125E">
            <w:pPr>
              <w:spacing w:after="186"/>
              <w:ind w:left="0" w:right="49" w:firstLine="0"/>
              <w:jc w:val="center"/>
            </w:pPr>
            <w:r>
              <w:rPr>
                <w:color w:val="C9CACA"/>
                <w:sz w:val="17"/>
                <w:shd w:val="clear" w:color="auto" w:fill="DEDFDF"/>
              </w:rPr>
              <w:t>d d M M y y</w:t>
            </w:r>
          </w:p>
          <w:p w:rsidR="000D5399" w:rsidRDefault="005B125E">
            <w:pPr>
              <w:spacing w:after="0"/>
              <w:ind w:left="25" w:firstLine="0"/>
            </w:pPr>
            <w:r>
              <w:rPr>
                <w:sz w:val="13"/>
              </w:rPr>
              <w:t>_________________________________</w:t>
            </w:r>
          </w:p>
        </w:tc>
        <w:tc>
          <w:tcPr>
            <w:tcW w:w="40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D5399" w:rsidRDefault="005B125E">
            <w:pPr>
              <w:spacing w:after="140" w:line="216" w:lineRule="auto"/>
              <w:ind w:left="25" w:firstLine="0"/>
              <w:jc w:val="both"/>
            </w:pPr>
            <w:r>
              <w:t>SIGNED BY END CLIENT: I can confirm that the (above) has completed the above hours. I am au</w:t>
            </w:r>
            <w:r>
              <w:t>thorised within my position to sign this timesheet.</w:t>
            </w:r>
          </w:p>
          <w:p w:rsidR="000D5399" w:rsidRDefault="005B125E">
            <w:pPr>
              <w:spacing w:after="66"/>
              <w:ind w:left="2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2406780</wp:posOffset>
                      </wp:positionH>
                      <wp:positionV relativeFrom="paragraph">
                        <wp:posOffset>27788</wp:posOffset>
                      </wp:positionV>
                      <wp:extent cx="144942" cy="162430"/>
                      <wp:effectExtent l="0" t="0" r="0" b="0"/>
                      <wp:wrapSquare wrapText="bothSides"/>
                      <wp:docPr id="6257" name="Group 6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942" cy="162430"/>
                                <a:chOff x="0" y="0"/>
                                <a:chExt cx="144942" cy="162430"/>
                              </a:xfrm>
                            </wpg:grpSpPr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0" y="0"/>
                                  <a:ext cx="85585" cy="1208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585" h="120891">
                                      <a:moveTo>
                                        <a:pt x="85585" y="0"/>
                                      </a:moveTo>
                                      <a:lnTo>
                                        <a:pt x="78880" y="59487"/>
                                      </a:lnTo>
                                      <a:lnTo>
                                        <a:pt x="68669" y="52857"/>
                                      </a:lnTo>
                                      <a:lnTo>
                                        <a:pt x="24485" y="120891"/>
                                      </a:lnTo>
                                      <a:lnTo>
                                        <a:pt x="0" y="104991"/>
                                      </a:lnTo>
                                      <a:lnTo>
                                        <a:pt x="44183" y="36957"/>
                                      </a:lnTo>
                                      <a:lnTo>
                                        <a:pt x="33972" y="30328"/>
                                      </a:lnTo>
                                      <a:lnTo>
                                        <a:pt x="855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9586" y="109014"/>
                                  <a:ext cx="135356" cy="534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356" h="53416">
                                      <a:moveTo>
                                        <a:pt x="80073" y="0"/>
                                      </a:moveTo>
                                      <a:lnTo>
                                        <a:pt x="135356" y="22974"/>
                                      </a:lnTo>
                                      <a:lnTo>
                                        <a:pt x="83807" y="53416"/>
                                      </a:lnTo>
                                      <a:lnTo>
                                        <a:pt x="82956" y="41275"/>
                                      </a:lnTo>
                                      <a:lnTo>
                                        <a:pt x="2032" y="46927"/>
                                      </a:lnTo>
                                      <a:lnTo>
                                        <a:pt x="0" y="17793"/>
                                      </a:lnTo>
                                      <a:lnTo>
                                        <a:pt x="80924" y="12141"/>
                                      </a:lnTo>
                                      <a:lnTo>
                                        <a:pt x="80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257" style="width:11.4128pt;height:12.7898pt;position:absolute;mso-position-horizontal-relative:text;mso-position-horizontal:absolute;margin-left:189.51pt;mso-position-vertical-relative:text;margin-top:2.18805pt;" coordsize="1449,1624">
                      <v:shape id="Shape 436" style="position:absolute;width:855;height:1208;left:0;top:0;" coordsize="85585,120891" path="m85585,0l78880,59487l68669,52857l24485,120891l0,104991l44183,36957l33972,30328l85585,0x">
                        <v:stroke weight="0pt" endcap="flat" joinstyle="miter" miterlimit="10" on="false" color="#000000" opacity="0"/>
                        <v:fill on="true" color="#000000"/>
                      </v:shape>
                      <v:shape id="Shape 439" style="position:absolute;width:1353;height:534;left:95;top:1090;" coordsize="135356,53416" path="m80073,0l135356,22974l83807,53416l82956,41275l2032,46927l0,17793l80924,12141l80073,0x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                    </w:t>
            </w:r>
            <w:r>
              <w:rPr>
                <w:b/>
                <w:sz w:val="12"/>
              </w:rPr>
              <w:t>Full Name:</w:t>
            </w:r>
            <w:r>
              <w:t>___________________________________</w:t>
            </w:r>
          </w:p>
          <w:p w:rsidR="000D5399" w:rsidRDefault="005B125E">
            <w:pPr>
              <w:tabs>
                <w:tab w:val="center" w:pos="3224"/>
              </w:tabs>
              <w:spacing w:after="0"/>
              <w:ind w:left="0" w:firstLine="0"/>
            </w:pPr>
            <w:r>
              <w:rPr>
                <w:b/>
                <w:sz w:val="12"/>
              </w:rPr>
              <w:t>Position:</w:t>
            </w:r>
            <w:r>
              <w:rPr>
                <w:b/>
              </w:rPr>
              <w:t xml:space="preserve"> </w:t>
            </w:r>
            <w:r>
              <w:t>_____________________________________</w:t>
            </w:r>
            <w:r>
              <w:tab/>
              <w:t>daTE &amp; SIGnaTURE</w:t>
            </w:r>
          </w:p>
        </w:tc>
        <w:tc>
          <w:tcPr>
            <w:tcW w:w="2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5399" w:rsidRDefault="005B125E">
            <w:pPr>
              <w:spacing w:after="186"/>
              <w:ind w:left="0" w:right="49" w:firstLine="0"/>
              <w:jc w:val="center"/>
            </w:pPr>
            <w:r>
              <w:rPr>
                <w:color w:val="C9CACA"/>
                <w:sz w:val="17"/>
                <w:shd w:val="clear" w:color="auto" w:fill="DEDFDF"/>
              </w:rPr>
              <w:t>d d M M y y</w:t>
            </w:r>
          </w:p>
          <w:p w:rsidR="000D5399" w:rsidRDefault="005B125E">
            <w:pPr>
              <w:spacing w:after="0"/>
              <w:ind w:left="0" w:firstLine="0"/>
            </w:pPr>
            <w:r>
              <w:rPr>
                <w:sz w:val="13"/>
              </w:rPr>
              <w:t>____________________________________</w:t>
            </w:r>
          </w:p>
        </w:tc>
      </w:tr>
    </w:tbl>
    <w:p w:rsidR="000D5399" w:rsidRDefault="005B125E">
      <w:pPr>
        <w:ind w:left="80"/>
      </w:pPr>
      <w:r>
        <w:lastRenderedPageBreak/>
        <w:t>your working week is now complete – just one more task to perform. To ensure you get paid correctly &amp; on time (see Below)</w:t>
      </w:r>
    </w:p>
    <w:sectPr w:rsidR="000D5399">
      <w:pgSz w:w="11906" w:h="8391" w:orient="landscape"/>
      <w:pgMar w:top="1315" w:right="506" w:bottom="235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F38D6"/>
    <w:multiLevelType w:val="hybridMultilevel"/>
    <w:tmpl w:val="6D909958"/>
    <w:lvl w:ilvl="0" w:tplc="74DC87E8">
      <w:start w:val="1"/>
      <w:numFmt w:val="decimal"/>
      <w:lvlText w:val="(%1)"/>
      <w:lvlJc w:val="left"/>
      <w:pPr>
        <w:ind w:left="17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6DB08B3A">
      <w:start w:val="1"/>
      <w:numFmt w:val="lowerLetter"/>
      <w:lvlText w:val="%2"/>
      <w:lvlJc w:val="left"/>
      <w:pPr>
        <w:ind w:left="113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B4D8433C">
      <w:start w:val="1"/>
      <w:numFmt w:val="lowerRoman"/>
      <w:lvlText w:val="%3"/>
      <w:lvlJc w:val="left"/>
      <w:pPr>
        <w:ind w:left="185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E3EA0302">
      <w:start w:val="1"/>
      <w:numFmt w:val="decimal"/>
      <w:lvlText w:val="%4"/>
      <w:lvlJc w:val="left"/>
      <w:pPr>
        <w:ind w:left="257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D8E8C054">
      <w:start w:val="1"/>
      <w:numFmt w:val="lowerLetter"/>
      <w:lvlText w:val="%5"/>
      <w:lvlJc w:val="left"/>
      <w:pPr>
        <w:ind w:left="329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0CFA3A08">
      <w:start w:val="1"/>
      <w:numFmt w:val="lowerRoman"/>
      <w:lvlText w:val="%6"/>
      <w:lvlJc w:val="left"/>
      <w:pPr>
        <w:ind w:left="401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9A146EE4">
      <w:start w:val="1"/>
      <w:numFmt w:val="decimal"/>
      <w:lvlText w:val="%7"/>
      <w:lvlJc w:val="left"/>
      <w:pPr>
        <w:ind w:left="473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7B06001E">
      <w:start w:val="1"/>
      <w:numFmt w:val="lowerLetter"/>
      <w:lvlText w:val="%8"/>
      <w:lvlJc w:val="left"/>
      <w:pPr>
        <w:ind w:left="545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F45AC2AE">
      <w:start w:val="1"/>
      <w:numFmt w:val="lowerRoman"/>
      <w:lvlText w:val="%9"/>
      <w:lvlJc w:val="left"/>
      <w:pPr>
        <w:ind w:left="617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99"/>
    <w:rsid w:val="000D5399"/>
    <w:rsid w:val="005B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D59575-A9FF-43EA-85BC-67673E18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95" w:hanging="10"/>
    </w:pPr>
    <w:rPr>
      <w:rFonts w:ascii="Century Gothic" w:eastAsia="Century Gothic" w:hAnsi="Century Gothic" w:cs="Century Gothic"/>
      <w:color w:val="000000"/>
      <w:sz w:val="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2021-06-30T14:13:00Z</dcterms:created>
  <dcterms:modified xsi:type="dcterms:W3CDTF">2021-06-30T14:13:00Z</dcterms:modified>
</cp:coreProperties>
</file>