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8" w:rsidRDefault="005C1789">
      <w:pPr>
        <w:pBdr>
          <w:top w:val="single" w:sz="8" w:space="0" w:color="FFCC05"/>
          <w:left w:val="single" w:sz="8" w:space="0" w:color="FFCC05"/>
          <w:bottom w:val="single" w:sz="8" w:space="0" w:color="FFCC05"/>
          <w:right w:val="single" w:sz="8" w:space="0" w:color="FFCC05"/>
        </w:pBdr>
        <w:spacing w:after="352" w:line="259" w:lineRule="auto"/>
        <w:ind w:left="0" w:firstLine="0"/>
        <w:jc w:val="center"/>
      </w:pPr>
      <w:bookmarkStart w:id="0" w:name="_GoBack"/>
      <w:bookmarkEnd w:id="0"/>
      <w:r>
        <w:rPr>
          <w:b/>
          <w:color w:val="1B3564"/>
          <w:sz w:val="36"/>
        </w:rPr>
        <w:t>Recruitment Plan</w:t>
      </w:r>
    </w:p>
    <w:p w:rsidR="00F82778" w:rsidRDefault="005C1789">
      <w:pPr>
        <w:pStyle w:val="Heading1"/>
        <w:ind w:left="-5"/>
      </w:pPr>
      <w:r>
        <w:t>Step 1: Prepare an Effective Job Description</w:t>
      </w:r>
    </w:p>
    <w:p w:rsidR="00F82778" w:rsidRDefault="005C1789">
      <w:pPr>
        <w:spacing w:after="120"/>
        <w:ind w:left="-5" w:right="0"/>
      </w:pPr>
      <w:r>
        <w:t xml:space="preserve">Writing an effective job description is the first step to attracting the right candidates to Care 24/7 Healthcare. Job requirements, tasks, working conditions and advantages of the position should be clearly described so as to cut time wasted on examining </w:t>
      </w:r>
      <w:r>
        <w:t xml:space="preserve">and rejecting unsuitable applications. </w:t>
      </w:r>
    </w:p>
    <w:p w:rsidR="00F82778" w:rsidRDefault="005C1789">
      <w:pPr>
        <w:ind w:left="-5" w:right="0"/>
      </w:pPr>
      <w:r>
        <w:t>An effective job description should include the following:</w:t>
      </w:r>
    </w:p>
    <w:p w:rsidR="00F82778" w:rsidRDefault="005C1789">
      <w:pPr>
        <w:pStyle w:val="Heading2"/>
        <w:ind w:left="-5"/>
      </w:pPr>
      <w:r>
        <w:t>Position title</w:t>
      </w:r>
    </w:p>
    <w:p w:rsidR="00F82778" w:rsidRDefault="005C1789">
      <w:pPr>
        <w:ind w:left="-5" w:right="0"/>
      </w:pPr>
      <w:r>
        <w:t>Avoid using a title that’s unique to Care 24/7 Healthcare and make sure it can be understood by everyone in the industry.</w:t>
      </w:r>
    </w:p>
    <w:p w:rsidR="00F82778" w:rsidRDefault="005C1789">
      <w:pPr>
        <w:pStyle w:val="Heading2"/>
        <w:ind w:left="-5"/>
      </w:pPr>
      <w:r>
        <w:t>Information about Ca</w:t>
      </w:r>
      <w:r>
        <w:t>re 24/7 Healthcare</w:t>
      </w:r>
    </w:p>
    <w:p w:rsidR="00F82778" w:rsidRDefault="005C1789">
      <w:pPr>
        <w:ind w:left="-5" w:right="0"/>
      </w:pPr>
      <w:r>
        <w:t>A few lines to explain our business and why a candidate might be interested in working for it (e.g., mission, values, recent awards, etc.).</w:t>
      </w:r>
    </w:p>
    <w:p w:rsidR="00F82778" w:rsidRDefault="005C1789">
      <w:pPr>
        <w:pStyle w:val="Heading2"/>
        <w:ind w:left="-5"/>
      </w:pPr>
      <w:r>
        <w:t>Job description</w:t>
      </w:r>
    </w:p>
    <w:p w:rsidR="00F82778" w:rsidRDefault="005C1789">
      <w:pPr>
        <w:ind w:left="-5"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2031" name="Group 2031"/>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43" name="Rectangle 43"/>
                        <wps:cNvSpPr/>
                        <wps:spPr>
                          <a:xfrm>
                            <a:off x="6720312" y="1267397"/>
                            <a:ext cx="508588" cy="163879"/>
                          </a:xfrm>
                          <a:prstGeom prst="rect">
                            <a:avLst/>
                          </a:prstGeom>
                          <a:ln>
                            <a:noFill/>
                          </a:ln>
                        </wps:spPr>
                        <wps:txbx>
                          <w:txbxContent>
                            <w:p w:rsidR="00F82778" w:rsidRDefault="005C1789">
                              <w:pPr>
                                <w:spacing w:after="160" w:line="259" w:lineRule="auto"/>
                                <w:ind w:left="0" w:right="0" w:firstLine="0"/>
                                <w:jc w:val="left"/>
                              </w:pPr>
                              <w:r>
                                <w:rPr>
                                  <w:sz w:val="20"/>
                                </w:rPr>
                                <w:t>BS2.25</w:t>
                              </w:r>
                            </w:p>
                          </w:txbxContent>
                        </wps:txbx>
                        <wps:bodyPr horzOverflow="overflow" vert="horz" lIns="0" tIns="0" rIns="0" bIns="0" rtlCol="0">
                          <a:noAutofit/>
                        </wps:bodyPr>
                      </wps:wsp>
                      <wps:wsp>
                        <wps:cNvPr id="2391" name="Shape 2391"/>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47" name="Shape 47"/>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48" name="Rectangle 48"/>
                        <wps:cNvSpPr/>
                        <wps:spPr>
                          <a:xfrm>
                            <a:off x="3197832" y="325535"/>
                            <a:ext cx="2496320" cy="163879"/>
                          </a:xfrm>
                          <a:prstGeom prst="rect">
                            <a:avLst/>
                          </a:prstGeom>
                          <a:ln>
                            <a:noFill/>
                          </a:ln>
                        </wps:spPr>
                        <wps:txbx>
                          <w:txbxContent>
                            <w:p w:rsidR="00F82778" w:rsidRDefault="005C1789">
                              <w:pPr>
                                <w:spacing w:after="160" w:line="259" w:lineRule="auto"/>
                                <w:ind w:left="0" w:right="0" w:firstLine="0"/>
                                <w:jc w:val="left"/>
                              </w:pPr>
                              <w:r>
                                <w:rPr>
                                  <w:b/>
                                  <w:color w:val="FFFFFF"/>
                                  <w:sz w:val="20"/>
                                </w:rPr>
                                <w:t xml:space="preserve">Care 24/7 Healthcare Limited  </w:t>
                              </w:r>
                            </w:p>
                          </w:txbxContent>
                        </wps:txbx>
                        <wps:bodyPr horzOverflow="overflow" vert="horz" lIns="0" tIns="0" rIns="0" bIns="0" rtlCol="0">
                          <a:noAutofit/>
                        </wps:bodyPr>
                      </wps:wsp>
                      <wps:wsp>
                        <wps:cNvPr id="49" name="Rectangle 49"/>
                        <wps:cNvSpPr/>
                        <wps:spPr>
                          <a:xfrm>
                            <a:off x="3197832" y="487460"/>
                            <a:ext cx="4734891" cy="147491"/>
                          </a:xfrm>
                          <a:prstGeom prst="rect">
                            <a:avLst/>
                          </a:prstGeom>
                          <a:ln>
                            <a:noFill/>
                          </a:ln>
                        </wps:spPr>
                        <wps:txbx>
                          <w:txbxContent>
                            <w:p w:rsidR="00F82778" w:rsidRDefault="005C1789">
                              <w:pPr>
                                <w:spacing w:after="160" w:line="259" w:lineRule="auto"/>
                                <w:ind w:left="0" w:righ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50" name="Rectangle 50"/>
                        <wps:cNvSpPr/>
                        <wps:spPr>
                          <a:xfrm>
                            <a:off x="3197832" y="639822"/>
                            <a:ext cx="104133" cy="147491"/>
                          </a:xfrm>
                          <a:prstGeom prst="rect">
                            <a:avLst/>
                          </a:prstGeom>
                          <a:ln>
                            <a:noFill/>
                          </a:ln>
                        </wps:spPr>
                        <wps:txbx>
                          <w:txbxContent>
                            <w:p w:rsidR="00F82778" w:rsidRDefault="005C1789">
                              <w:pPr>
                                <w:spacing w:after="160" w:line="259" w:lineRule="auto"/>
                                <w:ind w:left="0" w:right="0" w:firstLine="0"/>
                                <w:jc w:val="left"/>
                              </w:pPr>
                              <w:r>
                                <w:rPr>
                                  <w:b/>
                                  <w:color w:val="FFFFFF"/>
                                  <w:sz w:val="18"/>
                                </w:rPr>
                                <w:t>T:</w:t>
                              </w:r>
                            </w:p>
                          </w:txbxContent>
                        </wps:txbx>
                        <wps:bodyPr horzOverflow="overflow" vert="horz" lIns="0" tIns="0" rIns="0" bIns="0" rtlCol="0">
                          <a:noAutofit/>
                        </wps:bodyPr>
                      </wps:wsp>
                      <wps:wsp>
                        <wps:cNvPr id="51" name="Rectangle 51"/>
                        <wps:cNvSpPr/>
                        <wps:spPr>
                          <a:xfrm>
                            <a:off x="3274413" y="639822"/>
                            <a:ext cx="1162794" cy="147491"/>
                          </a:xfrm>
                          <a:prstGeom prst="rect">
                            <a:avLst/>
                          </a:prstGeom>
                          <a:ln>
                            <a:noFill/>
                          </a:ln>
                        </wps:spPr>
                        <wps:txbx>
                          <w:txbxContent>
                            <w:p w:rsidR="00F82778" w:rsidRDefault="005C1789">
                              <w:pPr>
                                <w:spacing w:after="160" w:line="259" w:lineRule="auto"/>
                                <w:ind w:left="0" w:right="0" w:firstLine="0"/>
                                <w:jc w:val="left"/>
                              </w:pPr>
                              <w:r>
                                <w:rPr>
                                  <w:color w:val="FFFFFF"/>
                                  <w:sz w:val="18"/>
                                </w:rPr>
                                <w:t xml:space="preserve"> 01323 370232 | </w:t>
                              </w:r>
                            </w:p>
                          </w:txbxContent>
                        </wps:txbx>
                        <wps:bodyPr horzOverflow="overflow" vert="horz" lIns="0" tIns="0" rIns="0" bIns="0" rtlCol="0">
                          <a:noAutofit/>
                        </wps:bodyPr>
                      </wps:wsp>
                      <wps:wsp>
                        <wps:cNvPr id="52" name="Rectangle 52"/>
                        <wps:cNvSpPr/>
                        <wps:spPr>
                          <a:xfrm>
                            <a:off x="4146980" y="639822"/>
                            <a:ext cx="119335" cy="147491"/>
                          </a:xfrm>
                          <a:prstGeom prst="rect">
                            <a:avLst/>
                          </a:prstGeom>
                          <a:ln>
                            <a:noFill/>
                          </a:ln>
                        </wps:spPr>
                        <wps:txbx>
                          <w:txbxContent>
                            <w:p w:rsidR="00F82778" w:rsidRDefault="005C1789">
                              <w:pPr>
                                <w:spacing w:after="160" w:line="259" w:lineRule="auto"/>
                                <w:ind w:left="0" w:right="0" w:firstLine="0"/>
                                <w:jc w:val="left"/>
                              </w:pPr>
                              <w:r>
                                <w:rPr>
                                  <w:b/>
                                  <w:color w:val="FFFFFF"/>
                                  <w:sz w:val="18"/>
                                </w:rPr>
                                <w:t>E:</w:t>
                              </w:r>
                            </w:p>
                          </w:txbxContent>
                        </wps:txbx>
                        <wps:bodyPr horzOverflow="overflow" vert="horz" lIns="0" tIns="0" rIns="0" bIns="0" rtlCol="0">
                          <a:noAutofit/>
                        </wps:bodyPr>
                      </wps:wsp>
                      <wps:wsp>
                        <wps:cNvPr id="53" name="Rectangle 53"/>
                        <wps:cNvSpPr/>
                        <wps:spPr>
                          <a:xfrm>
                            <a:off x="4234991" y="639822"/>
                            <a:ext cx="2289710" cy="147491"/>
                          </a:xfrm>
                          <a:prstGeom prst="rect">
                            <a:avLst/>
                          </a:prstGeom>
                          <a:ln>
                            <a:noFill/>
                          </a:ln>
                        </wps:spPr>
                        <wps:txbx>
                          <w:txbxContent>
                            <w:p w:rsidR="00F82778" w:rsidRDefault="005C1789">
                              <w:pPr>
                                <w:spacing w:after="160" w:line="259" w:lineRule="auto"/>
                                <w:ind w:left="0" w:right="0" w:firstLine="0"/>
                                <w:jc w:val="left"/>
                              </w:pPr>
                              <w:r>
                                <w:rPr>
                                  <w:color w:val="FFFFFF"/>
                                  <w:sz w:val="18"/>
                                </w:rPr>
                                <w:t xml:space="preserve"> info@care247healthcare.co.uk </w:t>
                              </w:r>
                            </w:p>
                          </w:txbxContent>
                        </wps:txbx>
                        <wps:bodyPr horzOverflow="overflow" vert="horz" lIns="0" tIns="0" rIns="0" bIns="0" rtlCol="0">
                          <a:noAutofit/>
                        </wps:bodyPr>
                      </wps:wsp>
                      <wps:wsp>
                        <wps:cNvPr id="54" name="Rectangle 54"/>
                        <wps:cNvSpPr/>
                        <wps:spPr>
                          <a:xfrm>
                            <a:off x="3197832" y="792260"/>
                            <a:ext cx="175331" cy="147491"/>
                          </a:xfrm>
                          <a:prstGeom prst="rect">
                            <a:avLst/>
                          </a:prstGeom>
                          <a:ln>
                            <a:noFill/>
                          </a:ln>
                        </wps:spPr>
                        <wps:txbx>
                          <w:txbxContent>
                            <w:p w:rsidR="00F82778" w:rsidRDefault="005C1789">
                              <w:pPr>
                                <w:spacing w:after="160" w:line="259" w:lineRule="auto"/>
                                <w:ind w:left="0" w:right="0" w:firstLine="0"/>
                                <w:jc w:val="left"/>
                              </w:pPr>
                              <w:r>
                                <w:rPr>
                                  <w:b/>
                                  <w:color w:val="FFFFFF"/>
                                  <w:sz w:val="18"/>
                                </w:rPr>
                                <w:t>W:</w:t>
                              </w:r>
                            </w:p>
                          </w:txbxContent>
                        </wps:txbx>
                        <wps:bodyPr horzOverflow="overflow" vert="horz" lIns="0" tIns="0" rIns="0" bIns="0" rtlCol="0">
                          <a:noAutofit/>
                        </wps:bodyPr>
                      </wps:wsp>
                      <wps:wsp>
                        <wps:cNvPr id="55" name="Rectangle 55"/>
                        <wps:cNvSpPr/>
                        <wps:spPr>
                          <a:xfrm>
                            <a:off x="3327963" y="792260"/>
                            <a:ext cx="4589763" cy="147491"/>
                          </a:xfrm>
                          <a:prstGeom prst="rect">
                            <a:avLst/>
                          </a:prstGeom>
                          <a:ln>
                            <a:noFill/>
                          </a:ln>
                        </wps:spPr>
                        <wps:txbx>
                          <w:txbxContent>
                            <w:p w:rsidR="00F82778" w:rsidRDefault="005C1789">
                              <w:pPr>
                                <w:spacing w:after="160" w:line="259" w:lineRule="auto"/>
                                <w:ind w:left="0" w:righ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56" name="Shape 56"/>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2031" style="width:595.275pt;height:109.497pt;position:absolute;mso-position-horizontal-relative:page;mso-position-horizontal:absolute;margin-left:0pt;mso-position-vertical-relative:page;margin-top:0pt;" coordsize="75599,13906">
                <v:rect id="Rectangle 43" style="position:absolute;width:5085;height:1638;left:67203;top:12673;" filled="f" stroked="f">
                  <v:textbox inset="0,0,0,0">
                    <w:txbxContent>
                      <w:p>
                        <w:pPr>
                          <w:spacing w:before="0" w:after="160" w:line="259" w:lineRule="auto"/>
                          <w:ind w:left="0" w:right="0" w:firstLine="0"/>
                          <w:jc w:val="left"/>
                        </w:pPr>
                        <w:r>
                          <w:rPr>
                            <w:sz w:val="20"/>
                          </w:rPr>
                          <w:t xml:space="preserve">BS2.25</w:t>
                        </w:r>
                      </w:p>
                    </w:txbxContent>
                  </v:textbox>
                </v:rect>
                <v:shape id="Shape 2392" style="position:absolute;width:75599;height:10330;left:0;top:0;" coordsize="7559993,1033082" path="m0,0l7559993,0l7559993,1033082l0,1033082l0,0">
                  <v:stroke weight="0pt" endcap="flat" joinstyle="miter" miterlimit="4" on="false" color="#000000" opacity="0"/>
                  <v:fill on="true" color="#1b3564"/>
                </v:shape>
                <v:shape id="Shape 47"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4" on="false" color="#000000" opacity="0"/>
                  <v:fill on="true" color="#ffcc05"/>
                </v:shape>
                <v:rect id="Rectangle 48" style="position:absolute;width:24963;height:1638;left:31978;top:3255;"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20"/>
                          </w:rPr>
                          <w:t xml:space="preserve">Care 24/7 Healthcare Limited  </w:t>
                        </w:r>
                      </w:p>
                    </w:txbxContent>
                  </v:textbox>
                </v:rect>
                <v:rect id="Rectangle 49" style="position:absolute;width:47348;height:1474;left:31978;top:4874;" filled="f" stroked="f">
                  <v:textbox inset="0,0,0,0">
                    <w:txbxContent>
                      <w:p>
                        <w:pPr>
                          <w:spacing w:before="0" w:after="160" w:line="259" w:lineRule="auto"/>
                          <w:ind w:left="0" w:right="0" w:firstLine="0"/>
                          <w:jc w:val="left"/>
                        </w:pPr>
                        <w:r>
                          <w:rPr>
                            <w:color w:val="ffffff"/>
                            <w:sz w:val="18"/>
                          </w:rPr>
                          <w:t xml:space="preserve">Address: 1-3, MAP House, St Leonards Road, Eastbourne, BN21 3UT </w:t>
                        </w:r>
                      </w:p>
                    </w:txbxContent>
                  </v:textbox>
                </v:rect>
                <v:rect id="Rectangle 50" style="position:absolute;width:1041;height:1474;left:31978;top:6398;"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T:</w:t>
                        </w:r>
                      </w:p>
                    </w:txbxContent>
                  </v:textbox>
                </v:rect>
                <v:rect id="Rectangle 51" style="position:absolute;width:11627;height:1474;left:32744;top:6398;" filled="f" stroked="f">
                  <v:textbox inset="0,0,0,0">
                    <w:txbxContent>
                      <w:p>
                        <w:pPr>
                          <w:spacing w:before="0" w:after="160" w:line="259" w:lineRule="auto"/>
                          <w:ind w:left="0" w:right="0" w:firstLine="0"/>
                          <w:jc w:val="left"/>
                        </w:pPr>
                        <w:r>
                          <w:rPr>
                            <w:color w:val="ffffff"/>
                            <w:sz w:val="18"/>
                          </w:rPr>
                          <w:t xml:space="preserve"> 01323 370232 | </w:t>
                        </w:r>
                      </w:p>
                    </w:txbxContent>
                  </v:textbox>
                </v:rect>
                <v:rect id="Rectangle 52" style="position:absolute;width:1193;height:1474;left:41469;top:6398;"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E:</w:t>
                        </w:r>
                      </w:p>
                    </w:txbxContent>
                  </v:textbox>
                </v:rect>
                <v:rect id="Rectangle 53" style="position:absolute;width:22897;height:1474;left:42349;top:6398;" filled="f" stroked="f">
                  <v:textbox inset="0,0,0,0">
                    <w:txbxContent>
                      <w:p>
                        <w:pPr>
                          <w:spacing w:before="0" w:after="160" w:line="259" w:lineRule="auto"/>
                          <w:ind w:left="0" w:right="0" w:firstLine="0"/>
                          <w:jc w:val="left"/>
                        </w:pPr>
                        <w:r>
                          <w:rPr>
                            <w:color w:val="ffffff"/>
                            <w:sz w:val="18"/>
                          </w:rPr>
                          <w:t xml:space="preserve"> info@care247healthcare.co.uk </w:t>
                        </w:r>
                      </w:p>
                    </w:txbxContent>
                  </v:textbox>
                </v:rect>
                <v:rect id="Rectangle 54" style="position:absolute;width:1753;height:1474;left:31978;top:7922;"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W:</w:t>
                        </w:r>
                      </w:p>
                    </w:txbxContent>
                  </v:textbox>
                </v:rect>
                <v:rect id="Rectangle 55" style="position:absolute;width:45897;height:1474;left:33279;top:7922;" filled="f" stroked="f">
                  <v:textbox inset="0,0,0,0">
                    <w:txbxContent>
                      <w:p>
                        <w:pPr>
                          <w:spacing w:before="0" w:after="160" w:line="259" w:lineRule="auto"/>
                          <w:ind w:left="0" w:right="0" w:firstLine="0"/>
                          <w:jc w:val="left"/>
                        </w:pPr>
                        <w:r>
                          <w:rPr>
                            <w:color w:val="ffffff"/>
                            <w:sz w:val="18"/>
                          </w:rPr>
                          <w:t xml:space="preserve"> www.care247healthcare.co.uk | Registration Number: 09909827</w:t>
                        </w:r>
                      </w:p>
                    </w:txbxContent>
                  </v:textbox>
                </v:rect>
                <v:shape id="Shape 56"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4" on="false" color="#000000" opacity="0"/>
                  <v:fill on="true" color="#1b3664"/>
                </v:shape>
                <v:shape id="Shape 57"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58" style="position:absolute;width:62;height:177;left:11403;top:4010;" coordsize="6287,17793" path="m3150,0c4877,0,6287,1422,6287,3150l6287,14656c6287,16383,4877,17793,3150,17793c1410,17793,0,16383,0,14656l0,3150c0,1422,1410,0,3150,0x">
                  <v:stroke weight="0pt" endcap="flat" joinstyle="miter" miterlimit="4" on="false" color="#000000" opacity="0"/>
                  <v:fill on="true" color="#1b3664"/>
                </v:shape>
                <v:shape id="Shape 59" style="position:absolute;width:177;height:62;left:10669;top:4744;" coordsize="17780,6286" path="m3137,0l14643,0c16370,0,17780,1410,17780,3137c17780,4877,16370,6286,14643,6286l3137,6286c1410,6286,0,4877,0,3137c0,1410,1410,0,3137,0x">
                  <v:stroke weight="0pt" endcap="flat" joinstyle="miter" miterlimit="4" on="false" color="#000000" opacity="0"/>
                  <v:fill on="true" color="#1b3664"/>
                </v:shape>
                <v:shape id="Shape 60" style="position:absolute;width:62;height:177;left:11403;top:5364;" coordsize="6287,17793" path="m3150,0c4877,0,6287,1410,6287,3150l6287,14656c6287,16383,4877,17793,3150,17793c1410,17793,0,16383,0,14656l0,3150c0,1410,1410,0,3150,0x">
                  <v:stroke weight="0pt" endcap="flat" joinstyle="miter" miterlimit="4" on="false" color="#000000" opacity="0"/>
                  <v:fill on="true" color="#1b3664"/>
                </v:shape>
                <v:shape id="Shape 61" style="position:absolute;width:177;height:62;left:12023;top:4744;" coordsize="17793,6286" path="m3137,0l14643,0c16383,0,17793,1410,17793,3137c17793,4877,16383,6286,14643,6286l3137,6286c1410,6286,0,4877,0,3137c0,1410,1410,0,3137,0x">
                  <v:stroke weight="0pt" endcap="flat" joinstyle="miter" miterlimit="4" on="false" color="#000000" opacity="0"/>
                  <v:fill on="true" color="#1b3664"/>
                </v:shape>
                <v:shape id="Shape 62"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4" on="false" color="#000000" opacity="0"/>
                  <v:fill on="true" color="#1b3664"/>
                </v:shape>
                <v:shape id="Shape 63" style="position:absolute;width:647;height:1402;left:7910;top:6596;"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64" style="position:absolute;width:645;height:1402;left:8558;top:6596;"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65" style="position:absolute;width:458;height:1396;left:9388;top:6602;"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66"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67" style="position:absolute;width:789;height:1396;left:10639;top:6602;"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68"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69" style="position:absolute;width:428;height:792;left:13208;top:6901;" coordsize="42843,79251" path="m42843,0l42843,28719l20917,60621l42843,60621l42843,79251l0,79251l0,61954l42843,0x">
                  <v:stroke weight="0pt" endcap="flat" joinstyle="miter" miterlimit="4" on="false" color="#000000" opacity="0"/>
                  <v:fill on="true" color="#1b3664"/>
                </v:shape>
                <v:shape id="Shape 70"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4" on="false" color="#000000" opacity="0"/>
                  <v:fill on="true" color="#1b3664"/>
                </v:shape>
                <v:shape id="Shape 71" style="position:absolute;width:731;height:1396;left:14303;top:6602;" coordsize="73177,139662" path="m52057,0l73177,0l21209,139662l0,139662l52057,0x">
                  <v:stroke weight="0pt" endcap="flat" joinstyle="miter" miterlimit="4" on="false" color="#000000" opacity="0"/>
                  <v:fill on="true" color="#1b3664"/>
                </v:shape>
                <v:shape id="Shape 72" style="position:absolute;width:965;height:1394;left:15122;top:6604;" coordsize="96571,139471" path="m0,0l96571,0l96571,15672l41656,139471l17386,139471l72593,19774l0,19774l0,0x">
                  <v:stroke weight="0pt" endcap="flat" joinstyle="miter" miterlimit="4" on="false" color="#000000" opacity="0"/>
                  <v:fill on="true" color="#1b3664"/>
                </v:shape>
                <v:shape id="Shape 73" style="position:absolute;width:461;height:621;left:8276;top:8670;" coordsize="46190,62141" path="m0,0l8026,0l8026,25997l38087,25997l38087,0l46190,0l46190,62141l38087,62141l38087,33007l8026,33007l8026,62141l0,62141l0,0x">
                  <v:stroke weight="0pt" endcap="flat" joinstyle="miter" miterlimit="4" on="false" color="#000000" opacity="0"/>
                  <v:fill on="true" color="#1b3664"/>
                </v:shape>
                <v:shape id="Shape 74" style="position:absolute;width:349;height:621;left:9043;top:8670;" coordsize="34950,62141" path="m0,0l33566,0l33566,6731l8026,6731l8026,26365l32182,26365l32182,33007l8026,33007l8026,55410l34950,55410l34950,62141l0,62141l0,0x">
                  <v:stroke weight="0pt" endcap="flat" joinstyle="miter" miterlimit="4" on="false" color="#000000" opacity="0"/>
                  <v:fill on="true" color="#1b3664"/>
                </v:shape>
                <v:shape id="Shape 75" style="position:absolute;width:257;height:621;left:9616;top:8670;"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76" style="position:absolute;width:262;height:621;left:9874;top:8670;" coordsize="26226,62141" path="m0,0l5029,0l26226,62141l17653,62141l11024,42596l0,42596l0,36322l9360,36322l3277,18440c1892,14376,965,10693,51,7099l0,7099l0,0x">
                  <v:stroke weight="0pt" endcap="flat" joinstyle="miter" miterlimit="4" on="false" color="#000000" opacity="0"/>
                  <v:fill on="true" color="#1b3664"/>
                </v:shape>
                <v:shape id="Shape 77" style="position:absolute;width:345;height:621;left:10393;top:8670;" coordsize="34569,62141" path="m0,0l8026,0l8026,55410l34569,55410l34569,62141l0,62141l0,0x">
                  <v:stroke weight="0pt" endcap="flat" joinstyle="miter" miterlimit="4" on="false" color="#000000" opacity="0"/>
                  <v:fill on="true" color="#1b3664"/>
                </v:shape>
                <v:shape id="Shape 78" style="position:absolute;width:459;height:621;left:10842;top:8670;" coordsize="45999,62141" path="m0,0l45999,0l45999,6820l27013,6820l27013,62141l18898,62141l18898,6820l0,6820l0,0x">
                  <v:stroke weight="0pt" endcap="flat" joinstyle="miter" miterlimit="4" on="false" color="#000000" opacity="0"/>
                  <v:fill on="true" color="#1b3664"/>
                </v:shape>
                <v:shape id="Shape 79" style="position:absolute;width:461;height:621;left:11538;top:8670;" coordsize="46190,62141" path="m0,0l8014,0l8014,25997l38075,25997l38075,0l46190,0l46190,62141l38075,62141l38075,33007l8014,33007l8014,62141l0,62141l0,0x">
                  <v:stroke weight="0pt" endcap="flat" joinstyle="miter" miterlimit="4" on="false" color="#000000" opacity="0"/>
                  <v:fill on="true" color="#1b3664"/>
                </v:shape>
                <v:shape id="Shape 80"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4" on="false" color="#000000" opacity="0"/>
                  <v:fill on="true" color="#1b3664"/>
                </v:shape>
                <v:shape id="Shape 81" style="position:absolute;width:257;height:621;left:12962;top:8670;"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82" style="position:absolute;width:262;height:621;left:13220;top:8670;" coordsize="26238,62141" path="m0,0l5029,0l26238,62141l17653,62141l11024,42596l0,42596l0,36322l9360,36322l3277,18440c1892,14376,978,10693,51,7099l0,7099l0,0x">
                  <v:stroke weight="0pt" endcap="flat" joinstyle="miter" miterlimit="4" on="false" color="#000000" opacity="0"/>
                  <v:fill on="true" color="#1b3664"/>
                </v:shape>
                <v:shape id="Shape 83"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4" on="false" color="#000000" opacity="0"/>
                  <v:fill on="true" color="#1b3664"/>
                </v:shape>
                <v:shape id="Shape 84"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85" style="position:absolute;width:349;height:621;left:14402;top:8670;"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t>Tell candidates what contribution they will be making by summ</w:t>
      </w:r>
      <w:r>
        <w:t>arizing the most important tasks that the successful applicant will be required to perform. Be sure to highlight what makes the position unique and exciting.</w:t>
      </w:r>
    </w:p>
    <w:p w:rsidR="00F82778" w:rsidRDefault="005C1789">
      <w:pPr>
        <w:pStyle w:val="Heading2"/>
        <w:ind w:left="-5"/>
      </w:pPr>
      <w:r>
        <w:t>How to apply</w:t>
      </w:r>
    </w:p>
    <w:p w:rsidR="00F82778" w:rsidRDefault="005C1789">
      <w:pPr>
        <w:spacing w:after="358"/>
        <w:ind w:left="-5" w:right="0"/>
      </w:pPr>
      <w:r>
        <w:t>Applications can be done on-line, in-person or by mail, by downloading application fo</w:t>
      </w:r>
      <w:r>
        <w:t>rms from our website, requesting postal copies or coming to the office to collect a form. Ensure all sections applicable to a candidate are completed and relevant documents provided. Give a deadline date and time.</w:t>
      </w:r>
    </w:p>
    <w:p w:rsidR="00F82778" w:rsidRDefault="005C1789">
      <w:pPr>
        <w:pStyle w:val="Heading1"/>
        <w:ind w:left="-5"/>
      </w:pPr>
      <w:r>
        <w:t>Step 2: Use The Right Recruitment Tools</w:t>
      </w:r>
    </w:p>
    <w:p w:rsidR="00F82778" w:rsidRDefault="005C1789">
      <w:pPr>
        <w:spacing w:after="120"/>
        <w:ind w:left="-5" w:right="0"/>
      </w:pPr>
      <w:r>
        <w:t>Once the ad is written, you need to find the right way to promote it. Two factors will determine the best choice: Care 24/7 Healthcare’s budget and the type of candidate you are looking for. Remember that using more than one tool increases your exposure.</w:t>
      </w:r>
    </w:p>
    <w:p w:rsidR="00F82778" w:rsidRDefault="005C1789">
      <w:pPr>
        <w:ind w:left="-5" w:right="0"/>
      </w:pPr>
      <w:r>
        <w:t>I</w:t>
      </w:r>
      <w:r>
        <w:t>t’s important to keep track of the results. (This can be as simple as asking people how they heard about Care 24/7 Healthcare.) In time, this will help you determine which recruitment tools work best. List of tools Care 24/7 Healthcare use to publicize Vac</w:t>
      </w:r>
      <w:r>
        <w:t>ancies and attract candidates:</w:t>
      </w:r>
    </w:p>
    <w:p w:rsidR="00F82778" w:rsidRDefault="005C1789">
      <w:pPr>
        <w:pStyle w:val="Heading2"/>
        <w:ind w:left="-5"/>
      </w:pPr>
      <w:r>
        <w:t>Online job boards</w:t>
      </w:r>
    </w:p>
    <w:p w:rsidR="00F82778" w:rsidRDefault="005C1789">
      <w:pPr>
        <w:ind w:left="-5" w:right="0"/>
      </w:pPr>
      <w:r>
        <w:t>Job boards are one of the simplest and most cost-effective ways of reaching potential candidates. Because of the sheer number of jobs available on these websites, however, it’s important that you make your j</w:t>
      </w:r>
      <w:r>
        <w:t>ob ad stand out from the pack. General on-line job boards include: Indeed, Monster Jobs and Reed.</w:t>
      </w:r>
    </w:p>
    <w:p w:rsidR="00F82778" w:rsidRDefault="005C1789">
      <w:pPr>
        <w:pStyle w:val="Heading2"/>
        <w:ind w:left="-5"/>
      </w:pPr>
      <w:r>
        <w:lastRenderedPageBreak/>
        <w:t>Social media</w:t>
      </w:r>
    </w:p>
    <w:p w:rsidR="00F82778" w:rsidRDefault="005C1789">
      <w:pPr>
        <w:ind w:left="-5" w:right="0"/>
      </w:pPr>
      <w:r>
        <w:t>Social media sites like LinkedIn have become powerful tools for recruiters. Not only do these sites allow you to post job ads on your accounts, b</w:t>
      </w:r>
      <w:r>
        <w:t>ut they can also be used to identify and recruit candidates that possess specific skills.</w:t>
      </w:r>
    </w:p>
    <w:p w:rsidR="00F82778" w:rsidRDefault="005C1789">
      <w:pPr>
        <w:pStyle w:val="Heading2"/>
        <w:ind w:left="-5"/>
      </w:pPr>
      <w:r>
        <w:t>Advertising</w:t>
      </w:r>
    </w:p>
    <w:p w:rsidR="00F82778" w:rsidRDefault="005C1789">
      <w:pPr>
        <w:ind w:left="-5" w:right="0"/>
      </w:pPr>
      <w:r>
        <w:t>Advertising in traditional media can be effective if you choose a publication that targets the type of candidate you are looking for. For instance, advertising in industry publications or in the newsletters of professional groups.</w:t>
      </w:r>
    </w:p>
    <w:p w:rsidR="00F82778" w:rsidRDefault="005C1789">
      <w:pPr>
        <w:pStyle w:val="Heading2"/>
        <w:ind w:left="-5"/>
      </w:pPr>
      <w:r>
        <w:t>Employment Agencies</w:t>
      </w:r>
    </w:p>
    <w:p w:rsidR="00F82778" w:rsidRDefault="005C1789">
      <w:pPr>
        <w:ind w:left="-5" w:right="0"/>
      </w:pPr>
      <w:r>
        <w:t>Emplo</w:t>
      </w:r>
      <w:r>
        <w:t>yment agencies can be costly but can save you a lot of time by handling the advertising, screening and reference checks, sending you only the applications that  meet your requirements. They can even handle the interviewing.</w:t>
      </w:r>
    </w:p>
    <w:p w:rsidR="00F82778" w:rsidRDefault="005C1789">
      <w:pPr>
        <w:pStyle w:val="Heading2"/>
        <w:ind w:left="-5"/>
      </w:pPr>
      <w:r>
        <w:t>Our website</w:t>
      </w:r>
    </w:p>
    <w:p w:rsidR="00F82778" w:rsidRDefault="005C1789">
      <w:pPr>
        <w:ind w:left="-5" w:right="0"/>
      </w:pPr>
      <w:r>
        <w:t xml:space="preserve">Our website can act </w:t>
      </w:r>
      <w:r>
        <w:t>as an on-going recruitment tool. We can create a career section or post vacancies on your home page.</w:t>
      </w:r>
    </w:p>
    <w:p w:rsidR="00F82778" w:rsidRDefault="005C1789">
      <w:pPr>
        <w:pStyle w:val="Heading2"/>
        <w:ind w:left="-5"/>
      </w:pPr>
      <w:r>
        <w:t>Word of mouth</w:t>
      </w:r>
    </w:p>
    <w:p w:rsidR="00F82778" w:rsidRDefault="005C1789">
      <w:pPr>
        <w:ind w:left="-5" w:right="0"/>
      </w:pPr>
      <w:r>
        <w:t>Word of mouth, or simply telling your employees, friends and colleagues about a vacancy, is a time-tested and often effective recruitment str</w:t>
      </w:r>
      <w:r>
        <w:t>ategy. Ensure employees are treated well as they will tell others what a great organisation Care 24/7 Healthcare is. Offer a referral fee (usually less than the cost of an outside agency) if they recruit someone.</w:t>
      </w:r>
    </w:p>
    <w:p w:rsidR="00F82778" w:rsidRDefault="005C1789">
      <w:pPr>
        <w:pStyle w:val="Heading2"/>
        <w:ind w:left="-5"/>
      </w:pPr>
      <w:r>
        <w:t>Job fairs</w:t>
      </w:r>
    </w:p>
    <w:p w:rsidR="00F82778" w:rsidRDefault="005C1789">
      <w:pPr>
        <w:spacing w:after="358"/>
        <w:ind w:left="-5" w:right="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852" name="Group 1852"/>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393" name="Shape 2393"/>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852" style="width:595.276pt;height:21.811pt;position:absolute;mso-position-horizontal-relative:page;mso-position-horizontal:absolute;margin-left:0pt;mso-position-vertical-relative:page;margin-top:0pt;" coordsize="75600,2770">
                <v:shape id="Shape 2394"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Job fairs are one of the most ef</w:t>
      </w:r>
      <w:r>
        <w:t>fective types of recruitment advertising. The bigger the fair, the higher the number of potential staff. Care 24/7 Healthcare will attend such fairs with our marketing materials and a previously prepared recruitment plan.</w:t>
      </w:r>
    </w:p>
    <w:p w:rsidR="00F82778" w:rsidRDefault="005C1789">
      <w:pPr>
        <w:pStyle w:val="Heading1"/>
        <w:spacing w:after="0"/>
        <w:ind w:left="-5"/>
      </w:pPr>
      <w:r>
        <w:t>Step 3: Do A First Screen of the A</w:t>
      </w:r>
      <w:r>
        <w:t>pplicants</w:t>
      </w:r>
    </w:p>
    <w:p w:rsidR="00F82778" w:rsidRDefault="005C1789">
      <w:pPr>
        <w:ind w:left="-5" w:right="0"/>
      </w:pPr>
      <w:r>
        <w:t>Once you’ve received application forms and made an initial selection of interesting candidates, the next step is to do an initial screen of candidates. The more careful you are at this stage, the less time you’ll lose at the Interview stage.</w:t>
      </w:r>
    </w:p>
    <w:p w:rsidR="00F82778" w:rsidRDefault="005C1789">
      <w:pPr>
        <w:pStyle w:val="Heading2"/>
        <w:ind w:left="-5"/>
      </w:pPr>
      <w:r>
        <w:t>Stan</w:t>
      </w:r>
      <w:r>
        <w:t>dardized testing</w:t>
      </w:r>
    </w:p>
    <w:p w:rsidR="00F82778" w:rsidRDefault="005C1789">
      <w:pPr>
        <w:ind w:left="-5" w:right="0"/>
      </w:pPr>
      <w:r>
        <w:t>Tests can help you find the applicants whose skills, talents or values most closely match your ideal. Testing can assess cognitive skills, emotional intelligence, character, work preferences, etc. The tests should be administered and inter</w:t>
      </w:r>
      <w:r>
        <w:t>preted by external or in-house certified specialists, and can be provided by specialized companies (which can also provide online tests). Service Canada offers an informative look at worker assessment tools.</w:t>
      </w:r>
    </w:p>
    <w:p w:rsidR="00F82778" w:rsidRDefault="005C1789">
      <w:pPr>
        <w:pStyle w:val="Heading2"/>
        <w:ind w:left="-5"/>
      </w:pPr>
      <w:r>
        <w:t>Realistic Job Previews</w:t>
      </w:r>
    </w:p>
    <w:p w:rsidR="00F82778" w:rsidRDefault="005C1789">
      <w:pPr>
        <w:spacing w:after="359"/>
        <w:ind w:left="-5" w:right="0"/>
      </w:pPr>
      <w:r>
        <w:t>Realistic Job Previews ar</w:t>
      </w:r>
      <w:r>
        <w:t>e designed to prevent applicants from taking jobs that they have little knowledge of, or are not suited to perform. A RJP is a recruiting tool designed to reduce “early” turnover by communicating both the desirable and the undesirable aspects of a job befo</w:t>
      </w:r>
      <w:r>
        <w:t>re applicants accept a job offer. RJPs can be in the form of videos, oral presentations, job-shadowing opportunities, and pamphlets or brochures.</w:t>
      </w:r>
    </w:p>
    <w:p w:rsidR="00F82778" w:rsidRDefault="005C1789">
      <w:pPr>
        <w:pStyle w:val="Heading1"/>
        <w:spacing w:after="0"/>
        <w:ind w:left="-5"/>
      </w:pPr>
      <w:r>
        <w:lastRenderedPageBreak/>
        <w:t>Step 4: Interview The Best Candidates</w:t>
      </w:r>
    </w:p>
    <w:p w:rsidR="00F82778" w:rsidRDefault="005C1789">
      <w:pPr>
        <w:ind w:left="-5" w:right="0"/>
      </w:pPr>
      <w:r>
        <w:t>The interview is your opportunity to confirm the candidates’ qualifications, determine if the job matches their expectation and see if they fit in with your company culture.</w:t>
      </w:r>
    </w:p>
    <w:p w:rsidR="00F82778" w:rsidRDefault="005C1789">
      <w:pPr>
        <w:ind w:left="-5" w:right="0"/>
      </w:pPr>
      <w:r>
        <w:t>Care 24/7 Healthcare uses two types of interview questions:</w:t>
      </w:r>
    </w:p>
    <w:p w:rsidR="00F82778" w:rsidRDefault="005C1789">
      <w:pPr>
        <w:pStyle w:val="Heading2"/>
        <w:ind w:left="-5"/>
      </w:pPr>
      <w:r>
        <w:t>Behavioural questions</w:t>
      </w:r>
    </w:p>
    <w:p w:rsidR="00F82778" w:rsidRDefault="005C1789">
      <w:pPr>
        <w:ind w:left="-5" w:right="0"/>
      </w:pPr>
      <w:r>
        <w:t>These types of questions help predict future behaviour by asking about past behaviour. They can help you assess the person’s self-confidence, creativity and problem-solving skills.</w:t>
      </w:r>
    </w:p>
    <w:p w:rsidR="00F82778" w:rsidRDefault="005C1789">
      <w:pPr>
        <w:pStyle w:val="Heading2"/>
        <w:ind w:left="-5"/>
      </w:pPr>
      <w:r>
        <w:t>Situational questions</w:t>
      </w:r>
    </w:p>
    <w:p w:rsidR="00F82778" w:rsidRDefault="005C1789">
      <w:pPr>
        <w:spacing w:after="120"/>
        <w:ind w:left="-5" w:right="0"/>
      </w:pPr>
      <w:r>
        <w:t>These types of questions present the applicant with p</w:t>
      </w:r>
      <w:r>
        <w:t>otential situations they could face on the job. This can help you evaluate the person’s knowledge, skills and work methods. These questions usually start with, “What would you do if...?” or, “How would you X...?”</w:t>
      </w:r>
    </w:p>
    <w:p w:rsidR="00F82778" w:rsidRDefault="005C1789">
      <w:pPr>
        <w:spacing w:after="359"/>
        <w:ind w:left="-5" w:right="0"/>
      </w:pPr>
      <w:r>
        <w:t>When deciding, use a point system or an ana</w:t>
      </w:r>
      <w:r>
        <w:t>lysis grid to compare and rank the strengths and weaknesses of the interviewees.</w:t>
      </w:r>
    </w:p>
    <w:p w:rsidR="00F82778" w:rsidRDefault="005C1789">
      <w:pPr>
        <w:pStyle w:val="Heading1"/>
        <w:ind w:left="-5"/>
      </w:pPr>
      <w:r>
        <w:t>Step 5: Offer the job</w:t>
      </w:r>
    </w:p>
    <w:p w:rsidR="00F82778" w:rsidRDefault="005C1789">
      <w:pPr>
        <w:ind w:left="-5" w:right="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775" name="Group 1775"/>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395" name="Shape 2395"/>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775" style="width:595.276pt;height:21.811pt;position:absolute;mso-position-horizontal-relative:page;mso-position-horizontal:absolute;margin-left:0pt;mso-position-vertical-relative:page;margin-top:0pt;" coordsize="75600,2770">
                <v:shape id="Shape 2396"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 xml:space="preserve">When you have selected your front-runner, call and offer the position. If necessary, give the candidate a few days to decide. Once they have confirmed, </w:t>
      </w:r>
      <w:r>
        <w:t>send a letter of offer that states in writing what was discussed over the phone.</w:t>
      </w:r>
    </w:p>
    <w:p w:rsidR="00F82778" w:rsidRDefault="005C1789">
      <w:pPr>
        <w:pStyle w:val="Heading2"/>
        <w:ind w:left="-5"/>
      </w:pPr>
      <w:r>
        <w:t>Recruitment Plan Review</w:t>
      </w:r>
    </w:p>
    <w:p w:rsidR="00F82778" w:rsidRDefault="005C1789">
      <w:pPr>
        <w:ind w:left="-5" w:right="0"/>
      </w:pPr>
      <w:r>
        <w:t>A Director will review this Recruitment Plan at least once a year to make any updates or as often as needed.</w:t>
      </w:r>
    </w:p>
    <w:p w:rsidR="00F82778" w:rsidRDefault="005C1789">
      <w:pPr>
        <w:pStyle w:val="Heading2"/>
        <w:ind w:left="-5"/>
      </w:pPr>
      <w:r>
        <w:t>Authorisation and Signature</w:t>
      </w:r>
    </w:p>
    <w:p w:rsidR="00F82778" w:rsidRDefault="005C1789">
      <w:pPr>
        <w:spacing w:after="200"/>
        <w:ind w:left="-5" w:right="0"/>
      </w:pPr>
      <w:r>
        <w:t>This Recruitme</w:t>
      </w:r>
      <w:r>
        <w:t>nt Plan is the authorised version agreed by the Directors of Care 24/7 Healthcare. All employees are expected to follow this policy and failure to do so could result in disciplinary action.</w:t>
      </w:r>
    </w:p>
    <w:p w:rsidR="00F82778" w:rsidRDefault="005C1789">
      <w:pPr>
        <w:spacing w:after="713"/>
        <w:ind w:left="-5" w:right="0"/>
      </w:pPr>
      <w:r>
        <w:t>Director’s Signature</w:t>
      </w:r>
    </w:p>
    <w:p w:rsidR="00F82778" w:rsidRDefault="005C1789">
      <w:pPr>
        <w:pStyle w:val="Heading2"/>
        <w:ind w:left="-5"/>
      </w:pPr>
      <w:r>
        <w:t>Director’s Name</w:t>
      </w:r>
    </w:p>
    <w:sectPr w:rsidR="00F82778">
      <w:footerReference w:type="even" r:id="rId6"/>
      <w:footerReference w:type="default" r:id="rId7"/>
      <w:footerReference w:type="first" r:id="rId8"/>
      <w:pgSz w:w="11906" w:h="16838"/>
      <w:pgMar w:top="720" w:right="719" w:bottom="11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789" w:rsidRDefault="005C1789">
      <w:pPr>
        <w:spacing w:after="0" w:line="240" w:lineRule="auto"/>
      </w:pPr>
      <w:r>
        <w:separator/>
      </w:r>
    </w:p>
  </w:endnote>
  <w:endnote w:type="continuationSeparator" w:id="0">
    <w:p w:rsidR="005C1789" w:rsidRDefault="005C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78" w:rsidRDefault="005C1789">
    <w:pPr>
      <w:spacing w:after="0" w:line="259" w:lineRule="auto"/>
      <w:ind w:left="0" w:right="9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307" name="Group 2307"/>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401" name="Shape 2401"/>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307" style="width:595.276pt;height:11.745pt;position:absolute;mso-position-horizontal-relative:page;mso-position-horizontal:absolute;margin-left:0pt;mso-position-vertical-relative:page;margin-top:830.145pt;" coordsize="75600,1491">
              <v:shape id="Shape 2402"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78" w:rsidRDefault="005C1789">
    <w:pPr>
      <w:spacing w:after="0" w:line="259" w:lineRule="auto"/>
      <w:ind w:left="0" w:right="9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299" name="Group 2299"/>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399" name="Shape 2399"/>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299" style="width:595.276pt;height:11.745pt;position:absolute;mso-position-horizontal-relative:page;mso-position-horizontal:absolute;margin-left:0pt;mso-position-vertical-relative:page;margin-top:830.145pt;" coordsize="75600,1491">
              <v:shape id="Shape 2400"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A47327" w:rsidRPr="00A47327">
      <w:rPr>
        <w:noProof/>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78" w:rsidRDefault="005C1789">
    <w:pPr>
      <w:spacing w:after="0" w:line="259" w:lineRule="auto"/>
      <w:ind w:left="0" w:right="9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291" name="Group 2291"/>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397" name="Shape 2397"/>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291" style="width:595.276pt;height:11.745pt;position:absolute;mso-position-horizontal-relative:page;mso-position-horizontal:absolute;margin-left:0pt;mso-position-vertical-relative:page;margin-top:830.145pt;" coordsize="75600,1491">
              <v:shape id="Shape 2398"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789" w:rsidRDefault="005C1789">
      <w:pPr>
        <w:spacing w:after="0" w:line="240" w:lineRule="auto"/>
      </w:pPr>
      <w:r>
        <w:separator/>
      </w:r>
    </w:p>
  </w:footnote>
  <w:footnote w:type="continuationSeparator" w:id="0">
    <w:p w:rsidR="005C1789" w:rsidRDefault="005C17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78"/>
    <w:rsid w:val="005C1789"/>
    <w:rsid w:val="00A47327"/>
    <w:rsid w:val="00F82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1D632-D4B1-4087-B7E7-8611D065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6" w:line="228" w:lineRule="auto"/>
      <w:ind w:left="10" w:right="1" w:hanging="10"/>
      <w:jc w:val="both"/>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spacing w:after="28"/>
      <w:ind w:left="10" w:hanging="10"/>
      <w:outlineLvl w:val="0"/>
    </w:pPr>
    <w:rPr>
      <w:rFonts w:ascii="Century Gothic" w:eastAsia="Century Gothic" w:hAnsi="Century Gothic" w:cs="Century Gothic"/>
      <w:b/>
      <w:color w:val="1B3564"/>
      <w:sz w:val="28"/>
    </w:rPr>
  </w:style>
  <w:style w:type="paragraph" w:styleId="Heading2">
    <w:name w:val="heading 2"/>
    <w:next w:val="Normal"/>
    <w:link w:val="Heading2Char"/>
    <w:uiPriority w:val="9"/>
    <w:unhideWhenUsed/>
    <w:qFormat/>
    <w:pPr>
      <w:keepNext/>
      <w:keepLines/>
      <w:spacing w:after="22"/>
      <w:ind w:left="10" w:hanging="10"/>
      <w:outlineLvl w:val="1"/>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4"/>
    </w:rPr>
  </w:style>
  <w:style w:type="character" w:customStyle="1" w:styleId="Heading1Char">
    <w:name w:val="Heading 1 Char"/>
    <w:link w:val="Heading1"/>
    <w:rPr>
      <w:rFonts w:ascii="Century Gothic" w:eastAsia="Century Gothic" w:hAnsi="Century Gothic" w:cs="Century Gothic"/>
      <w:b/>
      <w:color w:val="1B356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2021-06-30T17:34:00Z</dcterms:created>
  <dcterms:modified xsi:type="dcterms:W3CDTF">2021-06-30T17:34:00Z</dcterms:modified>
</cp:coreProperties>
</file>