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F0" w:rsidRDefault="00E37287">
      <w:pPr>
        <w:pBdr>
          <w:top w:val="single" w:sz="8" w:space="0" w:color="FFCC05"/>
          <w:left w:val="single" w:sz="8" w:space="0" w:color="FFCC05"/>
          <w:bottom w:val="single" w:sz="8" w:space="0" w:color="FFCC05"/>
          <w:right w:val="single" w:sz="8" w:space="0" w:color="FFCC05"/>
        </w:pBdr>
        <w:spacing w:after="1084" w:line="259" w:lineRule="auto"/>
        <w:ind w:left="0" w:right="3592" w:firstLine="0"/>
        <w:jc w:val="right"/>
      </w:pPr>
      <w:bookmarkStart w:id="0" w:name="_GoBack"/>
      <w:bookmarkEnd w:id="0"/>
      <w:r>
        <w:rPr>
          <w:b/>
          <w:color w:val="1B3564"/>
          <w:sz w:val="36"/>
        </w:rPr>
        <w:t>Service User Guide</w:t>
      </w:r>
    </w:p>
    <w:p w:rsidR="004165F0" w:rsidRDefault="00E37287">
      <w:pPr>
        <w:pStyle w:val="Heading1"/>
        <w:numPr>
          <w:ilvl w:val="0"/>
          <w:numId w:val="0"/>
        </w:numPr>
        <w:spacing w:after="209"/>
        <w:ind w:left="-5"/>
      </w:pPr>
      <w:r>
        <w:rPr>
          <w:color w:val="000000"/>
          <w:sz w:val="24"/>
        </w:rPr>
        <w:t>Contents</w:t>
      </w:r>
    </w:p>
    <w:p w:rsidR="004165F0" w:rsidRDefault="00E37287">
      <w:pPr>
        <w:numPr>
          <w:ilvl w:val="0"/>
          <w:numId w:val="1"/>
        </w:numPr>
        <w:spacing w:after="474"/>
        <w:ind w:hanging="266"/>
      </w:pPr>
      <w:r>
        <w:t>Introduction</w:t>
      </w:r>
    </w:p>
    <w:p w:rsidR="004165F0" w:rsidRDefault="00E37287">
      <w:pPr>
        <w:numPr>
          <w:ilvl w:val="0"/>
          <w:numId w:val="1"/>
        </w:numPr>
        <w:spacing w:after="474"/>
        <w:ind w:hanging="266"/>
      </w:pPr>
      <w:r>
        <w:t>Types of Services Provided</w:t>
      </w:r>
    </w:p>
    <w:p w:rsidR="004165F0" w:rsidRDefault="00E37287">
      <w:pPr>
        <w:numPr>
          <w:ilvl w:val="0"/>
          <w:numId w:val="1"/>
        </w:numPr>
        <w:spacing w:after="474"/>
        <w:ind w:hanging="26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4368" name="Group 4368"/>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21" name="Rectangle 21"/>
                        <wps:cNvSpPr/>
                        <wps:spPr>
                          <a:xfrm>
                            <a:off x="6783625" y="1267397"/>
                            <a:ext cx="424471" cy="163879"/>
                          </a:xfrm>
                          <a:prstGeom prst="rect">
                            <a:avLst/>
                          </a:prstGeom>
                          <a:ln>
                            <a:noFill/>
                          </a:ln>
                        </wps:spPr>
                        <wps:txbx>
                          <w:txbxContent>
                            <w:p w:rsidR="004165F0" w:rsidRDefault="00E37287">
                              <w:pPr>
                                <w:spacing w:after="160" w:line="259" w:lineRule="auto"/>
                                <w:ind w:left="0" w:firstLine="0"/>
                                <w:jc w:val="left"/>
                              </w:pPr>
                              <w:r>
                                <w:rPr>
                                  <w:sz w:val="20"/>
                                </w:rPr>
                                <w:t>CP27</w:t>
                              </w:r>
                            </w:p>
                          </w:txbxContent>
                        </wps:txbx>
                        <wps:bodyPr horzOverflow="overflow" vert="horz" lIns="0" tIns="0" rIns="0" bIns="0" rtlCol="0">
                          <a:noAutofit/>
                        </wps:bodyPr>
                      </wps:wsp>
                      <wps:wsp>
                        <wps:cNvPr id="5679" name="Shape 5679"/>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23" name="Shape 2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24" name="Rectangle 24"/>
                        <wps:cNvSpPr/>
                        <wps:spPr>
                          <a:xfrm>
                            <a:off x="3197832" y="325535"/>
                            <a:ext cx="2496320" cy="163879"/>
                          </a:xfrm>
                          <a:prstGeom prst="rect">
                            <a:avLst/>
                          </a:prstGeom>
                          <a:ln>
                            <a:noFill/>
                          </a:ln>
                        </wps:spPr>
                        <wps:txbx>
                          <w:txbxContent>
                            <w:p w:rsidR="004165F0" w:rsidRDefault="00E37287">
                              <w:pPr>
                                <w:spacing w:after="160" w:line="259" w:lineRule="auto"/>
                                <w:ind w:left="0" w:firstLine="0"/>
                                <w:jc w:val="left"/>
                              </w:pPr>
                              <w:r>
                                <w:rPr>
                                  <w:b/>
                                  <w:color w:val="FFFFFF"/>
                                  <w:sz w:val="20"/>
                                </w:rPr>
                                <w:t xml:space="preserve">Care 24/7 Healthcare Limited  </w:t>
                              </w:r>
                            </w:p>
                          </w:txbxContent>
                        </wps:txbx>
                        <wps:bodyPr horzOverflow="overflow" vert="horz" lIns="0" tIns="0" rIns="0" bIns="0" rtlCol="0">
                          <a:noAutofit/>
                        </wps:bodyPr>
                      </wps:wsp>
                      <wps:wsp>
                        <wps:cNvPr id="25" name="Rectangle 25"/>
                        <wps:cNvSpPr/>
                        <wps:spPr>
                          <a:xfrm>
                            <a:off x="3197832" y="487460"/>
                            <a:ext cx="4734891" cy="147491"/>
                          </a:xfrm>
                          <a:prstGeom prst="rect">
                            <a:avLst/>
                          </a:prstGeom>
                          <a:ln>
                            <a:noFill/>
                          </a:ln>
                        </wps:spPr>
                        <wps:txbx>
                          <w:txbxContent>
                            <w:p w:rsidR="004165F0" w:rsidRDefault="00E37287">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26" name="Rectangle 26"/>
                        <wps:cNvSpPr/>
                        <wps:spPr>
                          <a:xfrm>
                            <a:off x="3197832" y="639822"/>
                            <a:ext cx="104133" cy="147491"/>
                          </a:xfrm>
                          <a:prstGeom prst="rect">
                            <a:avLst/>
                          </a:prstGeom>
                          <a:ln>
                            <a:noFill/>
                          </a:ln>
                        </wps:spPr>
                        <wps:txbx>
                          <w:txbxContent>
                            <w:p w:rsidR="004165F0" w:rsidRDefault="00E37287">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27" name="Rectangle 27"/>
                        <wps:cNvSpPr/>
                        <wps:spPr>
                          <a:xfrm>
                            <a:off x="3274413" y="639822"/>
                            <a:ext cx="1162794" cy="147491"/>
                          </a:xfrm>
                          <a:prstGeom prst="rect">
                            <a:avLst/>
                          </a:prstGeom>
                          <a:ln>
                            <a:noFill/>
                          </a:ln>
                        </wps:spPr>
                        <wps:txbx>
                          <w:txbxContent>
                            <w:p w:rsidR="004165F0" w:rsidRDefault="00E37287">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28" name="Rectangle 28"/>
                        <wps:cNvSpPr/>
                        <wps:spPr>
                          <a:xfrm>
                            <a:off x="4146980" y="639822"/>
                            <a:ext cx="119335" cy="147491"/>
                          </a:xfrm>
                          <a:prstGeom prst="rect">
                            <a:avLst/>
                          </a:prstGeom>
                          <a:ln>
                            <a:noFill/>
                          </a:ln>
                        </wps:spPr>
                        <wps:txbx>
                          <w:txbxContent>
                            <w:p w:rsidR="004165F0" w:rsidRDefault="00E37287">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29" name="Rectangle 29"/>
                        <wps:cNvSpPr/>
                        <wps:spPr>
                          <a:xfrm>
                            <a:off x="4234991" y="639822"/>
                            <a:ext cx="2289710" cy="147491"/>
                          </a:xfrm>
                          <a:prstGeom prst="rect">
                            <a:avLst/>
                          </a:prstGeom>
                          <a:ln>
                            <a:noFill/>
                          </a:ln>
                        </wps:spPr>
                        <wps:txbx>
                          <w:txbxContent>
                            <w:p w:rsidR="004165F0" w:rsidRDefault="00E37287">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30" name="Rectangle 30"/>
                        <wps:cNvSpPr/>
                        <wps:spPr>
                          <a:xfrm>
                            <a:off x="3197832" y="792260"/>
                            <a:ext cx="175331" cy="147491"/>
                          </a:xfrm>
                          <a:prstGeom prst="rect">
                            <a:avLst/>
                          </a:prstGeom>
                          <a:ln>
                            <a:noFill/>
                          </a:ln>
                        </wps:spPr>
                        <wps:txbx>
                          <w:txbxContent>
                            <w:p w:rsidR="004165F0" w:rsidRDefault="00E37287">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31" name="Rectangle 31"/>
                        <wps:cNvSpPr/>
                        <wps:spPr>
                          <a:xfrm>
                            <a:off x="3327963" y="792260"/>
                            <a:ext cx="4589763" cy="147491"/>
                          </a:xfrm>
                          <a:prstGeom prst="rect">
                            <a:avLst/>
                          </a:prstGeom>
                          <a:ln>
                            <a:noFill/>
                          </a:ln>
                        </wps:spPr>
                        <wps:txbx>
                          <w:txbxContent>
                            <w:p w:rsidR="004165F0" w:rsidRDefault="00E37287">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32" name="Shape 32"/>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3" name="Shape 33"/>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4" name="Shape 34"/>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5" name="Shape 35"/>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6" name="Shape 36"/>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7" name="Shape 37"/>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8" name="Shape 38"/>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39" name="Shape 39"/>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0" name="Shape 40"/>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1" name="Shape 41"/>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4368" style="width:595.275pt;height:109.497pt;position:absolute;mso-position-horizontal-relative:page;mso-position-horizontal:absolute;margin-left:0pt;mso-position-vertical-relative:page;margin-top:0pt;" coordsize="75599,13906">
                <v:rect id="Rectangle 21" style="position:absolute;width:4244;height:1638;left:67836;top:12673;" filled="f" stroked="f">
                  <v:textbox inset="0,0,0,0">
                    <w:txbxContent>
                      <w:p>
                        <w:pPr>
                          <w:spacing w:before="0" w:after="160" w:line="259" w:lineRule="auto"/>
                          <w:ind w:left="0" w:firstLine="0"/>
                          <w:jc w:val="left"/>
                        </w:pPr>
                        <w:r>
                          <w:rPr>
                            <w:sz w:val="20"/>
                          </w:rPr>
                          <w:t xml:space="preserve">CP27</w:t>
                        </w:r>
                      </w:p>
                    </w:txbxContent>
                  </v:textbox>
                </v:rect>
                <v:shape id="Shape 5680" style="position:absolute;width:75599;height:10330;left:0;top:0;" coordsize="7559993,1033082" path="m0,0l7559993,0l7559993,1033082l0,1033082l0,0">
                  <v:stroke weight="0pt" endcap="flat" joinstyle="miter" miterlimit="4" on="false" color="#000000" opacity="0"/>
                  <v:fill on="true" color="#1b3564"/>
                </v:shape>
                <v:shape id="Shape 2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24"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20"/>
                          </w:rPr>
                          <w:t xml:space="preserve">Care 24/7 Healthcare Limited  </w:t>
                        </w:r>
                      </w:p>
                    </w:txbxContent>
                  </v:textbox>
                </v:rect>
                <v:rect id="Rectangle 25"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26"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27"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28"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29"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30"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31"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32"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33"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34"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35"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36"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37"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38"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39"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40"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41"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42"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43"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44"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45"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46"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47" style="position:absolute;width:731;height:1396;left:14303;top:6602;" coordsize="73177,139662" path="m52057,0l73177,0l21209,139662l0,139662l52057,0x">
                  <v:stroke weight="0pt" endcap="flat" joinstyle="miter" miterlimit="4" on="false" color="#000000" opacity="0"/>
                  <v:fill on="true" color="#1b3664"/>
                </v:shape>
                <v:shape id="Shape 48"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49"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50"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51"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52"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53" style="position:absolute;width:345;height:621;left:10393;top:8670;" coordsize="34569,62141" path="m0,0l8026,0l8026,55410l34569,55410l34569,62141l0,62141l0,0x">
                  <v:stroke weight="0pt" endcap="flat" joinstyle="miter" miterlimit="4" on="false" color="#000000" opacity="0"/>
                  <v:fill on="true" color="#1b3664"/>
                </v:shape>
                <v:shape id="Shape 54"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55"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56"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57"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58"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59"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60"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61"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t>Accessing Our Services</w:t>
      </w:r>
    </w:p>
    <w:p w:rsidR="004165F0" w:rsidRDefault="00E37287">
      <w:pPr>
        <w:numPr>
          <w:ilvl w:val="0"/>
          <w:numId w:val="1"/>
        </w:numPr>
        <w:spacing w:after="474"/>
        <w:ind w:hanging="266"/>
      </w:pPr>
      <w:r>
        <w:t>Delivery of Service</w:t>
      </w:r>
    </w:p>
    <w:p w:rsidR="004165F0" w:rsidRDefault="00E37287">
      <w:pPr>
        <w:numPr>
          <w:ilvl w:val="0"/>
          <w:numId w:val="1"/>
        </w:numPr>
        <w:spacing w:after="474"/>
        <w:ind w:hanging="266"/>
      </w:pPr>
      <w:r>
        <w:t>Safeguarding Statement</w:t>
      </w:r>
    </w:p>
    <w:p w:rsidR="004165F0" w:rsidRDefault="00E37287">
      <w:pPr>
        <w:numPr>
          <w:ilvl w:val="0"/>
          <w:numId w:val="1"/>
        </w:numPr>
        <w:spacing w:after="474"/>
        <w:ind w:hanging="266"/>
      </w:pPr>
      <w:r>
        <w:t>Compliments and Complaints Statement</w:t>
      </w:r>
    </w:p>
    <w:p w:rsidR="004165F0" w:rsidRDefault="00E37287">
      <w:pPr>
        <w:numPr>
          <w:ilvl w:val="0"/>
          <w:numId w:val="1"/>
        </w:numPr>
        <w:spacing w:after="474"/>
        <w:ind w:hanging="266"/>
      </w:pPr>
      <w:r>
        <w:t>Quality Statement</w:t>
      </w:r>
    </w:p>
    <w:p w:rsidR="004165F0" w:rsidRDefault="00E37287">
      <w:pPr>
        <w:numPr>
          <w:ilvl w:val="0"/>
          <w:numId w:val="1"/>
        </w:numPr>
        <w:ind w:hanging="266"/>
      </w:pPr>
      <w:r>
        <w:t>Provider Structure</w:t>
      </w:r>
    </w:p>
    <w:p w:rsidR="004165F0" w:rsidRDefault="00E37287">
      <w:pPr>
        <w:pStyle w:val="Heading1"/>
        <w:ind w:left="294" w:hanging="309"/>
      </w:pPr>
      <w:r>
        <w:t>Introduction</w:t>
      </w:r>
    </w:p>
    <w:p w:rsidR="004165F0" w:rsidRDefault="00E37287">
      <w:pPr>
        <w:ind w:left="-5"/>
      </w:pPr>
      <w:r>
        <w:t>This guide will provide you with an overvi</w:t>
      </w:r>
      <w:r>
        <w:t>ew of Care 24/7 Healthcare and how we will support you in maintaining your independence in your own home.</w:t>
      </w:r>
    </w:p>
    <w:p w:rsidR="004165F0" w:rsidRDefault="00E37287">
      <w:pPr>
        <w:ind w:left="-5"/>
      </w:pPr>
      <w:r>
        <w:t>Care 24/7 Healthcare delivers care services to those who either need a little help around the home or clients with specialist care needs. We provide q</w:t>
      </w:r>
      <w:r>
        <w:t>uality care services at competitive rates.</w:t>
      </w:r>
    </w:p>
    <w:p w:rsidR="004165F0" w:rsidRDefault="00E37287">
      <w:pPr>
        <w:ind w:left="-5"/>
      </w:pPr>
      <w:r>
        <w:t>We are committed to providing our clients with experienced and reliable carers, support workers, domestic assistants, laundry assistants, housekeeping assistants and catering assistants.</w:t>
      </w:r>
    </w:p>
    <w:p w:rsidR="004165F0" w:rsidRDefault="00E37287">
      <w:pPr>
        <w:ind w:left="-5"/>
      </w:pPr>
      <w:r>
        <w:t>We recognise cultural beliefs, attitudes and health practices of different ethnic communities and highlight matters of cultural sensitivity.</w:t>
      </w:r>
    </w:p>
    <w:p w:rsidR="004165F0" w:rsidRDefault="00E37287">
      <w:pPr>
        <w:ind w:left="-5"/>
      </w:pPr>
      <w:r>
        <w:t xml:space="preserve">Our high-quality care services are delivered to the elderly, but also to adults. From social companionship through </w:t>
      </w:r>
      <w:r>
        <w:t>to the more complex care services including mental health requirements, our services are bespoke to each client in our care.</w:t>
      </w:r>
    </w:p>
    <w:p w:rsidR="004165F0" w:rsidRDefault="00E37287">
      <w:pPr>
        <w:ind w:left="-5"/>
      </w:pPr>
      <w:r>
        <w:t>We aim to:</w:t>
      </w:r>
    </w:p>
    <w:p w:rsidR="004165F0" w:rsidRDefault="00E37287">
      <w:pPr>
        <w:numPr>
          <w:ilvl w:val="0"/>
          <w:numId w:val="2"/>
        </w:numPr>
        <w:ind w:hanging="240"/>
      </w:pPr>
      <w:r>
        <w:t>Provide the highest quality of care to our Service Users, their families or representatives.</w:t>
      </w:r>
    </w:p>
    <w:p w:rsidR="004165F0" w:rsidRDefault="00E37287">
      <w:pPr>
        <w:numPr>
          <w:ilvl w:val="0"/>
          <w:numId w:val="2"/>
        </w:numPr>
        <w:spacing w:after="89" w:line="259" w:lineRule="auto"/>
        <w:ind w:hanging="240"/>
      </w:pPr>
      <w:r>
        <w:lastRenderedPageBreak/>
        <w:t>Place</w:t>
      </w:r>
      <w:r>
        <w:tab/>
        <w:t>the</w:t>
      </w:r>
      <w:r>
        <w:tab/>
        <w:t>Service</w:t>
      </w:r>
      <w:r>
        <w:tab/>
        <w:t>User</w:t>
      </w:r>
      <w:r>
        <w:tab/>
        <w:t>first</w:t>
      </w:r>
      <w:r>
        <w:tab/>
        <w:t>at</w:t>
      </w:r>
      <w:r>
        <w:tab/>
        <w:t>all</w:t>
      </w:r>
      <w:r>
        <w:tab/>
        <w:t>times.</w:t>
      </w:r>
    </w:p>
    <w:p w:rsidR="004165F0" w:rsidRDefault="00E37287">
      <w:pPr>
        <w:numPr>
          <w:ilvl w:val="0"/>
          <w:numId w:val="2"/>
        </w:numPr>
        <w:ind w:hanging="240"/>
      </w:pPr>
      <w:r>
        <w:t>Be courteous, polite and empathic in all of our affairs.</w:t>
      </w:r>
    </w:p>
    <w:p w:rsidR="004165F0" w:rsidRDefault="00E37287">
      <w:pPr>
        <w:numPr>
          <w:ilvl w:val="0"/>
          <w:numId w:val="2"/>
        </w:numPr>
        <w:ind w:hanging="240"/>
      </w:pPr>
      <w:r>
        <w:t>Safeguard Service Users and staff from harm or abuse.</w:t>
      </w:r>
    </w:p>
    <w:p w:rsidR="004165F0" w:rsidRDefault="00E37287">
      <w:pPr>
        <w:numPr>
          <w:ilvl w:val="0"/>
          <w:numId w:val="2"/>
        </w:numPr>
        <w:spacing w:after="89" w:line="259" w:lineRule="auto"/>
        <w:ind w:hanging="240"/>
      </w:pPr>
      <w:r>
        <w:t>Deliver</w:t>
      </w:r>
      <w:r>
        <w:tab/>
        <w:t>services</w:t>
      </w:r>
      <w:r>
        <w:tab/>
        <w:t>which</w:t>
      </w:r>
      <w:r>
        <w:tab/>
        <w:t>fully</w:t>
      </w:r>
      <w:r>
        <w:tab/>
        <w:t>reflect</w:t>
      </w:r>
      <w:r>
        <w:tab/>
        <w:t>the</w:t>
      </w:r>
      <w:r>
        <w:tab/>
        <w:t>needs,</w:t>
      </w:r>
      <w:r>
        <w:tab/>
        <w:t>wishes</w:t>
      </w:r>
      <w:r>
        <w:tab/>
        <w:t>and</w:t>
      </w:r>
      <w:r>
        <w:tab/>
        <w:t>preferences</w:t>
      </w:r>
      <w:r>
        <w:tab/>
        <w:t>of</w:t>
      </w:r>
      <w:r>
        <w:tab/>
        <w:t>our</w:t>
      </w:r>
      <w:r>
        <w:tab/>
        <w:t>Service</w:t>
      </w:r>
      <w:r>
        <w:tab/>
        <w:t>Users.</w:t>
      </w:r>
    </w:p>
    <w:p w:rsidR="004165F0" w:rsidRDefault="00E37287">
      <w:pPr>
        <w:numPr>
          <w:ilvl w:val="0"/>
          <w:numId w:val="2"/>
        </w:numPr>
        <w:ind w:hanging="240"/>
      </w:pPr>
      <w:r>
        <w:t>Promote a</w:t>
      </w:r>
      <w:r>
        <w:t>nd enhance the independence of our Service Users</w:t>
      </w:r>
    </w:p>
    <w:p w:rsidR="004165F0" w:rsidRDefault="00E37287">
      <w:pPr>
        <w:numPr>
          <w:ilvl w:val="0"/>
          <w:numId w:val="2"/>
        </w:numPr>
        <w:ind w:hanging="240"/>
      </w:pPr>
      <w:r>
        <w:t>Provide a service this is professional and trustworthy.</w:t>
      </w:r>
    </w:p>
    <w:p w:rsidR="004165F0" w:rsidRDefault="00E37287">
      <w:pPr>
        <w:numPr>
          <w:ilvl w:val="0"/>
          <w:numId w:val="2"/>
        </w:numPr>
        <w:ind w:hanging="240"/>
      </w:pPr>
      <w:r>
        <w:t>Continually improve and develop the quality of staff and best practice by robust recruitment and selection policies and training and development of sta</w:t>
      </w:r>
      <w:r>
        <w:t>ff.</w:t>
      </w:r>
    </w:p>
    <w:p w:rsidR="004165F0" w:rsidRDefault="00E37287">
      <w:pPr>
        <w:numPr>
          <w:ilvl w:val="0"/>
          <w:numId w:val="2"/>
        </w:numPr>
        <w:ind w:hanging="240"/>
      </w:pPr>
      <w:r>
        <w:t>Involve and listen to Service Users, families and representatives.</w:t>
      </w:r>
    </w:p>
    <w:p w:rsidR="004165F0" w:rsidRDefault="00E37287">
      <w:pPr>
        <w:numPr>
          <w:ilvl w:val="0"/>
          <w:numId w:val="2"/>
        </w:numPr>
        <w:spacing w:after="352"/>
        <w:ind w:hanging="240"/>
      </w:pPr>
      <w:r>
        <w:t>Promote an ethos of values which respect the diverse and cultural differences of our staff, Service Users and the community</w:t>
      </w:r>
    </w:p>
    <w:p w:rsidR="004165F0" w:rsidRDefault="00E37287">
      <w:pPr>
        <w:pStyle w:val="Heading1"/>
        <w:ind w:left="294" w:hanging="309"/>
      </w:pPr>
      <w:r>
        <w:t>The Types of Services Provided</w:t>
      </w:r>
    </w:p>
    <w:p w:rsidR="004165F0" w:rsidRDefault="00E37287">
      <w:pPr>
        <w:ind w:left="-5"/>
      </w:pPr>
      <w:r>
        <w:t>Care 24/7 Healthcare is regist</w:t>
      </w:r>
      <w:r>
        <w:t xml:space="preserve">ered with the Care Quality Commission for the delivery of </w:t>
      </w:r>
      <w:r>
        <w:t>Regulated</w:t>
      </w:r>
      <w:r>
        <w:tab/>
        <w:t>Services</w:t>
      </w:r>
      <w:r>
        <w:tab/>
        <w:t>to</w:t>
      </w:r>
      <w:r>
        <w:tab/>
        <w:t>adults.</w:t>
      </w:r>
      <w:r>
        <w:tab/>
        <w:t>The</w:t>
      </w:r>
      <w:r>
        <w:tab/>
        <w:t>defined</w:t>
      </w:r>
      <w:r>
        <w:tab/>
        <w:t>Regulated</w:t>
      </w:r>
      <w:r>
        <w:tab/>
        <w:t>Activities</w:t>
      </w:r>
      <w:r>
        <w:tab/>
        <w:t>are</w:t>
      </w:r>
      <w:r>
        <w:tab/>
        <w:t>delivered</w:t>
      </w:r>
      <w:r>
        <w:tab/>
        <w:t>to</w:t>
      </w:r>
      <w:r>
        <w:tab/>
        <w:t>a</w:t>
      </w:r>
      <w:r>
        <w:tab/>
        <w:t>wide</w:t>
      </w:r>
      <w:r>
        <w:tab/>
      </w:r>
      <w:r>
        <w:t>range of Service Users and include the following:</w:t>
      </w:r>
    </w:p>
    <w:p w:rsidR="004165F0" w:rsidRDefault="00E37287">
      <w:pPr>
        <w:numPr>
          <w:ilvl w:val="0"/>
          <w:numId w:val="3"/>
        </w:numPr>
        <w:ind w:hanging="240"/>
      </w:pPr>
      <w:r>
        <w:t>The elderly (65+)</w:t>
      </w:r>
    </w:p>
    <w:p w:rsidR="004165F0" w:rsidRDefault="00E37287">
      <w:pPr>
        <w:numPr>
          <w:ilvl w:val="0"/>
          <w:numId w:val="3"/>
        </w:numPr>
        <w:ind w:hanging="240"/>
      </w:pPr>
      <w:r>
        <w:t>Physical disabilities</w:t>
      </w:r>
    </w:p>
    <w:p w:rsidR="004165F0" w:rsidRDefault="00E37287">
      <w:pPr>
        <w:numPr>
          <w:ilvl w:val="0"/>
          <w:numId w:val="3"/>
        </w:numPr>
        <w:ind w:hanging="240"/>
      </w:pPr>
      <w:r>
        <w:t>Dementia</w:t>
      </w:r>
    </w:p>
    <w:p w:rsidR="004165F0" w:rsidRDefault="00E37287">
      <w:pPr>
        <w:numPr>
          <w:ilvl w:val="0"/>
          <w:numId w:val="3"/>
        </w:numPr>
        <w:ind w:hanging="240"/>
      </w:pPr>
      <w:r>
        <w:t>Mental Illne</w:t>
      </w:r>
      <w:r>
        <w:t>ss</w:t>
      </w:r>
    </w:p>
    <w:p w:rsidR="004165F0" w:rsidRDefault="00E37287">
      <w:pPr>
        <w:numPr>
          <w:ilvl w:val="0"/>
          <w:numId w:val="3"/>
        </w:numPr>
        <w:ind w:hanging="240"/>
      </w:pPr>
      <w:r>
        <w:t>Sensory impairment</w:t>
      </w:r>
    </w:p>
    <w:p w:rsidR="004165F0" w:rsidRDefault="00E37287">
      <w:pPr>
        <w:numPr>
          <w:ilvl w:val="0"/>
          <w:numId w:val="3"/>
        </w:numPr>
        <w:ind w:hanging="240"/>
      </w:pPr>
      <w:r>
        <w:t>Younger Adults aged 18-65</w:t>
      </w:r>
    </w:p>
    <w:p w:rsidR="004165F0" w:rsidRDefault="00E37287">
      <w:pPr>
        <w:ind w:left="-5"/>
      </w:pPr>
      <w:r>
        <w:t xml:space="preserve">We provide a service which is tailored to the needs of either: individual service users who can no longer manage to maintain themselves without support or those who simply need a little extra help around the </w:t>
      </w:r>
      <w:r>
        <w:t>house. Our support services include:</w:t>
      </w:r>
    </w:p>
    <w:p w:rsidR="004165F0" w:rsidRDefault="00E37287">
      <w:pPr>
        <w:numPr>
          <w:ilvl w:val="0"/>
          <w:numId w:val="3"/>
        </w:numPr>
        <w:ind w:hanging="240"/>
      </w:pPr>
      <w:r>
        <w:t>Personal care to include washing, dressing, bathing, toileting.</w:t>
      </w:r>
    </w:p>
    <w:p w:rsidR="004165F0" w:rsidRDefault="00E37287">
      <w:pPr>
        <w:numPr>
          <w:ilvl w:val="0"/>
          <w:numId w:val="3"/>
        </w:numPr>
        <w:ind w:hanging="240"/>
      </w:pPr>
      <w:r>
        <w:t>Domestic duties to include washing up, cleaning, laundry etc.</w:t>
      </w:r>
    </w:p>
    <w:p w:rsidR="004165F0" w:rsidRDefault="00E37287">
      <w:pPr>
        <w:numPr>
          <w:ilvl w:val="0"/>
          <w:numId w:val="3"/>
        </w:numPr>
        <w:ind w:hanging="240"/>
      </w:pPr>
      <w:r>
        <w:t>Maintenance duties to include shopping, food prep, pension collection.</w:t>
      </w:r>
    </w:p>
    <w:p w:rsidR="004165F0" w:rsidRDefault="00E37287">
      <w:pPr>
        <w:numPr>
          <w:ilvl w:val="0"/>
          <w:numId w:val="3"/>
        </w:numPr>
        <w:ind w:hanging="240"/>
      </w:pPr>
      <w:r>
        <w:t>Social duties to include engaging with clients, enabling, motivating and friendship.</w:t>
      </w:r>
    </w:p>
    <w:p w:rsidR="004165F0" w:rsidRDefault="00E37287">
      <w:pPr>
        <w:numPr>
          <w:ilvl w:val="0"/>
          <w:numId w:val="3"/>
        </w:numPr>
        <w:ind w:hanging="240"/>
      </w:pPr>
      <w:r>
        <w:t>Monitoring duties to include medication, health related activities, recording appropriately tasks undertaken.</w:t>
      </w:r>
    </w:p>
    <w:p w:rsidR="004165F0" w:rsidRDefault="00E37287">
      <w:pPr>
        <w:spacing w:after="232"/>
        <w:ind w:left="-5"/>
      </w:pPr>
      <w:r>
        <w:t>You can either choose one of the options below, or combine mo</w:t>
      </w:r>
      <w:r>
        <w:t>re than one to get the necessary level of care that you require:</w:t>
      </w:r>
    </w:p>
    <w:p w:rsidR="004165F0" w:rsidRDefault="00E37287">
      <w:pPr>
        <w:pStyle w:val="Heading2"/>
        <w:ind w:left="-5"/>
      </w:pPr>
      <w:r>
        <w:t>24-hour care</w:t>
      </w:r>
    </w:p>
    <w:p w:rsidR="004165F0" w:rsidRDefault="00E37287">
      <w:pPr>
        <w:spacing w:after="232"/>
        <w:ind w:left="-5"/>
      </w:pPr>
      <w:r>
        <w:t>Our carers can visit your home on a rota basis during the day and night, covering the whole 24-hour period, ensuring that your needs are attended to 24 hours per day.</w:t>
      </w:r>
    </w:p>
    <w:p w:rsidR="004165F0" w:rsidRDefault="00E37287">
      <w:pPr>
        <w:pStyle w:val="Heading2"/>
        <w:ind w:left="-5"/>
      </w:pPr>
      <w:r>
        <w:lastRenderedPageBreak/>
        <w:t>Live-in car</w:t>
      </w:r>
      <w:r>
        <w:t>e</w:t>
      </w:r>
    </w:p>
    <w:p w:rsidR="004165F0" w:rsidRDefault="00E37287">
      <w:pPr>
        <w:spacing w:after="232"/>
        <w:ind w:left="-5"/>
      </w:pPr>
      <w:r>
        <w:t>Our live-in care service provides you with continuity of care from a carer who will live in your home and provide you with up to 12 hours of care per day.</w:t>
      </w:r>
    </w:p>
    <w:p w:rsidR="004165F0" w:rsidRDefault="00E37287">
      <w:pPr>
        <w:pStyle w:val="Heading2"/>
        <w:ind w:left="-5"/>
      </w:pPr>
      <w:r>
        <w:t>Considerations for your home</w:t>
      </w:r>
    </w:p>
    <w:p w:rsidR="004165F0" w:rsidRDefault="00E37287">
      <w:pPr>
        <w:spacing w:after="120"/>
        <w:ind w:left="0" w:firstLine="0"/>
        <w:jc w:val="left"/>
      </w:pPr>
      <w:r>
        <w:t>We understand that having someone share your home can be a very person</w:t>
      </w:r>
      <w:r>
        <w:t>al matter. For this reason, we ensure that all of our live-in care staff are fully briefed on your expectations and personal preferences, appropriate dress, religious beliefs and cultural sensitivities.</w:t>
      </w:r>
    </w:p>
    <w:p w:rsidR="004165F0" w:rsidRDefault="00E37287">
      <w:pPr>
        <w:spacing w:after="232"/>
        <w:ind w:left="-5"/>
      </w:pPr>
      <w:r>
        <w:t>Your carer will require their own bedroom and provisi</w:t>
      </w:r>
      <w:r>
        <w:t>on for meals. They will however provide all of their own personal items.</w:t>
      </w:r>
    </w:p>
    <w:p w:rsidR="004165F0" w:rsidRDefault="00E37287">
      <w:pPr>
        <w:spacing w:after="89" w:line="259" w:lineRule="auto"/>
        <w:ind w:left="-5"/>
        <w:jc w:val="left"/>
      </w:pPr>
      <w:r>
        <w:rPr>
          <w:b/>
        </w:rPr>
        <w:t>Daily visits</w:t>
      </w:r>
    </w:p>
    <w:p w:rsidR="004165F0" w:rsidRDefault="00E37287">
      <w:pPr>
        <w:spacing w:after="226"/>
        <w:ind w:left="-5"/>
      </w:pPr>
      <w:r>
        <w:t>From one hour* through to a full day, we can offer support with all aspects of daily living.</w:t>
      </w:r>
    </w:p>
    <w:p w:rsidR="004165F0" w:rsidRDefault="00E37287">
      <w:pPr>
        <w:pStyle w:val="Heading2"/>
        <w:ind w:left="-5"/>
      </w:pPr>
      <w:r>
        <w:t>Night Care</w:t>
      </w:r>
    </w:p>
    <w:p w:rsidR="004165F0" w:rsidRDefault="00E37287">
      <w:pPr>
        <w:ind w:left="-5"/>
      </w:pPr>
      <w:r>
        <w:t xml:space="preserve">Sleeping Night – Our sleeping night service is designed for those </w:t>
      </w:r>
      <w:r>
        <w:t>who may only require a limited amount of care throughout the night, whilst having peace of mind that someone is there.</w:t>
      </w:r>
    </w:p>
    <w:p w:rsidR="004165F0" w:rsidRDefault="00E37287">
      <w:pPr>
        <w:ind w:left="-5"/>
      </w:pPr>
      <w:r>
        <w:t>Waking Night – If your care needs are greater and you require a substantial level of support during the night, our waking night service m</w:t>
      </w:r>
      <w:r>
        <w:t>ay be the most suitable option for you. During a waking night, your carer would be awake and alert throughout the night to meet your care needs.</w:t>
      </w:r>
    </w:p>
    <w:p w:rsidR="004165F0" w:rsidRDefault="00E37287">
      <w:pPr>
        <w:spacing w:after="207" w:line="259" w:lineRule="auto"/>
        <w:ind w:left="-5"/>
        <w:jc w:val="left"/>
      </w:pPr>
      <w:r>
        <w:t>*Minimum</w:t>
      </w:r>
      <w:r>
        <w:tab/>
        <w:t>visit</w:t>
      </w:r>
      <w:r>
        <w:tab/>
        <w:t>length</w:t>
      </w:r>
      <w:r>
        <w:tab/>
        <w:t>is</w:t>
      </w:r>
      <w:r>
        <w:tab/>
        <w:t>dependent</w:t>
      </w:r>
      <w:r>
        <w:tab/>
        <w:t>on</w:t>
      </w:r>
      <w:r>
        <w:tab/>
        <w:t>your</w:t>
      </w:r>
      <w:r>
        <w:tab/>
        <w:t>location.</w:t>
      </w:r>
      <w:r>
        <w:tab/>
        <w:t>For</w:t>
      </w:r>
      <w:r>
        <w:tab/>
        <w:t>more</w:t>
      </w:r>
      <w:r>
        <w:tab/>
        <w:t>specific</w:t>
      </w:r>
      <w:r>
        <w:tab/>
        <w:t>information,</w:t>
      </w:r>
      <w:r>
        <w:tab/>
        <w:t>please</w:t>
      </w:r>
      <w:r>
        <w:tab/>
      </w:r>
      <w:r>
        <w:t>contact us directly.</w:t>
      </w:r>
    </w:p>
    <w:p w:rsidR="004165F0" w:rsidRDefault="00E37287">
      <w:pPr>
        <w:pStyle w:val="Heading2"/>
        <w:ind w:left="-5"/>
      </w:pPr>
      <w:r>
        <w:t>Personal Care</w:t>
      </w:r>
    </w:p>
    <w:p w:rsidR="004165F0" w:rsidRDefault="00E37287">
      <w:pPr>
        <w:spacing w:after="232"/>
        <w:ind w:left="-5"/>
      </w:pPr>
      <w:r>
        <w:t>Designed to support you with your everyday activities, our personal care service is tailored to your individual needs, including help with your morning and evening routines, bathing, dressing, continence care, medication prompts and meal preparation. Again</w:t>
      </w:r>
      <w:r>
        <w:t xml:space="preserve"> we are mindful of cultural sensitivities and will work closely with you to address any issues that may arise.</w:t>
      </w:r>
    </w:p>
    <w:p w:rsidR="004165F0" w:rsidRDefault="00E37287">
      <w:pPr>
        <w:pStyle w:val="Heading2"/>
        <w:ind w:left="-5"/>
      </w:pPr>
      <w:r>
        <w:t>Social Companionship</w:t>
      </w:r>
    </w:p>
    <w:p w:rsidR="004165F0" w:rsidRDefault="00E37287">
      <w:pPr>
        <w:ind w:left="-5"/>
      </w:pPr>
      <w:r>
        <w:t>Our social companionship service is most suited to those who are reassured by having someone there with them. Whether you re</w:t>
      </w:r>
      <w:r>
        <w:t>quire help with household chores or just someone to sit, chat and read with you, Care 24/7 Healthcare can help.</w:t>
      </w:r>
    </w:p>
    <w:p w:rsidR="004165F0" w:rsidRDefault="00E37287">
      <w:pPr>
        <w:pStyle w:val="Heading2"/>
        <w:ind w:left="-5"/>
      </w:pPr>
      <w:r>
        <w:t>Live-in Care</w:t>
      </w:r>
    </w:p>
    <w:p w:rsidR="004165F0" w:rsidRDefault="00E37287">
      <w:pPr>
        <w:ind w:left="-5"/>
      </w:pPr>
      <w:r>
        <w:t>Our live-in care service* is most suited to those who need someone to be with them during the day and night, whilst maintaining a h</w:t>
      </w:r>
      <w:r>
        <w:t>igh level of independence within the comfort of their own homes. As part of this service, a highly experienced member of our care team will live with you in your home and provide a one-to-one bespoke care service.</w:t>
      </w:r>
    </w:p>
    <w:p w:rsidR="004165F0" w:rsidRDefault="00E37287">
      <w:pPr>
        <w:spacing w:after="226"/>
        <w:ind w:left="-5"/>
      </w:pPr>
      <w:r>
        <w:t>*Live-in care is based on a sleeping night</w:t>
      </w:r>
      <w:r>
        <w:t xml:space="preserve"> of up to 3 disturbances.</w:t>
      </w:r>
    </w:p>
    <w:p w:rsidR="004165F0" w:rsidRDefault="00E37287">
      <w:pPr>
        <w:pStyle w:val="Heading2"/>
        <w:ind w:left="-5"/>
      </w:pPr>
      <w:r>
        <w:t>Hospital to Home</w:t>
      </w:r>
    </w:p>
    <w:p w:rsidR="004165F0" w:rsidRDefault="00E37287">
      <w:pPr>
        <w:spacing w:after="232"/>
        <w:ind w:left="-5"/>
      </w:pPr>
      <w:r>
        <w:t>Returning home after a stay in a hospital can seem quite daunting. Our hospital-to-home service eases this transition and supports you as you settle back into your familiar surroundings. Whether a high level of care is required, or just some assistance wit</w:t>
      </w:r>
      <w:r>
        <w:t xml:space="preserve">h daily </w:t>
      </w:r>
      <w:r>
        <w:lastRenderedPageBreak/>
        <w:t>activities, Care 24/7 Healthcare can support you from the moment you are discharged from hospital. We work in partnership with Discharge Teams and Occupational Therapists, ensuring optimum recovery is achieved.</w:t>
      </w:r>
    </w:p>
    <w:p w:rsidR="004165F0" w:rsidRDefault="00E37287">
      <w:pPr>
        <w:pStyle w:val="Heading2"/>
        <w:ind w:left="-5"/>
      </w:pPr>
      <w:r>
        <w:t>Palliative Care</w:t>
      </w:r>
    </w:p>
    <w:p w:rsidR="004165F0" w:rsidRDefault="00E37287">
      <w:pPr>
        <w:spacing w:after="232"/>
        <w:ind w:left="-5"/>
      </w:pPr>
      <w:r>
        <w:t xml:space="preserve">Palliative care is a </w:t>
      </w:r>
      <w:r>
        <w:t>specialised area of healthcare for patients with life-threatening illnesses. Our palliative care service can be provided at all possible stages of illness, including prediagnosis, diagnosis, treatment, cure, death and bereavement. The main objective of our</w:t>
      </w:r>
      <w:r>
        <w:t xml:space="preserve"> service is to achieve the best quality of life for those suffering from a progressive illness, as well as their families.</w:t>
      </w:r>
    </w:p>
    <w:p w:rsidR="004165F0" w:rsidRDefault="00E37287">
      <w:pPr>
        <w:pStyle w:val="Heading2"/>
        <w:ind w:left="-5"/>
      </w:pPr>
      <w:r>
        <w:t>Holiday Care</w:t>
      </w:r>
    </w:p>
    <w:p w:rsidR="004165F0" w:rsidRDefault="00E37287">
      <w:pPr>
        <w:ind w:left="-5"/>
      </w:pPr>
      <w:r>
        <w:t>We know that there is nothing quite like a holiday to recharge your batteries. Just because you need regular care doesn’</w:t>
      </w:r>
      <w:r>
        <w:t>t mean that you should have to go without a break.</w:t>
      </w:r>
    </w:p>
    <w:p w:rsidR="004165F0" w:rsidRDefault="00E37287">
      <w:pPr>
        <w:ind w:left="-5"/>
      </w:pPr>
      <w:r>
        <w:t>As part of our UK and overseas holiday care service, a Care 24/7 Healthcare healthcare assistant can accompany you on your break, allowing you and your family to relax, safe in the knowledge that you are g</w:t>
      </w:r>
      <w:r>
        <w:t>etting the personal attention and support that you need to get the most out of your holiday.</w:t>
      </w:r>
    </w:p>
    <w:p w:rsidR="004165F0" w:rsidRDefault="00E37287">
      <w:pPr>
        <w:ind w:left="-5"/>
      </w:pPr>
      <w:r>
        <w:t>Care 24/7 Healthcare’s Wedding Care Service offers the perfect, stress-free solution to ensure all your chosen guests can attend, allowing you to carry on planning</w:t>
      </w:r>
      <w:r>
        <w:t xml:space="preserve"> your special day.</w:t>
      </w:r>
    </w:p>
    <w:p w:rsidR="004165F0" w:rsidRDefault="00E37287">
      <w:pPr>
        <w:spacing w:after="352"/>
        <w:ind w:left="0" w:firstLine="0"/>
        <w:jc w:val="center"/>
      </w:pPr>
      <w:r>
        <w:rPr>
          <w:u w:val="single" w:color="000000"/>
        </w:rPr>
        <w:t>Our services can be combined to provide you with your required level of support.</w:t>
      </w:r>
      <w:r>
        <w:t xml:space="preserve"> </w:t>
      </w:r>
      <w:r>
        <w:rPr>
          <w:u w:val="single" w:color="000000"/>
        </w:rPr>
        <w:t>Individual guides are available for each of our services.</w:t>
      </w:r>
    </w:p>
    <w:p w:rsidR="004165F0" w:rsidRDefault="00E37287">
      <w:pPr>
        <w:pStyle w:val="Heading1"/>
        <w:ind w:left="294" w:hanging="309"/>
      </w:pPr>
      <w:r>
        <w:t>Accessing our Services</w:t>
      </w:r>
    </w:p>
    <w:p w:rsidR="004165F0" w:rsidRDefault="00E37287">
      <w:pPr>
        <w:ind w:left="-5"/>
      </w:pPr>
      <w:r>
        <w:t>We have a dedicated Care at Home team who will support you every step of th</w:t>
      </w:r>
      <w:r>
        <w:t>e way from your initial enquiry through to the delivery of your care. Our Care at Home team have indepth knowledge and experience in advising, co-ordinating and delivering Care at Home packages and are able to advise you on the most suitable care service t</w:t>
      </w:r>
      <w:r>
        <w:t xml:space="preserve">o meet your </w:t>
      </w:r>
      <w:r>
        <w:t>specific</w:t>
      </w:r>
      <w:r>
        <w:tab/>
        <w:t>requirements.</w:t>
      </w:r>
    </w:p>
    <w:p w:rsidR="004165F0" w:rsidRDefault="00E37287">
      <w:pPr>
        <w:ind w:left="-5"/>
      </w:pPr>
      <w:r>
        <w:t>We offer personal, individually tailored &amp; culturally appropriate care support packages to help you or the person you care for in the comfort of your own home with trained care workers and support staff.</w:t>
      </w:r>
    </w:p>
    <w:p w:rsidR="004165F0" w:rsidRDefault="00E37287">
      <w:pPr>
        <w:ind w:left="-5"/>
      </w:pPr>
      <w:r>
        <w:t>The pathway below</w:t>
      </w:r>
      <w:r>
        <w:t xml:space="preserve"> highlights the key stages that Care 24/7 Healthcare follows in order to provide you with a truly bespoke and high-quality care service.</w:t>
      </w:r>
    </w:p>
    <w:p w:rsidR="004165F0" w:rsidRDefault="00E37287">
      <w:pPr>
        <w:numPr>
          <w:ilvl w:val="0"/>
          <w:numId w:val="4"/>
        </w:numPr>
        <w:ind w:hanging="266"/>
      </w:pPr>
      <w:r>
        <w:t>Our specialist Care at Home Team receives your enquiry. We will discuss your requirements and provide information on th</w:t>
      </w:r>
      <w:r>
        <w:t>e services that we can offer you, as well as an outline of costs.</w:t>
      </w:r>
    </w:p>
    <w:p w:rsidR="004165F0" w:rsidRDefault="00E37287">
      <w:pPr>
        <w:numPr>
          <w:ilvl w:val="0"/>
          <w:numId w:val="4"/>
        </w:numPr>
        <w:ind w:hanging="266"/>
      </w:pPr>
      <w:r>
        <w:t>We will arrange for a Care 24/7 Healthcare Assessor to visit your home and undertake a care and risk assessment. Following this visit, a fully-costed care package will be offered.</w:t>
      </w:r>
    </w:p>
    <w:p w:rsidR="004165F0" w:rsidRDefault="00E37287">
      <w:pPr>
        <w:numPr>
          <w:ilvl w:val="0"/>
          <w:numId w:val="4"/>
        </w:numPr>
        <w:spacing w:after="89" w:line="259" w:lineRule="auto"/>
        <w:ind w:hanging="266"/>
      </w:pPr>
      <w:r>
        <w:t>We</w:t>
      </w:r>
      <w:r>
        <w:tab/>
        <w:t>will</w:t>
      </w:r>
      <w:r>
        <w:tab/>
        <w:t>finalise</w:t>
      </w:r>
      <w:r>
        <w:tab/>
        <w:t>your</w:t>
      </w:r>
      <w:r>
        <w:tab/>
        <w:t>care</w:t>
      </w:r>
      <w:r>
        <w:tab/>
        <w:t>plan</w:t>
      </w:r>
      <w:r>
        <w:tab/>
        <w:t>with</w:t>
      </w:r>
      <w:r>
        <w:tab/>
        <w:t>you</w:t>
      </w:r>
      <w:r>
        <w:tab/>
        <w:t>and</w:t>
      </w:r>
      <w:r>
        <w:tab/>
        <w:t>your</w:t>
      </w:r>
      <w:r>
        <w:tab/>
        <w:t>family,</w:t>
      </w:r>
      <w:r>
        <w:tab/>
        <w:t>as</w:t>
      </w:r>
      <w:r>
        <w:tab/>
        <w:t>required.</w:t>
      </w:r>
    </w:p>
    <w:p w:rsidR="004165F0" w:rsidRDefault="00E37287">
      <w:pPr>
        <w:numPr>
          <w:ilvl w:val="0"/>
          <w:numId w:val="4"/>
        </w:numPr>
        <w:ind w:hanging="266"/>
      </w:pPr>
      <w:r>
        <w:t>We will identify suitable healthcare professionals to support you in-line with your care plan and arrange for you to meet them to ensure that all of your needs are met. If any additiona</w:t>
      </w:r>
      <w:r>
        <w:t>l training is required this will also be coordinated.</w:t>
      </w:r>
    </w:p>
    <w:p w:rsidR="004165F0" w:rsidRDefault="00E37287">
      <w:pPr>
        <w:numPr>
          <w:ilvl w:val="0"/>
          <w:numId w:val="4"/>
        </w:numPr>
        <w:ind w:hanging="266"/>
      </w:pPr>
      <w:r>
        <w:t>Your service commences.</w:t>
      </w:r>
    </w:p>
    <w:p w:rsidR="004165F0" w:rsidRDefault="00E37287">
      <w:pPr>
        <w:spacing w:after="352"/>
        <w:ind w:left="-5"/>
      </w:pPr>
      <w:r>
        <w:lastRenderedPageBreak/>
        <w:t xml:space="preserve">**We understand that in a crisis situation you need us to react quickly to allow a care package to start immediately. In such circumstances we will simplify our service delivery </w:t>
      </w:r>
      <w:r>
        <w:t>process and carry out an immediate assessment in order to facilitate a faster response.</w:t>
      </w:r>
    </w:p>
    <w:p w:rsidR="004165F0" w:rsidRDefault="00E37287">
      <w:pPr>
        <w:pStyle w:val="Heading1"/>
        <w:ind w:left="294" w:hanging="309"/>
      </w:pPr>
      <w:r>
        <w:t>Delivery of Service</w:t>
      </w:r>
    </w:p>
    <w:p w:rsidR="004165F0" w:rsidRDefault="00E37287">
      <w:pPr>
        <w:ind w:left="-5"/>
      </w:pPr>
      <w:r>
        <w:t>After completion of the care planning process, we will ensure that all documentation is agreed and signed by all parties in accordance to the compan</w:t>
      </w:r>
      <w:r>
        <w:t>y policies and procedures. Where applicable, a contract will be issued. On commencement of the service, the Service User will be kept fully informed of who will deliver the service e.g. key worker, regular care worker or via a schedule of visits.</w:t>
      </w:r>
    </w:p>
    <w:p w:rsidR="004165F0" w:rsidRDefault="00E37287">
      <w:pPr>
        <w:ind w:left="-5"/>
      </w:pPr>
      <w:r>
        <w:t xml:space="preserve">To raise </w:t>
      </w:r>
      <w:r>
        <w:t xml:space="preserve">a question about the way your care will be planned or to request a copy of the company’s care planning policy please contact us at on </w:t>
      </w:r>
      <w:r>
        <w:rPr>
          <w:b/>
        </w:rPr>
        <w:t>01323 370232</w:t>
      </w:r>
      <w:r>
        <w:t xml:space="preserve"> or email us at </w:t>
      </w:r>
      <w:r>
        <w:rPr>
          <w:b/>
        </w:rPr>
        <w:t>info@care247healthcare.co.uk</w:t>
      </w:r>
      <w:r>
        <w:t>.</w:t>
      </w:r>
    </w:p>
    <w:p w:rsidR="004165F0" w:rsidRDefault="00E37287">
      <w:pPr>
        <w:ind w:left="-5"/>
      </w:pPr>
      <w:r>
        <w:t>Care 24/7 Healthcare seeks to maintain and promote the independe</w:t>
      </w:r>
      <w:r>
        <w:t>nce of the individual and regards itself as an enabling rather than a doing provider. We strive to work with Service Users, their families or their representatives in order to deliver a tailored and individual service.</w:t>
      </w:r>
    </w:p>
    <w:p w:rsidR="004165F0" w:rsidRDefault="00E37287">
      <w:pPr>
        <w:spacing w:after="232"/>
        <w:ind w:left="-5"/>
      </w:pPr>
      <w:r>
        <w:t>It is important that Service Users an</w:t>
      </w:r>
      <w:r>
        <w:t xml:space="preserve">d their families or their representatives engage with us in the promotion of self care and independence of the Service User. We encourage our Service </w:t>
      </w:r>
      <w:r>
        <w:t>Users</w:t>
      </w:r>
      <w:r>
        <w:tab/>
        <w:t>to</w:t>
      </w:r>
      <w:r>
        <w:tab/>
        <w:t>work</w:t>
      </w:r>
      <w:r>
        <w:tab/>
        <w:t>positively</w:t>
      </w:r>
      <w:r>
        <w:tab/>
        <w:t>with</w:t>
      </w:r>
      <w:r>
        <w:tab/>
        <w:t>their</w:t>
      </w:r>
      <w:r>
        <w:tab/>
        <w:t>assets</w:t>
      </w:r>
      <w:r>
        <w:tab/>
        <w:t>whilst</w:t>
      </w:r>
      <w:r>
        <w:tab/>
        <w:t>we</w:t>
      </w:r>
      <w:r>
        <w:tab/>
        <w:t>assist</w:t>
      </w:r>
      <w:r>
        <w:tab/>
        <w:t>with</w:t>
      </w:r>
      <w:r>
        <w:tab/>
        <w:t>their</w:t>
      </w:r>
      <w:r>
        <w:tab/>
        <w:t>deficits.</w:t>
      </w:r>
      <w:r>
        <w:tab/>
        <w:t>Your</w:t>
      </w:r>
      <w:r>
        <w:tab/>
        <w:t>participation</w:t>
      </w:r>
      <w:r>
        <w:tab/>
      </w:r>
      <w:r>
        <w:t>in how</w:t>
      </w:r>
      <w:r>
        <w:t xml:space="preserve"> your care is being delivered will start with the initial assessment, the renewal plans and you can always speak to us on </w:t>
      </w:r>
      <w:r>
        <w:rPr>
          <w:b/>
        </w:rPr>
        <w:t>01323 370232</w:t>
      </w:r>
      <w:r>
        <w:t xml:space="preserve"> or </w:t>
      </w:r>
      <w:r>
        <w:rPr>
          <w:b/>
        </w:rPr>
        <w:t>info@care247healthcare.co.uk</w:t>
      </w:r>
      <w:r>
        <w:t>.</w:t>
      </w:r>
    </w:p>
    <w:p w:rsidR="004165F0" w:rsidRDefault="00E37287">
      <w:pPr>
        <w:pStyle w:val="Heading2"/>
        <w:ind w:left="-5"/>
      </w:pPr>
      <w:r>
        <w:t>Infection Control statement</w:t>
      </w:r>
    </w:p>
    <w:p w:rsidR="004165F0" w:rsidRDefault="00E37287">
      <w:pPr>
        <w:spacing w:after="352"/>
        <w:ind w:left="-5"/>
      </w:pPr>
      <w:r>
        <w:t xml:space="preserve">As part of the new registration requirements the Department </w:t>
      </w:r>
      <w:r>
        <w:t>of Health issued a Code of Practice on Infection Control which has implemented in full. Our infection and Prevention Control lead is the Registered Manager. They are responsible for ensuring our compliance in this particular area. From time to time infecti</w:t>
      </w:r>
      <w:r>
        <w:t>on incidents occur such as localised outbreaks of Norovirus or diarrhoea and vomiting which mean the imposition of safeguards to prevent further infection will need to be put into place. Where practical, Service Users, their families or representatives wil</w:t>
      </w:r>
      <w:r>
        <w:t>l be involved in any such discussions or arrangements in order to assist in controlling the further spread of infection.</w:t>
      </w:r>
    </w:p>
    <w:p w:rsidR="004165F0" w:rsidRDefault="00E37287">
      <w:pPr>
        <w:pStyle w:val="Heading1"/>
        <w:ind w:left="294" w:hanging="309"/>
      </w:pPr>
      <w:r>
        <w:t>Safeguarding Statement</w:t>
      </w:r>
    </w:p>
    <w:p w:rsidR="004165F0" w:rsidRDefault="00E37287">
      <w:pPr>
        <w:ind w:left="-5"/>
      </w:pPr>
      <w:r>
        <w:t>As part of our duty of care to Service Users and staff their protection and safeguarding is at the core of all w</w:t>
      </w:r>
      <w:r>
        <w:t>e deliver. From time to time incidents occur which need to be placed in a safeguarding context.</w:t>
      </w:r>
    </w:p>
    <w:p w:rsidR="004165F0" w:rsidRDefault="00E37287">
      <w:pPr>
        <w:ind w:left="-5"/>
      </w:pPr>
      <w:r>
        <w:t>When this happens, Care 24/7 Healthcare will work with multi agency partners, Service Users and staff in any investigation which needs to take place.</w:t>
      </w:r>
    </w:p>
    <w:p w:rsidR="004165F0" w:rsidRDefault="00E37287">
      <w:pPr>
        <w:ind w:left="-5"/>
      </w:pPr>
      <w:r>
        <w:t>The</w:t>
      </w:r>
      <w:r>
        <w:tab/>
        <w:t>Direct</w:t>
      </w:r>
      <w:r>
        <w:t>or</w:t>
      </w:r>
      <w:r>
        <w:tab/>
        <w:t>of</w:t>
      </w:r>
      <w:r>
        <w:tab/>
        <w:t>Care</w:t>
      </w:r>
      <w:r>
        <w:tab/>
        <w:t>24/7</w:t>
      </w:r>
      <w:r>
        <w:tab/>
        <w:t>Healthcare</w:t>
      </w:r>
      <w:r>
        <w:tab/>
        <w:t>is</w:t>
      </w:r>
      <w:r>
        <w:tab/>
        <w:t>the</w:t>
      </w:r>
      <w:r>
        <w:tab/>
        <w:t>Safeguarding</w:t>
      </w:r>
      <w:r>
        <w:tab/>
        <w:t>Officer</w:t>
      </w:r>
      <w:r>
        <w:tab/>
        <w:t>and</w:t>
      </w:r>
      <w:r>
        <w:tab/>
        <w:t>has</w:t>
      </w:r>
      <w:r>
        <w:tab/>
        <w:t>Lead</w:t>
      </w:r>
      <w:r>
        <w:tab/>
        <w:t>Responsibility</w:t>
      </w:r>
      <w:r>
        <w:tab/>
      </w:r>
      <w:r>
        <w:t>and Accountability for ensuring that all operations are carried out in compliance with the safeguarding policies and that any concerns that arise are dealt with in accordanc</w:t>
      </w:r>
      <w:r>
        <w:t>e with the reporting procedures outlined in the company’s safeguarding policies.</w:t>
      </w:r>
    </w:p>
    <w:p w:rsidR="004165F0" w:rsidRDefault="00E37287">
      <w:pPr>
        <w:ind w:left="-5"/>
      </w:pPr>
      <w:r>
        <w:t xml:space="preserve">To raise a safeguarding issue or to request a copy of the Safeguarding Policies please contact us at on </w:t>
      </w:r>
      <w:r>
        <w:rPr>
          <w:b/>
        </w:rPr>
        <w:t>01323 370232</w:t>
      </w:r>
      <w:r>
        <w:t xml:space="preserve"> or email us at </w:t>
      </w:r>
      <w:r>
        <w:rPr>
          <w:b/>
        </w:rPr>
        <w:t>info@care247healthcare.co.uk</w:t>
      </w:r>
      <w:r>
        <w:t>.</w:t>
      </w:r>
    </w:p>
    <w:p w:rsidR="004165F0" w:rsidRDefault="00E37287">
      <w:pPr>
        <w:ind w:left="-5"/>
      </w:pPr>
      <w:r>
        <w:lastRenderedPageBreak/>
        <w:t>The Local Aut</w:t>
      </w:r>
      <w:r>
        <w:t>hority Safeguarding Team can be contacted using the following contact details:</w:t>
      </w:r>
    </w:p>
    <w:p w:rsidR="004165F0" w:rsidRDefault="00E37287">
      <w:pPr>
        <w:spacing w:after="25"/>
        <w:ind w:left="-5"/>
      </w:pPr>
      <w:r>
        <w:rPr>
          <w:b/>
        </w:rPr>
        <w:t>Social Care Direct:</w:t>
      </w:r>
      <w:r>
        <w:t xml:space="preserve"> (to report abuse) Barnet House 1255 High Road London N20 0EJ </w:t>
      </w:r>
    </w:p>
    <w:p w:rsidR="004165F0" w:rsidRDefault="00E37287">
      <w:pPr>
        <w:ind w:left="-5"/>
      </w:pPr>
      <w:r>
        <w:t>Telephone: 020 8359 5000 (9am-5pm, Monday - Friday) or 020 8359 2000 (out of hours) Email: Soci</w:t>
      </w:r>
      <w:r>
        <w:t>alcaredirect@barnet.gov.uk</w:t>
      </w:r>
    </w:p>
    <w:p w:rsidR="004165F0" w:rsidRDefault="00E37287">
      <w:pPr>
        <w:spacing w:after="89" w:line="259" w:lineRule="auto"/>
        <w:ind w:left="-5"/>
        <w:jc w:val="left"/>
      </w:pPr>
      <w:r>
        <w:t xml:space="preserve">The </w:t>
      </w:r>
      <w:r>
        <w:rPr>
          <w:b/>
        </w:rPr>
        <w:t>Care Quality Commission Safeguarding Team</w:t>
      </w:r>
      <w:r>
        <w:t xml:space="preserve"> can be contacted using:</w:t>
      </w:r>
    </w:p>
    <w:p w:rsidR="004165F0" w:rsidRDefault="00E37287">
      <w:pPr>
        <w:numPr>
          <w:ilvl w:val="0"/>
          <w:numId w:val="5"/>
        </w:numPr>
        <w:spacing w:after="89" w:line="259" w:lineRule="auto"/>
        <w:ind w:hanging="240"/>
      </w:pPr>
      <w:r>
        <w:t>the</w:t>
      </w:r>
      <w:r>
        <w:tab/>
        <w:t>online</w:t>
      </w:r>
      <w:r>
        <w:tab/>
        <w:t>form:</w:t>
      </w:r>
      <w:r>
        <w:tab/>
        <w:t>www.cqc.org.uk/share-your-experience-finder,</w:t>
      </w:r>
    </w:p>
    <w:p w:rsidR="004165F0" w:rsidRDefault="00E37287">
      <w:pPr>
        <w:numPr>
          <w:ilvl w:val="0"/>
          <w:numId w:val="5"/>
        </w:numPr>
        <w:ind w:hanging="240"/>
      </w:pPr>
      <w:r>
        <w:t>email: enquiries@cqc.org.uk</w:t>
      </w:r>
    </w:p>
    <w:p w:rsidR="004165F0" w:rsidRDefault="00E37287">
      <w:pPr>
        <w:numPr>
          <w:ilvl w:val="0"/>
          <w:numId w:val="5"/>
        </w:numPr>
        <w:ind w:hanging="240"/>
      </w:pPr>
      <w:r>
        <w:t>or telephone: 03000 616161</w:t>
      </w:r>
    </w:p>
    <w:p w:rsidR="004165F0" w:rsidRDefault="00E37287">
      <w:pPr>
        <w:spacing w:after="352"/>
        <w:ind w:left="-5"/>
      </w:pPr>
      <w:r>
        <w:t>For more information, visit: www.cqc.org.uk/contact-us/report-concern/report-concernifyou-aremember-public</w:t>
      </w:r>
    </w:p>
    <w:p w:rsidR="004165F0" w:rsidRDefault="00E37287">
      <w:pPr>
        <w:pStyle w:val="Heading1"/>
        <w:ind w:left="294" w:hanging="309"/>
      </w:pPr>
      <w:r>
        <w:t>Complaints Statement</w:t>
      </w:r>
    </w:p>
    <w:p w:rsidR="004165F0" w:rsidRDefault="00E37287">
      <w:pPr>
        <w:ind w:left="-5"/>
      </w:pPr>
      <w:r>
        <w:t>In order that we can continually strive to improve our services, complaints are a very useful barometer in evidencing the qualit</w:t>
      </w:r>
      <w:r>
        <w:t>y of our services. We therefore encourage Service Users, their families or representatives to discuss openly with us any aspect of their care which in their experience falls short of the standards expected. Please do have the discussion and where we cannot</w:t>
      </w:r>
      <w:r>
        <w:t xml:space="preserve"> resolve together the issue we will support and assist you in taking the matter further in accordance with the company’s Compliments and Complaints Policy and Procedure.</w:t>
      </w:r>
    </w:p>
    <w:p w:rsidR="004165F0" w:rsidRDefault="00E37287">
      <w:pPr>
        <w:ind w:left="-5"/>
      </w:pPr>
      <w:r>
        <w:t>We respectfully remind you that unless we know what is wrong we do not have the opport</w:t>
      </w:r>
      <w:r>
        <w:t xml:space="preserve">unity to put it right. To raise a complaints, compliment your care worker or to request a copy of the compliments and complaints procedure policy, contact us on </w:t>
      </w:r>
      <w:r>
        <w:rPr>
          <w:b/>
        </w:rPr>
        <w:t>01323 370232</w:t>
      </w:r>
      <w:r>
        <w:t xml:space="preserve"> or email us at </w:t>
      </w:r>
      <w:r>
        <w:rPr>
          <w:b/>
        </w:rPr>
        <w:t>info@care247healthcare.co.uk</w:t>
      </w:r>
      <w:r>
        <w:t>.</w:t>
      </w:r>
    </w:p>
    <w:p w:rsidR="004165F0" w:rsidRDefault="00E37287">
      <w:pPr>
        <w:spacing w:after="352"/>
        <w:ind w:left="-5"/>
      </w:pPr>
      <w:r>
        <w:t>You may also wish to contact the Loca</w:t>
      </w:r>
      <w:r>
        <w:t>l Authority and the Care Quality Commission using the contact details from the previous section of this guide.</w:t>
      </w:r>
    </w:p>
    <w:p w:rsidR="004165F0" w:rsidRDefault="00E37287">
      <w:pPr>
        <w:pStyle w:val="Heading1"/>
        <w:ind w:left="294" w:hanging="309"/>
      </w:pPr>
      <w:r>
        <w:t>Quality Statement</w:t>
      </w:r>
    </w:p>
    <w:p w:rsidR="004165F0" w:rsidRDefault="00E37287">
      <w:pPr>
        <w:ind w:left="-5"/>
      </w:pPr>
      <w:r>
        <w:t xml:space="preserve">As part of the Regulatory requirements of the Health and Social Care Act 2008 (Regulations 2014) we are required to assess and </w:t>
      </w:r>
      <w:r>
        <w:t>monitor the quality of our service provision for inspection purposes. From time to time we therefore need to asses the quality of service and we use questionnaires and audits to ensure that we are gathering the information required. By interrogating the da</w:t>
      </w:r>
      <w:r>
        <w:t xml:space="preserve">ta we are able to present this in a way that evidences our compliance. </w:t>
      </w:r>
      <w:r>
        <w:t>Care</w:t>
      </w:r>
      <w:r>
        <w:tab/>
        <w:t>24/7</w:t>
      </w:r>
      <w:r>
        <w:tab/>
        <w:t>Healthcare</w:t>
      </w:r>
      <w:r>
        <w:tab/>
        <w:t>is</w:t>
      </w:r>
      <w:r>
        <w:tab/>
        <w:t>aware</w:t>
      </w:r>
      <w:r>
        <w:tab/>
        <w:t>of</w:t>
      </w:r>
      <w:r>
        <w:tab/>
        <w:t>the</w:t>
      </w:r>
      <w:r>
        <w:tab/>
        <w:t>difficulty</w:t>
      </w:r>
      <w:r>
        <w:tab/>
        <w:t>of</w:t>
      </w:r>
      <w:r>
        <w:tab/>
        <w:t>engaging</w:t>
      </w:r>
      <w:r>
        <w:tab/>
        <w:t>Service</w:t>
      </w:r>
      <w:r>
        <w:tab/>
        <w:t>Users</w:t>
      </w:r>
      <w:r>
        <w:tab/>
        <w:t>in</w:t>
      </w:r>
      <w:r>
        <w:tab/>
        <w:t>quality</w:t>
      </w:r>
      <w:r>
        <w:tab/>
        <w:t>monitoring</w:t>
      </w:r>
      <w:r>
        <w:tab/>
      </w:r>
      <w:r>
        <w:t>and will seek with them to develop more initiative and user friendly ways of measuring qu</w:t>
      </w:r>
      <w:r>
        <w:t>ality. All quality reports are available to Service Users, their families or representatives on request and in a format suitable for their needs.</w:t>
      </w:r>
    </w:p>
    <w:p w:rsidR="004165F0" w:rsidRDefault="00E37287">
      <w:pPr>
        <w:ind w:left="-5"/>
      </w:pPr>
      <w:r>
        <w:t xml:space="preserve">To speak with us about Quality Assurance or to request a copy of our Quality Assurance Policy contact us on </w:t>
      </w:r>
      <w:r>
        <w:rPr>
          <w:b/>
        </w:rPr>
        <w:t>01</w:t>
      </w:r>
      <w:r>
        <w:rPr>
          <w:b/>
        </w:rPr>
        <w:t>323 370232</w:t>
      </w:r>
      <w:r>
        <w:t xml:space="preserve"> or email us at </w:t>
      </w:r>
      <w:r>
        <w:rPr>
          <w:b/>
        </w:rPr>
        <w:t>info@care247healthcare.co.uk</w:t>
      </w:r>
      <w:r>
        <w:t>.</w:t>
      </w:r>
    </w:p>
    <w:p w:rsidR="004165F0" w:rsidRDefault="00E37287">
      <w:pPr>
        <w:pStyle w:val="Heading1"/>
        <w:ind w:left="294" w:hanging="309"/>
      </w:pPr>
      <w:r>
        <w:lastRenderedPageBreak/>
        <w:t>Provider Structure</w:t>
      </w:r>
    </w:p>
    <w:p w:rsidR="004165F0" w:rsidRDefault="00E37287">
      <w:pPr>
        <w:spacing w:after="505" w:line="259" w:lineRule="auto"/>
        <w:ind w:left="0" w:firstLine="0"/>
        <w:jc w:val="left"/>
      </w:pPr>
      <w:r>
        <w:rPr>
          <w:rFonts w:ascii="Calibri" w:eastAsia="Calibri" w:hAnsi="Calibri" w:cs="Calibri"/>
          <w:noProof/>
          <w:sz w:val="22"/>
        </w:rPr>
        <mc:AlternateContent>
          <mc:Choice Requires="wpg">
            <w:drawing>
              <wp:inline distT="0" distB="0" distL="0" distR="0">
                <wp:extent cx="6638772" cy="1957160"/>
                <wp:effectExtent l="0" t="0" r="0" b="0"/>
                <wp:docPr id="5384" name="Group 5384"/>
                <wp:cNvGraphicFramePr/>
                <a:graphic xmlns:a="http://schemas.openxmlformats.org/drawingml/2006/main">
                  <a:graphicData uri="http://schemas.microsoft.com/office/word/2010/wordprocessingGroup">
                    <wpg:wgp>
                      <wpg:cNvGrpSpPr/>
                      <wpg:grpSpPr>
                        <a:xfrm>
                          <a:off x="0" y="0"/>
                          <a:ext cx="6638772" cy="1957160"/>
                          <a:chOff x="0" y="0"/>
                          <a:chExt cx="6638772" cy="1957160"/>
                        </a:xfrm>
                      </wpg:grpSpPr>
                      <wps:wsp>
                        <wps:cNvPr id="5723" name="Shape 5723"/>
                        <wps:cNvSpPr/>
                        <wps:spPr>
                          <a:xfrm>
                            <a:off x="3175" y="0"/>
                            <a:ext cx="6632423" cy="916381"/>
                          </a:xfrm>
                          <a:custGeom>
                            <a:avLst/>
                            <a:gdLst/>
                            <a:ahLst/>
                            <a:cxnLst/>
                            <a:rect l="0" t="0" r="0" b="0"/>
                            <a:pathLst>
                              <a:path w="6632423" h="916381">
                                <a:moveTo>
                                  <a:pt x="0" y="0"/>
                                </a:moveTo>
                                <a:lnTo>
                                  <a:pt x="6632423" y="0"/>
                                </a:lnTo>
                                <a:lnTo>
                                  <a:pt x="6632423" y="916381"/>
                                </a:lnTo>
                                <a:lnTo>
                                  <a:pt x="0" y="916381"/>
                                </a:lnTo>
                                <a:lnTo>
                                  <a:pt x="0" y="0"/>
                                </a:lnTo>
                              </a:path>
                            </a:pathLst>
                          </a:custGeom>
                          <a:ln w="0" cap="flat">
                            <a:miter lim="127000"/>
                          </a:ln>
                        </wps:spPr>
                        <wps:style>
                          <a:lnRef idx="0">
                            <a:srgbClr val="000000">
                              <a:alpha val="0"/>
                            </a:srgbClr>
                          </a:lnRef>
                          <a:fillRef idx="1">
                            <a:srgbClr val="B3B2C5"/>
                          </a:fillRef>
                          <a:effectRef idx="0">
                            <a:scrgbClr r="0" g="0" b="0"/>
                          </a:effectRef>
                          <a:fontRef idx="none"/>
                        </wps:style>
                        <wps:bodyPr/>
                      </wps:wsp>
                      <wps:wsp>
                        <wps:cNvPr id="407" name="Shape 407"/>
                        <wps:cNvSpPr/>
                        <wps:spPr>
                          <a:xfrm>
                            <a:off x="3175" y="916394"/>
                            <a:ext cx="6632423" cy="1040765"/>
                          </a:xfrm>
                          <a:custGeom>
                            <a:avLst/>
                            <a:gdLst/>
                            <a:ahLst/>
                            <a:cxnLst/>
                            <a:rect l="0" t="0" r="0" b="0"/>
                            <a:pathLst>
                              <a:path w="6632423" h="1040765">
                                <a:moveTo>
                                  <a:pt x="0" y="0"/>
                                </a:moveTo>
                                <a:lnTo>
                                  <a:pt x="3316211" y="0"/>
                                </a:lnTo>
                                <a:lnTo>
                                  <a:pt x="6632423" y="0"/>
                                </a:lnTo>
                                <a:lnTo>
                                  <a:pt x="6632423" y="1040765"/>
                                </a:lnTo>
                                <a:lnTo>
                                  <a:pt x="3316211" y="1040765"/>
                                </a:lnTo>
                                <a:lnTo>
                                  <a:pt x="0" y="1040765"/>
                                </a:lnTo>
                                <a:lnTo>
                                  <a:pt x="0" y="0"/>
                                </a:lnTo>
                                <a:close/>
                              </a:path>
                            </a:pathLst>
                          </a:custGeom>
                          <a:ln w="0" cap="flat">
                            <a:miter lim="127000"/>
                          </a:ln>
                        </wps:spPr>
                        <wps:style>
                          <a:lnRef idx="0">
                            <a:srgbClr val="000000">
                              <a:alpha val="0"/>
                            </a:srgbClr>
                          </a:lnRef>
                          <a:fillRef idx="1">
                            <a:srgbClr val="DBDCDE"/>
                          </a:fillRef>
                          <a:effectRef idx="0">
                            <a:scrgbClr r="0" g="0" b="0"/>
                          </a:effectRef>
                          <a:fontRef idx="none"/>
                        </wps:style>
                        <wps:bodyPr/>
                      </wps:wsp>
                      <wps:wsp>
                        <wps:cNvPr id="408" name="Shape 408"/>
                        <wps:cNvSpPr/>
                        <wps:spPr>
                          <a:xfrm>
                            <a:off x="0" y="3"/>
                            <a:ext cx="3319386" cy="0"/>
                          </a:xfrm>
                          <a:custGeom>
                            <a:avLst/>
                            <a:gdLst/>
                            <a:ahLst/>
                            <a:cxnLst/>
                            <a:rect l="0" t="0" r="0" b="0"/>
                            <a:pathLst>
                              <a:path w="3319386">
                                <a:moveTo>
                                  <a:pt x="0" y="0"/>
                                </a:moveTo>
                                <a:lnTo>
                                  <a:pt x="331938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3175" y="3181"/>
                            <a:ext cx="0" cy="910031"/>
                          </a:xfrm>
                          <a:custGeom>
                            <a:avLst/>
                            <a:gdLst/>
                            <a:ahLst/>
                            <a:cxnLst/>
                            <a:rect l="0" t="0" r="0" b="0"/>
                            <a:pathLst>
                              <a:path h="910031">
                                <a:moveTo>
                                  <a:pt x="0" y="91003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3319385" y="3"/>
                            <a:ext cx="3319387" cy="0"/>
                          </a:xfrm>
                          <a:custGeom>
                            <a:avLst/>
                            <a:gdLst/>
                            <a:ahLst/>
                            <a:cxnLst/>
                            <a:rect l="0" t="0" r="0" b="0"/>
                            <a:pathLst>
                              <a:path w="3319387">
                                <a:moveTo>
                                  <a:pt x="0" y="0"/>
                                </a:moveTo>
                                <a:lnTo>
                                  <a:pt x="331938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1" name="Shape 411"/>
                        <wps:cNvSpPr/>
                        <wps:spPr>
                          <a:xfrm>
                            <a:off x="6635595" y="3181"/>
                            <a:ext cx="0" cy="910031"/>
                          </a:xfrm>
                          <a:custGeom>
                            <a:avLst/>
                            <a:gdLst/>
                            <a:ahLst/>
                            <a:cxnLst/>
                            <a:rect l="0" t="0" r="0" b="0"/>
                            <a:pathLst>
                              <a:path h="910031">
                                <a:moveTo>
                                  <a:pt x="0" y="910031"/>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2" name="Shape 412"/>
                        <wps:cNvSpPr/>
                        <wps:spPr>
                          <a:xfrm>
                            <a:off x="0" y="916388"/>
                            <a:ext cx="3319386" cy="0"/>
                          </a:xfrm>
                          <a:custGeom>
                            <a:avLst/>
                            <a:gdLst/>
                            <a:ahLst/>
                            <a:cxnLst/>
                            <a:rect l="0" t="0" r="0" b="0"/>
                            <a:pathLst>
                              <a:path w="3319386">
                                <a:moveTo>
                                  <a:pt x="0" y="0"/>
                                </a:moveTo>
                                <a:lnTo>
                                  <a:pt x="331938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3" name="Shape 413"/>
                        <wps:cNvSpPr/>
                        <wps:spPr>
                          <a:xfrm>
                            <a:off x="3175" y="919564"/>
                            <a:ext cx="0" cy="1034415"/>
                          </a:xfrm>
                          <a:custGeom>
                            <a:avLst/>
                            <a:gdLst/>
                            <a:ahLst/>
                            <a:cxnLst/>
                            <a:rect l="0" t="0" r="0" b="0"/>
                            <a:pathLst>
                              <a:path h="1034415">
                                <a:moveTo>
                                  <a:pt x="0" y="1034415"/>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4" name="Shape 414"/>
                        <wps:cNvSpPr/>
                        <wps:spPr>
                          <a:xfrm>
                            <a:off x="3319385" y="916388"/>
                            <a:ext cx="3319387" cy="0"/>
                          </a:xfrm>
                          <a:custGeom>
                            <a:avLst/>
                            <a:gdLst/>
                            <a:ahLst/>
                            <a:cxnLst/>
                            <a:rect l="0" t="0" r="0" b="0"/>
                            <a:pathLst>
                              <a:path w="3319387">
                                <a:moveTo>
                                  <a:pt x="0" y="0"/>
                                </a:moveTo>
                                <a:lnTo>
                                  <a:pt x="331938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5" name="Shape 415"/>
                        <wps:cNvSpPr/>
                        <wps:spPr>
                          <a:xfrm>
                            <a:off x="3319385" y="919564"/>
                            <a:ext cx="0" cy="1034415"/>
                          </a:xfrm>
                          <a:custGeom>
                            <a:avLst/>
                            <a:gdLst/>
                            <a:ahLst/>
                            <a:cxnLst/>
                            <a:rect l="0" t="0" r="0" b="0"/>
                            <a:pathLst>
                              <a:path h="1034415">
                                <a:moveTo>
                                  <a:pt x="0" y="1034415"/>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6" name="Shape 416"/>
                        <wps:cNvSpPr/>
                        <wps:spPr>
                          <a:xfrm>
                            <a:off x="6635595" y="919564"/>
                            <a:ext cx="0" cy="1034415"/>
                          </a:xfrm>
                          <a:custGeom>
                            <a:avLst/>
                            <a:gdLst/>
                            <a:ahLst/>
                            <a:cxnLst/>
                            <a:rect l="0" t="0" r="0" b="0"/>
                            <a:pathLst>
                              <a:path h="1034415">
                                <a:moveTo>
                                  <a:pt x="0" y="1034415"/>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7" name="Shape 417"/>
                        <wps:cNvSpPr/>
                        <wps:spPr>
                          <a:xfrm>
                            <a:off x="0" y="1957154"/>
                            <a:ext cx="3319386" cy="0"/>
                          </a:xfrm>
                          <a:custGeom>
                            <a:avLst/>
                            <a:gdLst/>
                            <a:ahLst/>
                            <a:cxnLst/>
                            <a:rect l="0" t="0" r="0" b="0"/>
                            <a:pathLst>
                              <a:path w="3319386">
                                <a:moveTo>
                                  <a:pt x="0" y="0"/>
                                </a:moveTo>
                                <a:lnTo>
                                  <a:pt x="331938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8" name="Shape 418"/>
                        <wps:cNvSpPr/>
                        <wps:spPr>
                          <a:xfrm>
                            <a:off x="3319385" y="1957154"/>
                            <a:ext cx="3319387" cy="0"/>
                          </a:xfrm>
                          <a:custGeom>
                            <a:avLst/>
                            <a:gdLst/>
                            <a:ahLst/>
                            <a:cxnLst/>
                            <a:rect l="0" t="0" r="0" b="0"/>
                            <a:pathLst>
                              <a:path w="3319387">
                                <a:moveTo>
                                  <a:pt x="0" y="0"/>
                                </a:moveTo>
                                <a:lnTo>
                                  <a:pt x="331938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61" name="Rectangle 5061"/>
                        <wps:cNvSpPr/>
                        <wps:spPr>
                          <a:xfrm>
                            <a:off x="2629046" y="115296"/>
                            <a:ext cx="774283" cy="196655"/>
                          </a:xfrm>
                          <a:prstGeom prst="rect">
                            <a:avLst/>
                          </a:prstGeom>
                          <a:ln>
                            <a:noFill/>
                          </a:ln>
                        </wps:spPr>
                        <wps:txbx>
                          <w:txbxContent>
                            <w:p w:rsidR="004165F0" w:rsidRDefault="00E37287">
                              <w:pPr>
                                <w:spacing w:after="160" w:line="259" w:lineRule="auto"/>
                                <w:ind w:left="0" w:firstLine="0"/>
                                <w:jc w:val="left"/>
                              </w:pPr>
                              <w:r>
                                <w:rPr>
                                  <w:b/>
                                </w:rPr>
                                <w:t>Register</w:t>
                              </w:r>
                            </w:p>
                          </w:txbxContent>
                        </wps:txbx>
                        <wps:bodyPr horzOverflow="overflow" vert="horz" lIns="0" tIns="0" rIns="0" bIns="0" rtlCol="0">
                          <a:noAutofit/>
                        </wps:bodyPr>
                      </wps:wsp>
                      <wps:wsp>
                        <wps:cNvPr id="5063" name="Rectangle 5063"/>
                        <wps:cNvSpPr/>
                        <wps:spPr>
                          <a:xfrm>
                            <a:off x="3211214" y="115296"/>
                            <a:ext cx="263500" cy="196655"/>
                          </a:xfrm>
                          <a:prstGeom prst="rect">
                            <a:avLst/>
                          </a:prstGeom>
                          <a:ln>
                            <a:noFill/>
                          </a:ln>
                        </wps:spPr>
                        <wps:txbx>
                          <w:txbxContent>
                            <w:p w:rsidR="004165F0" w:rsidRDefault="00E37287">
                              <w:pPr>
                                <w:spacing w:after="160" w:line="259" w:lineRule="auto"/>
                                <w:ind w:left="0" w:firstLine="0"/>
                                <w:jc w:val="left"/>
                              </w:pPr>
                              <w:r>
                                <w:rPr>
                                  <w:b/>
                                </w:rPr>
                                <w:t>ed</w:t>
                              </w:r>
                            </w:p>
                          </w:txbxContent>
                        </wps:txbx>
                        <wps:bodyPr horzOverflow="overflow" vert="horz" lIns="0" tIns="0" rIns="0" bIns="0" rtlCol="0">
                          <a:noAutofit/>
                        </wps:bodyPr>
                      </wps:wsp>
                      <wps:wsp>
                        <wps:cNvPr id="5064" name="Rectangle 5064"/>
                        <wps:cNvSpPr/>
                        <wps:spPr>
                          <a:xfrm>
                            <a:off x="3409334" y="115296"/>
                            <a:ext cx="855360" cy="196655"/>
                          </a:xfrm>
                          <a:prstGeom prst="rect">
                            <a:avLst/>
                          </a:prstGeom>
                          <a:ln>
                            <a:noFill/>
                          </a:ln>
                        </wps:spPr>
                        <wps:txbx>
                          <w:txbxContent>
                            <w:p w:rsidR="004165F0" w:rsidRDefault="00E37287">
                              <w:pPr>
                                <w:spacing w:after="160" w:line="259" w:lineRule="auto"/>
                                <w:ind w:left="0" w:firstLine="0"/>
                                <w:jc w:val="left"/>
                              </w:pPr>
                              <w:r>
                                <w:rPr>
                                  <w:b/>
                                </w:rPr>
                                <w:t xml:space="preserve"> Owner/ </w:t>
                              </w:r>
                            </w:p>
                          </w:txbxContent>
                        </wps:txbx>
                        <wps:bodyPr horzOverflow="overflow" vert="horz" lIns="0" tIns="0" rIns="0" bIns="0" rtlCol="0">
                          <a:noAutofit/>
                        </wps:bodyPr>
                      </wps:wsp>
                      <wps:wsp>
                        <wps:cNvPr id="5059" name="Rectangle 5059"/>
                        <wps:cNvSpPr/>
                        <wps:spPr>
                          <a:xfrm>
                            <a:off x="2569610" y="305796"/>
                            <a:ext cx="904006" cy="196655"/>
                          </a:xfrm>
                          <a:prstGeom prst="rect">
                            <a:avLst/>
                          </a:prstGeom>
                          <a:ln>
                            <a:noFill/>
                          </a:ln>
                        </wps:spPr>
                        <wps:txbx>
                          <w:txbxContent>
                            <w:p w:rsidR="004165F0" w:rsidRDefault="00E37287">
                              <w:pPr>
                                <w:spacing w:after="160" w:line="259" w:lineRule="auto"/>
                                <w:ind w:left="0" w:firstLine="0"/>
                                <w:jc w:val="left"/>
                              </w:pPr>
                              <w:r>
                                <w:rPr>
                                  <w:b/>
                                </w:rPr>
                                <w:t>Registere</w:t>
                              </w:r>
                            </w:p>
                          </w:txbxContent>
                        </wps:txbx>
                        <wps:bodyPr horzOverflow="overflow" vert="horz" lIns="0" tIns="0" rIns="0" bIns="0" rtlCol="0">
                          <a:noAutofit/>
                        </wps:bodyPr>
                      </wps:wsp>
                      <wps:wsp>
                        <wps:cNvPr id="5066" name="Rectangle 5066"/>
                        <wps:cNvSpPr/>
                        <wps:spPr>
                          <a:xfrm>
                            <a:off x="3249314" y="305796"/>
                            <a:ext cx="190531" cy="196655"/>
                          </a:xfrm>
                          <a:prstGeom prst="rect">
                            <a:avLst/>
                          </a:prstGeom>
                          <a:ln>
                            <a:noFill/>
                          </a:ln>
                        </wps:spPr>
                        <wps:txbx>
                          <w:txbxContent>
                            <w:p w:rsidR="004165F0" w:rsidRDefault="00E37287">
                              <w:pPr>
                                <w:spacing w:after="160" w:line="259" w:lineRule="auto"/>
                                <w:ind w:left="0" w:firstLine="0"/>
                                <w:jc w:val="left"/>
                              </w:pPr>
                              <w:r>
                                <w:rPr>
                                  <w:b/>
                                </w:rPr>
                                <w:t xml:space="preserve">d </w:t>
                              </w:r>
                            </w:p>
                          </w:txbxContent>
                        </wps:txbx>
                        <wps:bodyPr horzOverflow="overflow" vert="horz" lIns="0" tIns="0" rIns="0" bIns="0" rtlCol="0">
                          <a:noAutofit/>
                        </wps:bodyPr>
                      </wps:wsp>
                      <wps:wsp>
                        <wps:cNvPr id="5067" name="Rectangle 5067"/>
                        <wps:cNvSpPr/>
                        <wps:spPr>
                          <a:xfrm>
                            <a:off x="3392571" y="305796"/>
                            <a:ext cx="956705" cy="196655"/>
                          </a:xfrm>
                          <a:prstGeom prst="rect">
                            <a:avLst/>
                          </a:prstGeom>
                          <a:ln>
                            <a:noFill/>
                          </a:ln>
                        </wps:spPr>
                        <wps:txbx>
                          <w:txbxContent>
                            <w:p w:rsidR="004165F0" w:rsidRDefault="00E37287">
                              <w:pPr>
                                <w:spacing w:after="160" w:line="259" w:lineRule="auto"/>
                                <w:ind w:left="0" w:firstLine="0"/>
                                <w:jc w:val="left"/>
                              </w:pPr>
                              <w:r>
                                <w:rPr>
                                  <w:b/>
                                </w:rPr>
                                <w:t xml:space="preserve">Manager </w:t>
                              </w:r>
                            </w:p>
                          </w:txbxContent>
                        </wps:txbx>
                        <wps:bodyPr horzOverflow="overflow" vert="horz" lIns="0" tIns="0" rIns="0" bIns="0" rtlCol="0">
                          <a:noAutofit/>
                        </wps:bodyPr>
                      </wps:wsp>
                      <wps:wsp>
                        <wps:cNvPr id="421" name="Rectangle 421"/>
                        <wps:cNvSpPr/>
                        <wps:spPr>
                          <a:xfrm>
                            <a:off x="3298083" y="496296"/>
                            <a:ext cx="56754" cy="196655"/>
                          </a:xfrm>
                          <a:prstGeom prst="rect">
                            <a:avLst/>
                          </a:prstGeom>
                          <a:ln>
                            <a:noFill/>
                          </a:ln>
                        </wps:spPr>
                        <wps:txbx>
                          <w:txbxContent>
                            <w:p w:rsidR="004165F0" w:rsidRDefault="00E37287">
                              <w:pPr>
                                <w:spacing w:after="160" w:line="259" w:lineRule="auto"/>
                                <w:ind w:left="0" w:firstLine="0"/>
                                <w:jc w:val="left"/>
                              </w:pPr>
                              <w:r>
                                <w:rPr>
                                  <w:b/>
                                </w:rPr>
                                <w:t xml:space="preserve"> </w:t>
                              </w:r>
                            </w:p>
                          </w:txbxContent>
                        </wps:txbx>
                        <wps:bodyPr horzOverflow="overflow" vert="horz" lIns="0" tIns="0" rIns="0" bIns="0" rtlCol="0">
                          <a:noAutofit/>
                        </wps:bodyPr>
                      </wps:wsp>
                      <wps:wsp>
                        <wps:cNvPr id="422" name="Rectangle 422"/>
                        <wps:cNvSpPr/>
                        <wps:spPr>
                          <a:xfrm>
                            <a:off x="1173626" y="1146130"/>
                            <a:ext cx="1353780" cy="196655"/>
                          </a:xfrm>
                          <a:prstGeom prst="rect">
                            <a:avLst/>
                          </a:prstGeom>
                          <a:ln>
                            <a:noFill/>
                          </a:ln>
                        </wps:spPr>
                        <wps:txbx>
                          <w:txbxContent>
                            <w:p w:rsidR="004165F0" w:rsidRDefault="00E37287">
                              <w:pPr>
                                <w:spacing w:after="160" w:line="259" w:lineRule="auto"/>
                                <w:ind w:left="0" w:firstLine="0"/>
                                <w:jc w:val="left"/>
                              </w:pPr>
                              <w:r>
                                <w:rPr>
                                  <w:b/>
                                </w:rPr>
                                <w:t xml:space="preserve">Administrator </w:t>
                              </w:r>
                            </w:p>
                          </w:txbxContent>
                        </wps:txbx>
                        <wps:bodyPr horzOverflow="overflow" vert="horz" lIns="0" tIns="0" rIns="0" bIns="0" rtlCol="0">
                          <a:noAutofit/>
                        </wps:bodyPr>
                      </wps:wsp>
                      <wps:wsp>
                        <wps:cNvPr id="423" name="Rectangle 423"/>
                        <wps:cNvSpPr/>
                        <wps:spPr>
                          <a:xfrm>
                            <a:off x="4299351" y="1146130"/>
                            <a:ext cx="1860510" cy="196655"/>
                          </a:xfrm>
                          <a:prstGeom prst="rect">
                            <a:avLst/>
                          </a:prstGeom>
                          <a:ln>
                            <a:noFill/>
                          </a:ln>
                        </wps:spPr>
                        <wps:txbx>
                          <w:txbxContent>
                            <w:p w:rsidR="004165F0" w:rsidRDefault="00E37287">
                              <w:pPr>
                                <w:spacing w:after="160" w:line="259" w:lineRule="auto"/>
                                <w:ind w:left="0" w:firstLine="0"/>
                                <w:jc w:val="left"/>
                              </w:pPr>
                              <w:r>
                                <w:rPr>
                                  <w:b/>
                                </w:rPr>
                                <w:t xml:space="preserve">Care Co-ordinator </w:t>
                              </w:r>
                            </w:p>
                          </w:txbxContent>
                        </wps:txbx>
                        <wps:bodyPr horzOverflow="overflow" vert="horz" lIns="0" tIns="0" rIns="0" bIns="0" rtlCol="0">
                          <a:noAutofit/>
                        </wps:bodyPr>
                      </wps:wsp>
                      <wps:wsp>
                        <wps:cNvPr id="426" name="Shape 426"/>
                        <wps:cNvSpPr/>
                        <wps:spPr>
                          <a:xfrm>
                            <a:off x="1631798" y="463562"/>
                            <a:ext cx="3394227" cy="375996"/>
                          </a:xfrm>
                          <a:custGeom>
                            <a:avLst/>
                            <a:gdLst/>
                            <a:ahLst/>
                            <a:cxnLst/>
                            <a:rect l="0" t="0" r="0" b="0"/>
                            <a:pathLst>
                              <a:path w="3394227" h="375996">
                                <a:moveTo>
                                  <a:pt x="0" y="375996"/>
                                </a:moveTo>
                                <a:lnTo>
                                  <a:pt x="3394227" y="375996"/>
                                </a:lnTo>
                                <a:lnTo>
                                  <a:pt x="3394227"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7" name="Shape 427"/>
                        <wps:cNvSpPr/>
                        <wps:spPr>
                          <a:xfrm>
                            <a:off x="26518" y="1482179"/>
                            <a:ext cx="3232150" cy="423418"/>
                          </a:xfrm>
                          <a:custGeom>
                            <a:avLst/>
                            <a:gdLst/>
                            <a:ahLst/>
                            <a:cxnLst/>
                            <a:rect l="0" t="0" r="0" b="0"/>
                            <a:pathLst>
                              <a:path w="3232150" h="423418">
                                <a:moveTo>
                                  <a:pt x="0" y="423418"/>
                                </a:moveTo>
                                <a:lnTo>
                                  <a:pt x="3232150" y="423418"/>
                                </a:lnTo>
                                <a:lnTo>
                                  <a:pt x="32321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8" name="Shape 428"/>
                        <wps:cNvSpPr/>
                        <wps:spPr>
                          <a:xfrm>
                            <a:off x="3411855" y="1482179"/>
                            <a:ext cx="3199130" cy="423418"/>
                          </a:xfrm>
                          <a:custGeom>
                            <a:avLst/>
                            <a:gdLst/>
                            <a:ahLst/>
                            <a:cxnLst/>
                            <a:rect l="0" t="0" r="0" b="0"/>
                            <a:pathLst>
                              <a:path w="3199130" h="423418">
                                <a:moveTo>
                                  <a:pt x="0" y="423418"/>
                                </a:moveTo>
                                <a:lnTo>
                                  <a:pt x="3199130" y="423418"/>
                                </a:lnTo>
                                <a:lnTo>
                                  <a:pt x="31991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4" style="width:522.738pt;height:154.107pt;mso-position-horizontal-relative:char;mso-position-vertical-relative:line" coordsize="66387,19571">
                <v:shape id="Shape 5724" style="position:absolute;width:66324;height:9163;left:31;top:0;" coordsize="6632423,916381" path="m0,0l6632423,0l6632423,916381l0,916381l0,0">
                  <v:stroke weight="0pt" endcap="flat" joinstyle="miter" miterlimit="10" on="false" color="#000000" opacity="0"/>
                  <v:fill on="true" color="#b3b2c5"/>
                </v:shape>
                <v:shape id="Shape 407" style="position:absolute;width:66324;height:10407;left:31;top:9163;" coordsize="6632423,1040765" path="m0,0l3316211,0l6632423,0l6632423,1040765l3316211,1040765l0,1040765l0,0x">
                  <v:stroke weight="0pt" endcap="flat" joinstyle="miter" miterlimit="10" on="false" color="#000000" opacity="0"/>
                  <v:fill on="true" color="#dbdcde"/>
                </v:shape>
                <v:shape id="Shape 408" style="position:absolute;width:33193;height:0;left:0;top:0;" coordsize="3319386,0" path="m0,0l3319386,0">
                  <v:stroke weight="0.5pt" endcap="flat" joinstyle="miter" miterlimit="10" on="true" color="#000000"/>
                  <v:fill on="false" color="#000000" opacity="0"/>
                </v:shape>
                <v:shape id="Shape 409" style="position:absolute;width:0;height:9100;left:31;top:31;" coordsize="0,910031" path="m0,910031l0,0">
                  <v:stroke weight="0.5pt" endcap="flat" joinstyle="miter" miterlimit="10" on="true" color="#000000"/>
                  <v:fill on="false" color="#000000" opacity="0"/>
                </v:shape>
                <v:shape id="Shape 410" style="position:absolute;width:33193;height:0;left:33193;top:0;" coordsize="3319387,0" path="m0,0l3319387,0">
                  <v:stroke weight="0.5pt" endcap="flat" joinstyle="miter" miterlimit="10" on="true" color="#000000"/>
                  <v:fill on="false" color="#000000" opacity="0"/>
                </v:shape>
                <v:shape id="Shape 411" style="position:absolute;width:0;height:9100;left:66355;top:31;" coordsize="0,910031" path="m0,910031l0,0">
                  <v:stroke weight="0.5pt" endcap="flat" joinstyle="miter" miterlimit="10" on="true" color="#000000"/>
                  <v:fill on="false" color="#000000" opacity="0"/>
                </v:shape>
                <v:shape id="Shape 412" style="position:absolute;width:33193;height:0;left:0;top:9163;" coordsize="3319386,0" path="m0,0l3319386,0">
                  <v:stroke weight="0.5pt" endcap="flat" joinstyle="miter" miterlimit="10" on="true" color="#000000"/>
                  <v:fill on="false" color="#000000" opacity="0"/>
                </v:shape>
                <v:shape id="Shape 413" style="position:absolute;width:0;height:10344;left:31;top:9195;" coordsize="0,1034415" path="m0,1034415l0,0">
                  <v:stroke weight="0.5pt" endcap="flat" joinstyle="miter" miterlimit="10" on="true" color="#000000"/>
                  <v:fill on="false" color="#000000" opacity="0"/>
                </v:shape>
                <v:shape id="Shape 414" style="position:absolute;width:33193;height:0;left:33193;top:9163;" coordsize="3319387,0" path="m0,0l3319387,0">
                  <v:stroke weight="0.5pt" endcap="flat" joinstyle="miter" miterlimit="10" on="true" color="#000000"/>
                  <v:fill on="false" color="#000000" opacity="0"/>
                </v:shape>
                <v:shape id="Shape 415" style="position:absolute;width:0;height:10344;left:33193;top:9195;" coordsize="0,1034415" path="m0,1034415l0,0">
                  <v:stroke weight="0.5pt" endcap="flat" joinstyle="miter" miterlimit="10" on="true" color="#000000"/>
                  <v:fill on="false" color="#000000" opacity="0"/>
                </v:shape>
                <v:shape id="Shape 416" style="position:absolute;width:0;height:10344;left:66355;top:9195;" coordsize="0,1034415" path="m0,1034415l0,0">
                  <v:stroke weight="0.5pt" endcap="flat" joinstyle="miter" miterlimit="10" on="true" color="#000000"/>
                  <v:fill on="false" color="#000000" opacity="0"/>
                </v:shape>
                <v:shape id="Shape 417" style="position:absolute;width:33193;height:0;left:0;top:19571;" coordsize="3319386,0" path="m0,0l3319386,0">
                  <v:stroke weight="0.5pt" endcap="flat" joinstyle="miter" miterlimit="10" on="true" color="#000000"/>
                  <v:fill on="false" color="#000000" opacity="0"/>
                </v:shape>
                <v:shape id="Shape 418" style="position:absolute;width:33193;height:0;left:33193;top:19571;" coordsize="3319387,0" path="m0,0l3319387,0">
                  <v:stroke weight="0.5pt" endcap="flat" joinstyle="miter" miterlimit="10" on="true" color="#000000"/>
                  <v:fill on="false" color="#000000" opacity="0"/>
                </v:shape>
                <v:rect id="Rectangle 5061" style="position:absolute;width:7742;height:1966;left:26290;top:1152;"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Register</w:t>
                        </w:r>
                      </w:p>
                    </w:txbxContent>
                  </v:textbox>
                </v:rect>
                <v:rect id="Rectangle 5063" style="position:absolute;width:2635;height:1966;left:32112;top:1152;"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ed</w:t>
                        </w:r>
                      </w:p>
                    </w:txbxContent>
                  </v:textbox>
                </v:rect>
                <v:rect id="Rectangle 5064" style="position:absolute;width:8553;height:1966;left:34093;top:1152;"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 Owner/ </w:t>
                        </w:r>
                      </w:p>
                    </w:txbxContent>
                  </v:textbox>
                </v:rect>
                <v:rect id="Rectangle 5059" style="position:absolute;width:9040;height:1966;left:25696;top:3057;"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Registere</w:t>
                        </w:r>
                      </w:p>
                    </w:txbxContent>
                  </v:textbox>
                </v:rect>
                <v:rect id="Rectangle 5066" style="position:absolute;width:1905;height:1966;left:32493;top:3057;"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d </w:t>
                        </w:r>
                      </w:p>
                    </w:txbxContent>
                  </v:textbox>
                </v:rect>
                <v:rect id="Rectangle 5067" style="position:absolute;width:9567;height:1966;left:33925;top:3057;"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Manager </w:t>
                        </w:r>
                      </w:p>
                    </w:txbxContent>
                  </v:textbox>
                </v:rect>
                <v:rect id="Rectangle 421" style="position:absolute;width:567;height:1966;left:32980;top:4962;"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 </w:t>
                        </w:r>
                      </w:p>
                    </w:txbxContent>
                  </v:textbox>
                </v:rect>
                <v:rect id="Rectangle 422" style="position:absolute;width:13537;height:1966;left:11736;top:11461;"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Administrator </w:t>
                        </w:r>
                      </w:p>
                    </w:txbxContent>
                  </v:textbox>
                </v:rect>
                <v:rect id="Rectangle 423" style="position:absolute;width:18605;height:1966;left:42993;top:11461;"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Care Co-ordinator </w:t>
                        </w:r>
                      </w:p>
                    </w:txbxContent>
                  </v:textbox>
                </v:rect>
                <v:shape id="Shape 426" style="position:absolute;width:33942;height:3759;left:16317;top:4635;" coordsize="3394227,375996" path="m0,375996l3394227,375996l3394227,0l0,0x">
                  <v:stroke weight="0.5pt" endcap="flat" joinstyle="miter" miterlimit="4" on="true" color="#000000"/>
                  <v:fill on="false" color="#000000" opacity="0"/>
                </v:shape>
                <v:shape id="Shape 427" style="position:absolute;width:32321;height:4234;left:265;top:14821;" coordsize="3232150,423418" path="m0,423418l3232150,423418l3232150,0l0,0x">
                  <v:stroke weight="0.5pt" endcap="flat" joinstyle="miter" miterlimit="4" on="true" color="#000000"/>
                  <v:fill on="false" color="#000000" opacity="0"/>
                </v:shape>
                <v:shape id="Shape 428" style="position:absolute;width:31991;height:4234;left:34118;top:14821;" coordsize="3199130,423418" path="m0,423418l3199130,423418l3199130,0l0,0x">
                  <v:stroke weight="0.5pt" endcap="flat" joinstyle="miter" miterlimit="4" on="true" color="#000000"/>
                  <v:fill on="false" color="#000000" opacity="0"/>
                </v:shape>
              </v:group>
            </w:pict>
          </mc:Fallback>
        </mc:AlternateContent>
      </w:r>
    </w:p>
    <w:p w:rsidR="004165F0" w:rsidRDefault="00E37287">
      <w:pPr>
        <w:pStyle w:val="Heading2"/>
        <w:spacing w:after="0"/>
        <w:ind w:left="-5"/>
      </w:pPr>
      <w:r>
        <w:t xml:space="preserve">  Care Worker     Care Worker     Care Worker    Care Worker    </w:t>
      </w:r>
    </w:p>
    <w:p w:rsidR="004165F0" w:rsidRDefault="00E37287">
      <w:pPr>
        <w:spacing w:after="0" w:line="259" w:lineRule="auto"/>
        <w:ind w:left="-11" w:firstLine="0"/>
        <w:jc w:val="left"/>
      </w:pPr>
      <w:r>
        <w:rPr>
          <w:rFonts w:ascii="Calibri" w:eastAsia="Calibri" w:hAnsi="Calibri" w:cs="Calibri"/>
          <w:noProof/>
          <w:sz w:val="22"/>
        </w:rPr>
        <mc:AlternateContent>
          <mc:Choice Requires="wpg">
            <w:drawing>
              <wp:inline distT="0" distB="0" distL="0" distR="0">
                <wp:extent cx="6480175" cy="281940"/>
                <wp:effectExtent l="0" t="0" r="0" b="0"/>
                <wp:docPr id="5387" name="Group 5387"/>
                <wp:cNvGraphicFramePr/>
                <a:graphic xmlns:a="http://schemas.openxmlformats.org/drawingml/2006/main">
                  <a:graphicData uri="http://schemas.microsoft.com/office/word/2010/wordprocessingGroup">
                    <wpg:wgp>
                      <wpg:cNvGrpSpPr/>
                      <wpg:grpSpPr>
                        <a:xfrm>
                          <a:off x="0" y="0"/>
                          <a:ext cx="6480175" cy="281940"/>
                          <a:chOff x="0" y="0"/>
                          <a:chExt cx="6480175" cy="281940"/>
                        </a:xfrm>
                      </wpg:grpSpPr>
                      <wps:wsp>
                        <wps:cNvPr id="425" name="Shape 425"/>
                        <wps:cNvSpPr/>
                        <wps:spPr>
                          <a:xfrm>
                            <a:off x="0" y="0"/>
                            <a:ext cx="1550670" cy="281940"/>
                          </a:xfrm>
                          <a:custGeom>
                            <a:avLst/>
                            <a:gdLst/>
                            <a:ahLst/>
                            <a:cxnLst/>
                            <a:rect l="0" t="0" r="0" b="0"/>
                            <a:pathLst>
                              <a:path w="1550670" h="281940">
                                <a:moveTo>
                                  <a:pt x="0" y="281940"/>
                                </a:moveTo>
                                <a:lnTo>
                                  <a:pt x="1550670" y="281940"/>
                                </a:lnTo>
                                <a:lnTo>
                                  <a:pt x="155067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9" name="Shape 429"/>
                        <wps:cNvSpPr/>
                        <wps:spPr>
                          <a:xfrm>
                            <a:off x="1656715" y="0"/>
                            <a:ext cx="1550670" cy="281940"/>
                          </a:xfrm>
                          <a:custGeom>
                            <a:avLst/>
                            <a:gdLst/>
                            <a:ahLst/>
                            <a:cxnLst/>
                            <a:rect l="0" t="0" r="0" b="0"/>
                            <a:pathLst>
                              <a:path w="1550670" h="281940">
                                <a:moveTo>
                                  <a:pt x="0" y="281940"/>
                                </a:moveTo>
                                <a:lnTo>
                                  <a:pt x="1550670" y="281940"/>
                                </a:lnTo>
                                <a:lnTo>
                                  <a:pt x="155067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3287395" y="0"/>
                            <a:ext cx="1550670" cy="281940"/>
                          </a:xfrm>
                          <a:custGeom>
                            <a:avLst/>
                            <a:gdLst/>
                            <a:ahLst/>
                            <a:cxnLst/>
                            <a:rect l="0" t="0" r="0" b="0"/>
                            <a:pathLst>
                              <a:path w="1550670" h="281940">
                                <a:moveTo>
                                  <a:pt x="0" y="281940"/>
                                </a:moveTo>
                                <a:lnTo>
                                  <a:pt x="1550670" y="281940"/>
                                </a:lnTo>
                                <a:lnTo>
                                  <a:pt x="155067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1" name="Shape 431"/>
                        <wps:cNvSpPr/>
                        <wps:spPr>
                          <a:xfrm>
                            <a:off x="4929506" y="0"/>
                            <a:ext cx="1550670" cy="281940"/>
                          </a:xfrm>
                          <a:custGeom>
                            <a:avLst/>
                            <a:gdLst/>
                            <a:ahLst/>
                            <a:cxnLst/>
                            <a:rect l="0" t="0" r="0" b="0"/>
                            <a:pathLst>
                              <a:path w="1550670" h="281940">
                                <a:moveTo>
                                  <a:pt x="0" y="281940"/>
                                </a:moveTo>
                                <a:lnTo>
                                  <a:pt x="1550670" y="281940"/>
                                </a:lnTo>
                                <a:lnTo>
                                  <a:pt x="155067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87" style="width:510.25pt;height:22.2pt;mso-position-horizontal-relative:char;mso-position-vertical-relative:line" coordsize="64801,2819">
                <v:shape id="Shape 425" style="position:absolute;width:15506;height:2819;left:0;top:0;" coordsize="1550670,281940" path="m0,281940l1550670,281940l1550670,0l0,0x">
                  <v:stroke weight="0.5pt" endcap="flat" joinstyle="miter" miterlimit="4" on="true" color="#000000"/>
                  <v:fill on="false" color="#000000" opacity="0"/>
                </v:shape>
                <v:shape id="Shape 429" style="position:absolute;width:15506;height:2819;left:16567;top:0;" coordsize="1550670,281940" path="m0,281940l1550670,281940l1550670,0l0,0x">
                  <v:stroke weight="0.5pt" endcap="flat" joinstyle="miter" miterlimit="4" on="true" color="#000000"/>
                  <v:fill on="false" color="#000000" opacity="0"/>
                </v:shape>
                <v:shape id="Shape 430" style="position:absolute;width:15506;height:2819;left:32873;top:0;" coordsize="1550670,281940" path="m0,281940l1550670,281940l1550670,0l0,0x">
                  <v:stroke weight="0.5pt" endcap="flat" joinstyle="miter" miterlimit="4" on="true" color="#000000"/>
                  <v:fill on="false" color="#000000" opacity="0"/>
                </v:shape>
                <v:shape id="Shape 431" style="position:absolute;width:15506;height:2819;left:49295;top:0;" coordsize="1550670,281940" path="m0,281940l1550670,281940l1550670,0l0,0x">
                  <v:stroke weight="0.5pt" endcap="flat" joinstyle="miter" miterlimit="4" on="true" color="#000000"/>
                  <v:fill on="false" color="#000000" opacity="0"/>
                </v:shape>
              </v:group>
            </w:pict>
          </mc:Fallback>
        </mc:AlternateContent>
      </w:r>
    </w:p>
    <w:sectPr w:rsidR="004165F0">
      <w:headerReference w:type="even" r:id="rId7"/>
      <w:headerReference w:type="default" r:id="rId8"/>
      <w:footerReference w:type="even" r:id="rId9"/>
      <w:footerReference w:type="default" r:id="rId10"/>
      <w:headerReference w:type="first" r:id="rId11"/>
      <w:footerReference w:type="first" r:id="rId12"/>
      <w:pgSz w:w="11906" w:h="16838"/>
      <w:pgMar w:top="720" w:right="720" w:bottom="652"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287" w:rsidRDefault="00E37287">
      <w:pPr>
        <w:spacing w:after="0" w:line="240" w:lineRule="auto"/>
      </w:pPr>
      <w:r>
        <w:separator/>
      </w:r>
    </w:p>
  </w:endnote>
  <w:endnote w:type="continuationSeparator" w:id="0">
    <w:p w:rsidR="00E37287" w:rsidRDefault="00E3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F0" w:rsidRDefault="00E37287">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5529" name="Group 552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5733" name="Shape 5733"/>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5529" style="width:595.276pt;height:11.745pt;position:absolute;mso-position-horizontal-relative:page;mso-position-horizontal:absolute;margin-left:0pt;mso-position-vertical-relative:page;margin-top:830.145pt;" coordsize="75600,1491">
              <v:shape id="Shape 5734"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F0" w:rsidRDefault="00E37287">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5515" name="Group 5515"/>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5731" name="Shape 5731"/>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5515" style="width:595.276pt;height:11.745pt;position:absolute;mso-position-horizontal-relative:page;mso-position-horizontal:absolute;margin-left:0pt;mso-position-vertical-relative:page;margin-top:830.145pt;" coordsize="75600,1491">
              <v:shape id="Shape 5732"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BF53D7" w:rsidRPr="00BF53D7">
      <w:rPr>
        <w:noProof/>
        <w:sz w:val="20"/>
      </w:rPr>
      <w:t>7</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F0" w:rsidRDefault="00E37287">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5501" name="Group 550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5729" name="Shape 5729"/>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5501" style="width:595.276pt;height:11.745pt;position:absolute;mso-position-horizontal-relative:page;mso-position-horizontal:absolute;margin-left:0pt;mso-position-vertical-relative:page;margin-top:830.145pt;" coordsize="75600,1491">
              <v:shape id="Shape 5730"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BF53D7" w:rsidRPr="00BF53D7">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287" w:rsidRDefault="00E37287">
      <w:pPr>
        <w:spacing w:after="0" w:line="240" w:lineRule="auto"/>
      </w:pPr>
      <w:r>
        <w:separator/>
      </w:r>
    </w:p>
  </w:footnote>
  <w:footnote w:type="continuationSeparator" w:id="0">
    <w:p w:rsidR="00E37287" w:rsidRDefault="00E3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F0" w:rsidRDefault="00E37287">
    <w:pPr>
      <w:spacing w:after="0" w:line="259" w:lineRule="auto"/>
      <w:ind w:left="-720" w:right="1118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5521" name="Group 5521"/>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5727" name="Shape 5727"/>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521" style="width:595.276pt;height:21.811pt;position:absolute;mso-position-horizontal-relative:page;mso-position-horizontal:absolute;margin-left:0pt;mso-position-vertical-relative:page;margin-top:0pt;" coordsize="75600,2770">
              <v:shape id="Shape 5728"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F0" w:rsidRDefault="00E37287">
    <w:pPr>
      <w:spacing w:after="0" w:line="259" w:lineRule="auto"/>
      <w:ind w:left="-720" w:right="1118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5507" name="Group 5507"/>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5725" name="Shape 5725"/>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507" style="width:595.276pt;height:21.811pt;position:absolute;mso-position-horizontal-relative:page;mso-position-horizontal:absolute;margin-left:0pt;mso-position-vertical-relative:page;margin-top:0pt;" coordsize="75600,2770">
              <v:shape id="Shape 5726"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5F0" w:rsidRDefault="004165F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3F"/>
    <w:multiLevelType w:val="hybridMultilevel"/>
    <w:tmpl w:val="E3FCC186"/>
    <w:lvl w:ilvl="0" w:tplc="AE3EF20A">
      <w:start w:val="1"/>
      <w:numFmt w:val="decimal"/>
      <w:pStyle w:val="Heading1"/>
      <w:lvlText w:val="%1."/>
      <w:lvlJc w:val="left"/>
      <w:pPr>
        <w:ind w:left="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1" w:tplc="01823BE6">
      <w:start w:val="1"/>
      <w:numFmt w:val="lowerLetter"/>
      <w:lvlText w:val="%2"/>
      <w:lvlJc w:val="left"/>
      <w:pPr>
        <w:ind w:left="108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2" w:tplc="3058F7C4">
      <w:start w:val="1"/>
      <w:numFmt w:val="lowerRoman"/>
      <w:lvlText w:val="%3"/>
      <w:lvlJc w:val="left"/>
      <w:pPr>
        <w:ind w:left="180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3" w:tplc="9E4AE8EE">
      <w:start w:val="1"/>
      <w:numFmt w:val="decimal"/>
      <w:lvlText w:val="%4"/>
      <w:lvlJc w:val="left"/>
      <w:pPr>
        <w:ind w:left="252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4" w:tplc="71925B96">
      <w:start w:val="1"/>
      <w:numFmt w:val="lowerLetter"/>
      <w:lvlText w:val="%5"/>
      <w:lvlJc w:val="left"/>
      <w:pPr>
        <w:ind w:left="324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5" w:tplc="246C9C4E">
      <w:start w:val="1"/>
      <w:numFmt w:val="lowerRoman"/>
      <w:lvlText w:val="%6"/>
      <w:lvlJc w:val="left"/>
      <w:pPr>
        <w:ind w:left="396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6" w:tplc="F2C28A1C">
      <w:start w:val="1"/>
      <w:numFmt w:val="decimal"/>
      <w:lvlText w:val="%7"/>
      <w:lvlJc w:val="left"/>
      <w:pPr>
        <w:ind w:left="468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7" w:tplc="C1B264A2">
      <w:start w:val="1"/>
      <w:numFmt w:val="lowerLetter"/>
      <w:lvlText w:val="%8"/>
      <w:lvlJc w:val="left"/>
      <w:pPr>
        <w:ind w:left="540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lvl w:ilvl="8" w:tplc="01847398">
      <w:start w:val="1"/>
      <w:numFmt w:val="lowerRoman"/>
      <w:lvlText w:val="%9"/>
      <w:lvlJc w:val="left"/>
      <w:pPr>
        <w:ind w:left="6120"/>
      </w:pPr>
      <w:rPr>
        <w:rFonts w:ascii="Century Gothic" w:eastAsia="Century Gothic" w:hAnsi="Century Gothic" w:cs="Century Gothic"/>
        <w:b/>
        <w:bCs/>
        <w:i w:val="0"/>
        <w:strike w:val="0"/>
        <w:dstrike w:val="0"/>
        <w:color w:val="1B3564"/>
        <w:sz w:val="28"/>
        <w:szCs w:val="28"/>
        <w:u w:val="none" w:color="000000"/>
        <w:bdr w:val="none" w:sz="0" w:space="0" w:color="auto"/>
        <w:shd w:val="clear" w:color="auto" w:fill="auto"/>
        <w:vertAlign w:val="baseline"/>
      </w:rPr>
    </w:lvl>
  </w:abstractNum>
  <w:abstractNum w:abstractNumId="1" w15:restartNumberingAfterBreak="0">
    <w:nsid w:val="0F113F5E"/>
    <w:multiLevelType w:val="hybridMultilevel"/>
    <w:tmpl w:val="7158BC96"/>
    <w:lvl w:ilvl="0" w:tplc="8038438E">
      <w:start w:val="1"/>
      <w:numFmt w:val="bullet"/>
      <w:lvlText w:val="•"/>
      <w:lvlJc w:val="left"/>
      <w:pPr>
        <w:ind w:left="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341EC18E">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10AFA6A">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6582B732">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9E38571C">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F8ACC96">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28E644EE">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52EAB26">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0B8BDBC">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574765"/>
    <w:multiLevelType w:val="hybridMultilevel"/>
    <w:tmpl w:val="4B3A8308"/>
    <w:lvl w:ilvl="0" w:tplc="6EAA0AFC">
      <w:start w:val="1"/>
      <w:numFmt w:val="decimal"/>
      <w:lvlText w:val="%1."/>
      <w:lvlJc w:val="left"/>
      <w:pPr>
        <w:ind w:left="26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DC1CA152">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452C332A">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6B61DE4">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39165B78">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67D24938">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C56B28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A2FAF040">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6E923906">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254C59"/>
    <w:multiLevelType w:val="hybridMultilevel"/>
    <w:tmpl w:val="53EC0C8A"/>
    <w:lvl w:ilvl="0" w:tplc="84C0286E">
      <w:start w:val="1"/>
      <w:numFmt w:val="bullet"/>
      <w:lvlText w:val="•"/>
      <w:lvlJc w:val="left"/>
      <w:pPr>
        <w:ind w:left="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68F27D7A">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3B6983C">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F2C5A70">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FA98373A">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1F5E98C4">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27A2C9FA">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0958E954">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73CC19A">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BD36B0"/>
    <w:multiLevelType w:val="hybridMultilevel"/>
    <w:tmpl w:val="84DC5BFE"/>
    <w:lvl w:ilvl="0" w:tplc="8CF4D0F2">
      <w:start w:val="1"/>
      <w:numFmt w:val="decimal"/>
      <w:lvlText w:val="%1."/>
      <w:lvlJc w:val="left"/>
      <w:pPr>
        <w:ind w:left="26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5DD8AF54">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05A31F8">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5D1EBE0A">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8709E7C">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70E46616">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3EC58E4">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9328D4AC">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C46793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3A1AAC"/>
    <w:multiLevelType w:val="hybridMultilevel"/>
    <w:tmpl w:val="BD32CBC2"/>
    <w:lvl w:ilvl="0" w:tplc="4970BDAA">
      <w:start w:val="1"/>
      <w:numFmt w:val="bullet"/>
      <w:lvlText w:val="•"/>
      <w:lvlJc w:val="left"/>
      <w:pPr>
        <w:ind w:left="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D8FE3F6A">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417C9A1C">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5506362">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1CF407B4">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BEC6251A">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DEA51AE">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7C87492">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A67EB958">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F0"/>
    <w:rsid w:val="004165F0"/>
    <w:rsid w:val="00BF53D7"/>
    <w:rsid w:val="00E3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29E17-32C7-4A1A-8998-DD4A62E4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34" w:lineRule="auto"/>
      <w:ind w:left="10"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numPr>
        <w:numId w:val="6"/>
      </w:numPr>
      <w:spacing w:after="36"/>
      <w:ind w:left="10" w:hanging="10"/>
      <w:outlineLvl w:val="0"/>
    </w:pPr>
    <w:rPr>
      <w:rFonts w:ascii="Century Gothic" w:eastAsia="Century Gothic" w:hAnsi="Century Gothic" w:cs="Century Gothic"/>
      <w:b/>
      <w:color w:val="1B3564"/>
      <w:sz w:val="28"/>
    </w:rPr>
  </w:style>
  <w:style w:type="paragraph" w:styleId="Heading2">
    <w:name w:val="heading 2"/>
    <w:next w:val="Normal"/>
    <w:link w:val="Heading2Char"/>
    <w:uiPriority w:val="9"/>
    <w:unhideWhenUsed/>
    <w:qFormat/>
    <w:pPr>
      <w:keepNext/>
      <w:keepLines/>
      <w:spacing w:after="89"/>
      <w:ind w:left="10" w:hanging="10"/>
      <w:outlineLvl w:val="1"/>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1B3564"/>
      <w:sz w:val="28"/>
    </w:rPr>
  </w:style>
  <w:style w:type="character" w:customStyle="1" w:styleId="Heading2Char">
    <w:name w:val="Heading 2 Char"/>
    <w:link w:val="Heading2"/>
    <w:rPr>
      <w:rFonts w:ascii="Century Gothic" w:eastAsia="Century Gothic" w:hAnsi="Century Gothic" w:cs="Century Gothic"/>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2021-07-03T08:51:00Z</dcterms:created>
  <dcterms:modified xsi:type="dcterms:W3CDTF">2021-07-03T08:51:00Z</dcterms:modified>
</cp:coreProperties>
</file>