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240CB" w:rsidRDefault="00007918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095" name="Group 2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282" name="Shape 228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5" style="width:595.276pt;height:11.745pt;position:absolute;mso-position-horizontal-relative:page;mso-position-horizontal:absolute;margin-left:0pt;mso-position-vertical-relative:page;margin-top:830.145pt;" coordsize="75600,1491">
                <v:shape id="Shape 228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096" name="Group 20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MM11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4" name="Shape 228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40CB" w:rsidRDefault="00007918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Shape 24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96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976;height:1638;left:6682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MM11</w:t>
                        </w:r>
                      </w:p>
                    </w:txbxContent>
                  </v:textbox>
                </v:rect>
                <v:shape id="Shape 228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35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36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7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38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39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40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41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4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4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4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4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4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4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4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4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5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5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5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5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5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5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5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5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5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5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6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6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6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6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6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6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6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6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6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6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7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7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7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7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Covert Medication - Administration Guidance from Community Pharmacist</w:t>
      </w:r>
    </w:p>
    <w:tbl>
      <w:tblPr>
        <w:tblStyle w:val="TableGrid"/>
        <w:tblW w:w="10466" w:type="dxa"/>
        <w:tblInd w:w="-715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770"/>
        <w:gridCol w:w="926"/>
        <w:gridCol w:w="1033"/>
        <w:gridCol w:w="2849"/>
        <w:gridCol w:w="684"/>
        <w:gridCol w:w="1122"/>
        <w:gridCol w:w="1082"/>
      </w:tblGrid>
      <w:tr w:rsidR="00C240CB">
        <w:trPr>
          <w:trHeight w:val="48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312" w:firstLine="0"/>
            </w:pPr>
            <w:r>
              <w:rPr>
                <w:color w:val="FFFFFF"/>
                <w:sz w:val="20"/>
              </w:rPr>
              <w:t>A: SERVICE USER DETAILS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5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color w:val="000000"/>
                <w:sz w:val="20"/>
              </w:rPr>
              <w:t>First Name(s)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56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color w:val="000000"/>
                <w:sz w:val="20"/>
              </w:rPr>
              <w:t>Pharmacist: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color w:val="000000"/>
                <w:sz w:val="20"/>
              </w:rPr>
              <w:t>GP: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81" w:firstLine="0"/>
            </w:pPr>
            <w:r>
              <w:rPr>
                <w:color w:val="000000"/>
                <w:sz w:val="20"/>
              </w:rPr>
              <w:t>Advocate: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483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0" w:firstLine="0"/>
              <w:jc w:val="right"/>
            </w:pPr>
            <w:r>
              <w:rPr>
                <w:color w:val="FFFFFF"/>
                <w:sz w:val="20"/>
              </w:rPr>
              <w:t>B: P</w:t>
            </w:r>
          </w:p>
        </w:tc>
        <w:tc>
          <w:tcPr>
            <w:tcW w:w="66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30" w:firstLine="0"/>
            </w:pPr>
            <w:r>
              <w:rPr>
                <w:color w:val="FFFFFF"/>
                <w:sz w:val="20"/>
              </w:rPr>
              <w:t>HARMACEUTICAL GUIDANCE FOR COVERT MEDICATION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935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 w:firstLine="0"/>
              <w:jc w:val="center"/>
            </w:pPr>
            <w:r>
              <w:rPr>
                <w:color w:val="000000"/>
                <w:sz w:val="18"/>
              </w:rPr>
              <w:t>MEDICINE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 w:firstLine="0"/>
              <w:jc w:val="center"/>
            </w:pPr>
            <w:r>
              <w:rPr>
                <w:color w:val="000000"/>
                <w:sz w:val="18"/>
              </w:rPr>
              <w:t>Format</w:t>
            </w:r>
          </w:p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18"/>
              </w:rPr>
              <w:t>(e.g. tablet, capsule, syrup)</w:t>
            </w: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18"/>
              </w:rPr>
              <w:t>Advice from Pharmacist regarding the covert administration of this medicine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center"/>
            </w:pPr>
            <w:r>
              <w:rPr>
                <w:color w:val="000000"/>
                <w:sz w:val="18"/>
              </w:rPr>
              <w:t>Signature (Pharmacist)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40CB" w:rsidRDefault="00007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0" w:firstLine="0"/>
              <w:jc w:val="center"/>
            </w:pPr>
            <w:r>
              <w:rPr>
                <w:color w:val="000000"/>
                <w:sz w:val="18"/>
              </w:rPr>
              <w:t>Date</w:t>
            </w: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  <w:tr w:rsidR="00C240CB">
        <w:trPr>
          <w:trHeight w:val="840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0CB" w:rsidRDefault="00C240CB">
            <w:pPr>
              <w:spacing w:after="160"/>
              <w:ind w:left="0" w:firstLine="0"/>
            </w:pPr>
          </w:p>
        </w:tc>
      </w:tr>
    </w:tbl>
    <w:p w:rsidR="00007918" w:rsidRDefault="00007918"/>
    <w:sectPr w:rsidR="00007918">
      <w:pgSz w:w="11906" w:h="16838"/>
      <w:pgMar w:top="1440" w:right="1440" w:bottom="114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CB"/>
    <w:rsid w:val="00007918"/>
    <w:rsid w:val="004147C0"/>
    <w:rsid w:val="00C2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29ED5-4B77-4A35-9F58-A29CC924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1971" w:hanging="1508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2021-07-04T07:15:00Z</dcterms:created>
  <dcterms:modified xsi:type="dcterms:W3CDTF">2021-07-04T07:15:00Z</dcterms:modified>
</cp:coreProperties>
</file>