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38B0" w:rsidRDefault="00823D94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007" name="Shape 400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8" style="width:595.276pt;height:11.745pt;position:absolute;mso-position-horizontal-relative:page;mso-position-horizontal:absolute;margin-left:0pt;mso-position-vertical-relative:page;margin-top:830.145pt;" coordsize="75600,1491">
                <v:shape id="Shape 400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" name="Shape 400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38B0" w:rsidRDefault="00823D9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Shape 40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9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976;height:1638;left:6682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MM16</w:t>
                        </w:r>
                      </w:p>
                    </w:txbxContent>
                  </v:textbox>
                </v:rect>
                <v:shape id="Shape 4010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9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9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9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9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9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0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0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0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0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0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0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0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0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0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0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1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1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1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1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1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1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1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1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1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1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2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2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2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2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3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Transdermal Patches - Risk Assessment</w:t>
      </w:r>
    </w:p>
    <w:tbl>
      <w:tblPr>
        <w:tblStyle w:val="TableGrid"/>
        <w:tblW w:w="10466" w:type="dxa"/>
        <w:tblInd w:w="-715" w:type="dxa"/>
        <w:tblCellMar>
          <w:top w:w="120" w:type="dxa"/>
          <w:left w:w="81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748"/>
        <w:gridCol w:w="2522"/>
        <w:gridCol w:w="376"/>
        <w:gridCol w:w="2348"/>
        <w:gridCol w:w="1118"/>
        <w:gridCol w:w="83"/>
        <w:gridCol w:w="348"/>
        <w:gridCol w:w="687"/>
        <w:gridCol w:w="1118"/>
        <w:gridCol w:w="1118"/>
      </w:tblGrid>
      <w:tr w:rsidR="003F38B0">
        <w:trPr>
          <w:trHeight w:val="480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A: SERVICE USER DETAILS</w:t>
            </w:r>
          </w:p>
        </w:tc>
      </w:tr>
      <w:tr w:rsidR="003F38B0">
        <w:trPr>
          <w:trHeight w:val="560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First Name(s)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G.P.:</w:t>
            </w:r>
          </w:p>
        </w:tc>
      </w:tr>
      <w:tr w:rsidR="003F38B0">
        <w:trPr>
          <w:trHeight w:val="560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SERVICE USER REF:</w:t>
            </w:r>
          </w:p>
        </w:tc>
      </w:tr>
      <w:tr w:rsidR="003F38B0">
        <w:trPr>
          <w:trHeight w:val="483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0"/>
              </w:rPr>
              <w:t xml:space="preserve"> B: DRUG  /  MEDICATION DETAILS</w:t>
            </w:r>
          </w:p>
        </w:tc>
      </w:tr>
      <w:tr w:rsidR="003F38B0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/>
              <w:jc w:val="both"/>
            </w:pPr>
            <w:r>
              <w:rPr>
                <w:b w:val="0"/>
                <w:color w:val="000000"/>
                <w:sz w:val="20"/>
              </w:rPr>
              <w:t>Active Drug Substance in Patch</w:t>
            </w: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b w:val="0"/>
                <w:color w:val="000000"/>
                <w:sz w:val="20"/>
              </w:rPr>
              <w:t>Strength of Active Drug Substance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Special Instructions</w:t>
            </w:r>
          </w:p>
        </w:tc>
      </w:tr>
      <w:tr w:rsidR="003F38B0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543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3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483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0"/>
              </w:rPr>
              <w:t>C: RISK MANAGEMENT</w:t>
            </w:r>
          </w:p>
        </w:tc>
      </w:tr>
      <w:tr w:rsidR="003F38B0">
        <w:trPr>
          <w:trHeight w:val="3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000000"/>
                <w:sz w:val="20"/>
              </w:rPr>
              <w:t>RISK ELEMENT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both"/>
            </w:pPr>
            <w:r>
              <w:rPr>
                <w:color w:val="000000"/>
                <w:sz w:val="20"/>
              </w:rPr>
              <w:t>Assessed by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both"/>
            </w:pPr>
            <w:r>
              <w:rPr>
                <w:color w:val="000000"/>
                <w:sz w:val="20"/>
              </w:rPr>
              <w:t>Verified by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3F38B0">
        <w:trPr>
          <w:trHeight w:val="6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understands the purposes of a patch and how it works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8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is able to read and UNDERSTAND instructions on the patch packaging for removing backing foil and applying the patch.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6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is able to remember when to change a used patch for a new 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6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Patch gives good adhesion to selected skin site  (see also 7 below)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8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Patch adhesion sites are selected on a rotational basis so that a fresh patch is not applied to the same site as the previous patch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6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If the service user’s medication regime involves more than one patch the patches do not overlap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3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Patch sites are recorded on a Body Map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8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are no creases or wrinkles in the adhesive edges of the patch which could act as leakage channels for the active drug substance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8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understands the need to keep patches away from direct heat sources, such as hot bath or sauna, which could lead to overdosing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6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Used patches are safely discarded according to manufacturers’ instructions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B0" w:rsidRDefault="003F38B0">
            <w:pPr>
              <w:spacing w:after="160"/>
              <w:ind w:left="0"/>
            </w:pPr>
          </w:p>
        </w:tc>
      </w:tr>
      <w:tr w:rsidR="003F38B0">
        <w:trPr>
          <w:trHeight w:val="585"/>
        </w:trPr>
        <w:tc>
          <w:tcPr>
            <w:tcW w:w="10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B0" w:rsidRDefault="00823D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18"/>
              </w:rPr>
              <w:t>Risk Assessment conducted by (PRINT NAME): _______________________  Signature: ______________  Date: _______________</w:t>
            </w:r>
          </w:p>
        </w:tc>
      </w:tr>
    </w:tbl>
    <w:p w:rsidR="00823D94" w:rsidRDefault="00823D94"/>
    <w:sectPr w:rsidR="00823D94">
      <w:pgSz w:w="11906" w:h="16838"/>
      <w:pgMar w:top="1440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B0"/>
    <w:rsid w:val="003F38B0"/>
    <w:rsid w:val="00823D94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40FC5-57A1-40BA-ACB3-A9DE017B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06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2021-07-04T07:18:00Z</dcterms:created>
  <dcterms:modified xsi:type="dcterms:W3CDTF">2021-07-04T07:18:00Z</dcterms:modified>
</cp:coreProperties>
</file>