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0398" w:rsidRDefault="009A780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555" name="Group 3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80" name="Shape 388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55" style="width:595.276pt;height:11.745pt;position:absolute;mso-position-horizontal-relative:page;mso-position-horizontal:absolute;margin-left:0pt;mso-position-vertical-relative:page;margin-top:830.145pt;" coordsize="75600,1491">
                <v:shape id="Shape 388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56" name="Group 3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53285" y="1267397"/>
                            <a:ext cx="4040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2" name="Shape 388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0398" w:rsidRDefault="009A78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Shape 28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56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040;height:1638;left:67532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MM6</w:t>
                        </w:r>
                      </w:p>
                    </w:txbxContent>
                  </v:textbox>
                </v:rect>
                <v:shape id="Shape 3883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7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7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7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7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7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7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8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8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8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8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 Training - Competency to Administer  Medication to the Service User</w:t>
      </w:r>
    </w:p>
    <w:tbl>
      <w:tblPr>
        <w:tblStyle w:val="TableGrid"/>
        <w:tblW w:w="10466" w:type="dxa"/>
        <w:tblInd w:w="-715" w:type="dxa"/>
        <w:tblCellMar>
          <w:top w:w="67" w:type="dxa"/>
          <w:left w:w="65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668"/>
        <w:gridCol w:w="4662"/>
        <w:gridCol w:w="210"/>
        <w:gridCol w:w="422"/>
        <w:gridCol w:w="213"/>
        <w:gridCol w:w="191"/>
        <w:gridCol w:w="422"/>
        <w:gridCol w:w="216"/>
        <w:gridCol w:w="3462"/>
      </w:tblGrid>
      <w:tr w:rsidR="00500398">
        <w:trPr>
          <w:trHeight w:val="404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color w:val="000000"/>
                <w:sz w:val="20"/>
              </w:rPr>
              <w:t>STAFF MEMBER:</w:t>
            </w:r>
          </w:p>
        </w:tc>
        <w:tc>
          <w:tcPr>
            <w:tcW w:w="5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ASSESSOR:</w:t>
            </w:r>
          </w:p>
        </w:tc>
      </w:tr>
      <w:tr w:rsidR="00500398">
        <w:trPr>
          <w:trHeight w:val="404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  <w:jc w:val="center"/>
            </w:pPr>
            <w:r>
              <w:rPr>
                <w:color w:val="000000"/>
                <w:sz w:val="20"/>
              </w:rPr>
              <w:t>Criterion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6" w:firstLine="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1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500398">
        <w:trPr>
          <w:trHeight w:val="86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right="168" w:firstLine="0"/>
            </w:pPr>
            <w:r>
              <w:rPr>
                <w:b w:val="0"/>
                <w:color w:val="000000"/>
                <w:sz w:val="20"/>
              </w:rPr>
              <w:t>Staff member has read and understands the Organisation’s medication policies and related documentation.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149" name="Group 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9" style="width:21.12pt;height:24pt;mso-position-horizontal-relative:char;mso-position-vertical-relative:line" coordsize="2682,3048">
                      <v:shape id="Shape 313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156" name="Group 3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6" style="width:21.12pt;height:24pt;mso-position-horizontal-relative:char;mso-position-vertical-relative:line" coordsize="2682,3048">
                      <v:shape id="Shape 327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53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understands the service user’s rights in respect of medication.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9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understands the principles of self-medication.</w:t>
            </w:r>
          </w:p>
        </w:tc>
        <w:tc>
          <w:tcPr>
            <w:tcW w:w="84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829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4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can demonstrate safe administration of each medicine, including Controlled Drugs.</w:t>
            </w:r>
          </w:p>
        </w:tc>
        <w:tc>
          <w:tcPr>
            <w:tcW w:w="8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224" name="Group 3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4" style="width:21.12pt;height:24pt;mso-position-horizontal-relative:char;mso-position-vertical-relative:line" coordsize="2682,3048">
                      <v:shape id="Shape 316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231" name="Group 3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31" style="width:21.12pt;height:24pt;mso-position-horizontal-relative:char;mso-position-vertical-relative:line" coordsize="2682,3048">
                      <v:shape id="Shape 330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6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can demonstrate safe practice regarding storage of medicines, including Controlled Drugs.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256" name="Group 3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56" style="width:21.12pt;height:24pt;mso-position-horizontal-relative:char;mso-position-vertical-relative:line" coordsize="2682,3048">
                      <v:shape id="Shape 317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263" name="Group 3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63" style="width:21.12pt;height:24pt;mso-position-horizontal-relative:char;mso-position-vertical-relative:line" coordsize="2682,3048">
                      <v:shape id="Shape 331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53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has completed all documentation correctly.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8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understands the correct procedure when a service user refuses medication.</w:t>
            </w:r>
          </w:p>
        </w:tc>
        <w:tc>
          <w:tcPr>
            <w:tcW w:w="845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304" name="Group 3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04" style="width:21.12pt;height:24pt;mso-position-horizontal-relative:char;mso-position-vertical-relative:line" coordsize="2682,3048">
                      <v:shape id="Shape 319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311" name="Group 3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11" style="width:21.12pt;height:24pt;mso-position-horizontal-relative:char;mso-position-vertical-relative:line" coordsize="2682,3048">
                      <v:shape id="Shape 333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53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can identify the immediate action to be taken if a mistake has occurred.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has a basic knowledge of the medication prescribed, and how to obtain further information if needed.</w:t>
            </w:r>
          </w:p>
        </w:tc>
        <w:tc>
          <w:tcPr>
            <w:tcW w:w="8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352" name="Group 3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52" style="width:21.12pt;height:24pt;mso-position-horizontal-relative:char;mso-position-vertical-relative:line" coordsize="2682,3048">
                      <v:shape id="Shape 321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359" name="Group 3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59" style="width:21.12pt;height:24pt;mso-position-horizontal-relative:char;mso-position-vertical-relative:line" coordsize="2682,3048">
                      <v:shape id="Shape 335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right="84" w:firstLine="0"/>
            </w:pPr>
            <w:r>
              <w:rPr>
                <w:b w:val="0"/>
                <w:color w:val="000000"/>
                <w:sz w:val="20"/>
              </w:rPr>
              <w:t>Staff member understands the importance of reporting any changes in a service user’s health after medication.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384" name="Group 3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84" style="width:21.12pt;height:24pt;mso-position-horizontal-relative:char;mso-position-vertical-relative:line" coordsize="2682,3048">
                      <v:shape id="Shape 322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391" name="Group 3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1" style="width:21.12pt;height:24pt;mso-position-horizontal-relative:char;mso-position-vertical-relative:line" coordsize="2682,3048">
                      <v:shape id="Shape 336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right="163" w:firstLine="0"/>
            </w:pPr>
            <w:r>
              <w:rPr>
                <w:b w:val="0"/>
                <w:color w:val="000000"/>
                <w:sz w:val="20"/>
              </w:rPr>
              <w:t>Staff member understands PRN medication - when to administer, and when to advise against taking it.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416" name="Group 3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16" style="width:21.12pt;height:24pt;mso-position-horizontal-relative:char;mso-position-vertical-relative:line" coordsize="2682,3048">
                      <v:shape id="Shape 323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423" name="Group 3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23" style="width:21.12pt;height:24pt;mso-position-horizontal-relative:char;mso-position-vertical-relative:line" coordsize="2682,3048">
                      <v:shape id="Shape 337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understands the principles and guidelines for the administration of Household Remedies.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450" name="Group 3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50" style="width:21.12pt;height:24pt;mso-position-horizontal-relative:char;mso-position-vertical-relative:line" coordsize="2682,3048">
                      <v:shape id="Shape 324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457" name="Group 3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57" style="width:21.12pt;height:24pt;mso-position-horizontal-relative:char;mso-position-vertical-relative:line" coordsize="2682,3048">
                      <v:shape id="Shape 338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 xml:space="preserve">Staff member understands and demonstrates </w:t>
            </w:r>
          </w:p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safe practice regarding ordering and receiving medication.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483" name="Group 3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83" style="width:21.12pt;height:24pt;mso-position-horizontal-relative:char;mso-position-vertical-relative:line" coordsize="2682,3048">
                      <v:shape id="Shape 325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490" name="Group 3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490" style="width:21.12pt;height:24pt;mso-position-horizontal-relative:char;mso-position-vertical-relative:line" coordsize="2682,3048">
                      <v:shape id="Shape 339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0" w:firstLine="0"/>
              <w:jc w:val="center"/>
            </w:pPr>
            <w:r>
              <w:rPr>
                <w:b w:val="0"/>
                <w:color w:val="000000"/>
                <w:sz w:val="20"/>
              </w:rPr>
              <w:t>14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" w:firstLine="0"/>
            </w:pPr>
            <w:r>
              <w:rPr>
                <w:b w:val="0"/>
                <w:color w:val="000000"/>
                <w:sz w:val="20"/>
              </w:rPr>
              <w:t>Staff member understands the procedures to be followed for the safe disposal of unused medicines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517" name="Group 3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17" style="width:21.12pt;height:24pt;mso-position-horizontal-relative:char;mso-position-vertical-relative:line" coordsize="2682,3048">
                      <v:shape id="Shape 326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6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8224" cy="304800"/>
                      <wp:effectExtent l="0" t="0" r="0" b="0"/>
                      <wp:docPr id="3524" name="Group 3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4800"/>
                                <a:chOff x="0" y="0"/>
                                <a:chExt cx="268224" cy="304800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268224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224" h="304800">
                                      <a:moveTo>
                                        <a:pt x="0" y="304800"/>
                                      </a:moveTo>
                                      <a:lnTo>
                                        <a:pt x="268224" y="304800"/>
                                      </a:lnTo>
                                      <a:lnTo>
                                        <a:pt x="2682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24" style="width:21.12pt;height:24pt;mso-position-horizontal-relative:char;mso-position-vertical-relative:line" coordsize="2682,3048">
                      <v:shape id="Shape 340" style="position:absolute;width:2682;height:3048;left:0;top:0;" coordsize="268224,304800" path="m0,304800l268224,304800l26822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98" w:rsidRDefault="00500398">
            <w:pPr>
              <w:spacing w:after="160"/>
              <w:ind w:left="0" w:firstLine="0"/>
            </w:pPr>
          </w:p>
        </w:tc>
      </w:tr>
      <w:tr w:rsidR="00500398">
        <w:trPr>
          <w:trHeight w:val="1055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398" w:rsidRDefault="009A78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4" w:firstLine="0"/>
            </w:pPr>
            <w:r>
              <w:rPr>
                <w:b w:val="0"/>
                <w:color w:val="000000"/>
                <w:sz w:val="18"/>
              </w:rPr>
              <w:t>Signature (Staff Member): _________________  Date: _____________  Signature (Assessor): ______________  Date: _________</w:t>
            </w:r>
          </w:p>
        </w:tc>
      </w:tr>
    </w:tbl>
    <w:p w:rsidR="009A7803" w:rsidRDefault="009A7803"/>
    <w:sectPr w:rsidR="009A7803">
      <w:pgSz w:w="11906" w:h="16838"/>
      <w:pgMar w:top="1440" w:right="1440" w:bottom="8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98"/>
    <w:rsid w:val="00500398"/>
    <w:rsid w:val="0099112D"/>
    <w:rsid w:val="009A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E0298-429D-4DD2-9EA4-CF86A4CF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868" w:hanging="96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2021-07-04T07:11:00Z</dcterms:created>
  <dcterms:modified xsi:type="dcterms:W3CDTF">2021-07-04T07:11:00Z</dcterms:modified>
</cp:coreProperties>
</file>