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4492" w:rsidRDefault="008C372A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8" style="width:595.276pt;height:11.745pt;position:absolute;mso-position-horizontal-relative:page;mso-position-horizontal:absolute;margin-left:0pt;mso-position-vertical-relative:page;margin-top:830.145pt;" coordsize="75600,1491">
                <v:shape id="Shape 266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5328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Shape 266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492" w:rsidRDefault="008C372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040;height:1638;left:67532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MM8</w:t>
                        </w:r>
                      </w:p>
                    </w:txbxContent>
                  </v:textbox>
                </v:rect>
                <v:shape id="Shape 266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Consent to Administer Medication - Service User</w:t>
      </w:r>
    </w:p>
    <w:tbl>
      <w:tblPr>
        <w:tblStyle w:val="TableGrid"/>
        <w:tblW w:w="10466" w:type="dxa"/>
        <w:tblInd w:w="-715" w:type="dxa"/>
        <w:tblCellMar>
          <w:top w:w="0" w:type="dxa"/>
          <w:left w:w="81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673"/>
        <w:gridCol w:w="1336"/>
        <w:gridCol w:w="1337"/>
        <w:gridCol w:w="1280"/>
        <w:gridCol w:w="1280"/>
        <w:gridCol w:w="1280"/>
        <w:gridCol w:w="1280"/>
      </w:tblGrid>
      <w:tr w:rsidR="00D84492">
        <w:trPr>
          <w:trHeight w:val="48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6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D84492">
        <w:trPr>
          <w:trHeight w:val="560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Forename(s):</w:t>
            </w:r>
          </w:p>
        </w:tc>
      </w:tr>
      <w:tr w:rsidR="00D84492">
        <w:trPr>
          <w:trHeight w:val="560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Title:</w:t>
            </w:r>
          </w:p>
        </w:tc>
        <w:tc>
          <w:tcPr>
            <w:tcW w:w="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Likes to be known as:</w:t>
            </w:r>
          </w:p>
        </w:tc>
      </w:tr>
      <w:tr w:rsidR="00D84492">
        <w:trPr>
          <w:trHeight w:val="560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</w:tr>
      <w:tr w:rsidR="00D84492">
        <w:trPr>
          <w:trHeight w:val="84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7"/>
              <w:jc w:val="center"/>
            </w:pPr>
            <w:r>
              <w:rPr>
                <w:color w:val="FFFFFF"/>
                <w:sz w:val="20"/>
              </w:rPr>
              <w:t>B:  CONSENT FOR CARE STAFF TO ADMINISTER MEDICATION</w:t>
            </w:r>
          </w:p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6"/>
              <w:jc w:val="center"/>
            </w:pPr>
            <w:r>
              <w:rPr>
                <w:b w:val="0"/>
                <w:color w:val="FFFFFF"/>
                <w:sz w:val="20"/>
              </w:rPr>
              <w:t>(as appropriate to Staff Training relevant to the type of medication to be administered)</w:t>
            </w:r>
          </w:p>
        </w:tc>
      </w:tr>
      <w:tr w:rsidR="00D84492">
        <w:trPr>
          <w:trHeight w:val="550"/>
        </w:trPr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000000"/>
                <w:sz w:val="20"/>
              </w:rPr>
              <w:t>TYPE OF MEDICATION TO BE ADMINISTERED</w:t>
            </w:r>
          </w:p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5"/>
              <w:jc w:val="center"/>
            </w:pPr>
            <w:r>
              <w:rPr>
                <w:color w:val="000000"/>
                <w:sz w:val="20"/>
              </w:rPr>
              <w:t>SERVICE USER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6"/>
              <w:jc w:val="center"/>
            </w:pPr>
            <w:r>
              <w:rPr>
                <w:color w:val="000000"/>
                <w:sz w:val="20"/>
              </w:rPr>
              <w:t>WITNESSED BY (Staff Member)</w:t>
            </w:r>
          </w:p>
        </w:tc>
      </w:tr>
      <w:tr w:rsidR="00D84492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0"/>
            </w:pPr>
            <w:r>
              <w:rPr>
                <w:color w:val="000000"/>
                <w:sz w:val="20"/>
              </w:rPr>
              <w:t>Print Name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5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5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/>
            </w:pPr>
            <w:r>
              <w:rPr>
                <w:color w:val="000000"/>
                <w:sz w:val="20"/>
              </w:rPr>
              <w:t>Print Name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5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5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ORAL (tablets, pills &amp; capsules)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ORAL (liquids, syrups)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TOPICAL (creams, ointments &amp; lotions)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TOPICAL (powders)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TOPICAL (transdermal patches, plasters)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RESPIRATORY (oxygen, inhalers)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9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RECTAL (suppositories)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  <w:tr w:rsidR="00D84492">
        <w:trPr>
          <w:trHeight w:val="103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INTRAVENOUS / </w:t>
            </w:r>
          </w:p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INTRAMUSCULAR </w:t>
            </w:r>
          </w:p>
          <w:p w:rsidR="00D84492" w:rsidRDefault="008C3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INJECTIONS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92" w:rsidRDefault="00D84492">
            <w:pPr>
              <w:spacing w:after="160"/>
              <w:ind w:left="0"/>
            </w:pPr>
          </w:p>
        </w:tc>
      </w:tr>
    </w:tbl>
    <w:p w:rsidR="008C372A" w:rsidRDefault="008C372A"/>
    <w:sectPr w:rsidR="008C372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92"/>
    <w:rsid w:val="00013BE0"/>
    <w:rsid w:val="008C372A"/>
    <w:rsid w:val="00D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43E5-C1B5-48B1-B8FE-068003BC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16"/>
      <w:ind w:left="32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2021-07-04T07:11:00Z</dcterms:created>
  <dcterms:modified xsi:type="dcterms:W3CDTF">2021-07-04T07:11:00Z</dcterms:modified>
</cp:coreProperties>
</file>