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4013" w:rsidRDefault="0006319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5126" name="Group 5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594" name="Shape 559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26" style="width:595.276pt;height:11.745pt;position:absolute;mso-position-horizontal-relative:page;mso-position-horizontal:absolute;margin-left:0pt;mso-position-vertical-relative:page;margin-top:830.145pt;" coordsize="75600,1491">
                <v:shape id="Shape 559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127" name="Group 5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6" name="Shape 559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013" w:rsidRDefault="0006319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27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SG15</w:t>
                        </w:r>
                      </w:p>
                    </w:txbxContent>
                  </v:textbox>
                </v:rect>
                <v:shape id="Shape 559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5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5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5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6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6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6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6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6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6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Assessment of a Service User’s Mental Capacity - Assessment for a Best Interest Decision</w:t>
      </w:r>
    </w:p>
    <w:tbl>
      <w:tblPr>
        <w:tblStyle w:val="TableGrid"/>
        <w:tblW w:w="10443" w:type="dxa"/>
        <w:tblInd w:w="-715" w:type="dxa"/>
        <w:tblCellMar>
          <w:top w:w="57" w:type="dxa"/>
          <w:left w:w="8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04"/>
        <w:gridCol w:w="1871"/>
        <w:gridCol w:w="1153"/>
        <w:gridCol w:w="2198"/>
        <w:gridCol w:w="129"/>
        <w:gridCol w:w="442"/>
        <w:gridCol w:w="117"/>
        <w:gridCol w:w="117"/>
        <w:gridCol w:w="442"/>
        <w:gridCol w:w="117"/>
        <w:gridCol w:w="118"/>
        <w:gridCol w:w="3335"/>
      </w:tblGrid>
      <w:tr w:rsidR="00A34013">
        <w:trPr>
          <w:trHeight w:val="473"/>
        </w:trPr>
        <w:tc>
          <w:tcPr>
            <w:tcW w:w="10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9" w:firstLine="0"/>
              <w:jc w:val="center"/>
            </w:pPr>
            <w:r>
              <w:rPr>
                <w:color w:val="FFFFFF"/>
                <w:sz w:val="20"/>
              </w:rPr>
              <w:t>A: SERVICE USER’S PERSONAL DETAILS</w:t>
            </w:r>
          </w:p>
        </w:tc>
      </w:tr>
      <w:tr w:rsidR="00A34013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Title:</w:t>
            </w:r>
          </w:p>
        </w:tc>
      </w:tr>
      <w:tr w:rsidR="00A34013">
        <w:trPr>
          <w:trHeight w:val="624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Date Service Started:</w:t>
            </w:r>
          </w:p>
        </w:tc>
      </w:tr>
      <w:tr w:rsidR="00A34013">
        <w:trPr>
          <w:trHeight w:val="432"/>
        </w:trPr>
        <w:tc>
          <w:tcPr>
            <w:tcW w:w="10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9" w:firstLine="0"/>
              <w:jc w:val="center"/>
            </w:pPr>
            <w:r>
              <w:rPr>
                <w:color w:val="FFFFFF"/>
                <w:sz w:val="20"/>
              </w:rPr>
              <w:t>B: DETERMINING BEST INTERESTS FOR THE SERVICE USER</w:t>
            </w:r>
          </w:p>
        </w:tc>
      </w:tr>
      <w:tr w:rsidR="00A34013">
        <w:trPr>
          <w:trHeight w:val="856"/>
        </w:trPr>
        <w:tc>
          <w:tcPr>
            <w:tcW w:w="10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0" w:line="217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This Form is only to be used when it has been assessed that the service user lacks the mental capacity to make a particular decision affecting their daily living needs and chosen lifestyle at this point i</w:t>
            </w:r>
            <w:r>
              <w:rPr>
                <w:b w:val="0"/>
                <w:color w:val="000000"/>
                <w:sz w:val="18"/>
              </w:rPr>
              <w:t>n time.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9" w:firstLine="0"/>
              <w:jc w:val="center"/>
            </w:pPr>
            <w:r>
              <w:rPr>
                <w:b w:val="0"/>
                <w:color w:val="000000"/>
                <w:sz w:val="18"/>
              </w:rPr>
              <w:t>All decisions and steps taken for the service user who lacks capacity will be taken in their best interests.</w:t>
            </w:r>
          </w:p>
        </w:tc>
      </w:tr>
      <w:tr w:rsidR="00A34013">
        <w:trPr>
          <w:trHeight w:val="922"/>
        </w:trPr>
        <w:tc>
          <w:tcPr>
            <w:tcW w:w="104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DETAILS OF THE DECISION TO BE MADE: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116" w:right="5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 </w:t>
            </w:r>
          </w:p>
        </w:tc>
      </w:tr>
      <w:tr w:rsidR="00A34013">
        <w:trPr>
          <w:trHeight w:val="52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7" w:firstLine="0"/>
            </w:pPr>
            <w:r>
              <w:rPr>
                <w:color w:val="000000"/>
                <w:sz w:val="18"/>
              </w:rPr>
              <w:t>#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Parameter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color w:val="000000"/>
                <w:sz w:val="18"/>
              </w:rPr>
              <w:t>Guidance Notes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7" w:firstLine="0"/>
            </w:pPr>
            <w:r>
              <w:rPr>
                <w:color w:val="000000"/>
                <w:sz w:val="18"/>
              </w:rPr>
              <w:t>YES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4" w:firstLine="0"/>
            </w:pPr>
            <w:r>
              <w:rPr>
                <w:color w:val="000000"/>
                <w:sz w:val="18"/>
              </w:rPr>
              <w:t>NO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0" w:firstLine="0"/>
              <w:jc w:val="center"/>
            </w:pPr>
            <w:r>
              <w:rPr>
                <w:color w:val="000000"/>
                <w:sz w:val="18"/>
              </w:rPr>
              <w:t>Comments</w:t>
            </w:r>
          </w:p>
        </w:tc>
      </w:tr>
      <w:tr w:rsidR="00A34013">
        <w:trPr>
          <w:trHeight w:val="6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REGAINING CAPACITY: 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Is the service user likely to have capacity in the future? Can the decision be delayed until then?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651" name="Group 4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51" style="width:22.118pt;height:19.735pt;mso-position-horizontal-relative:char;mso-position-vertical-relative:line" coordsize="2808,2506">
                      <v:shape id="Shape 396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658" name="Group 4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58" style="width:22.118pt;height:19.735pt;mso-position-horizontal-relative:char;mso-position-vertical-relative:line" coordsize="2808,2506">
                      <v:shape id="Shape 407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8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RELEVANT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CIRCUMSTANCES: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Has everything the service user would have taken into account if they were making the decision for themselves been considered?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697" name="Group 4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7" style="width:22.118pt;height:19.735pt;mso-position-horizontal-relative:char;mso-position-vertical-relative:line" coordsize="2808,2506">
                      <v:shape id="Shape 397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704" name="Group 4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04" style="width:22.118pt;height:19.735pt;mso-position-horizontal-relative:char;mso-position-vertical-relative:line" coordsize="2808,2506">
                      <v:shape id="Shape 408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6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AVOID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DISCRIMINATION: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Have assumptions been made on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proofErr w:type="gramStart"/>
            <w:r>
              <w:rPr>
                <w:b w:val="0"/>
                <w:color w:val="000000"/>
                <w:sz w:val="16"/>
              </w:rPr>
              <w:t>the</w:t>
            </w:r>
            <w:proofErr w:type="gramEnd"/>
            <w:r>
              <w:rPr>
                <w:b w:val="0"/>
                <w:color w:val="000000"/>
                <w:sz w:val="16"/>
              </w:rPr>
              <w:t xml:space="preserve"> basis of the service user’s age, appearance, condition or behaviour?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5"/>
                      <wp:effectExtent l="0" t="0" r="0" b="0"/>
                      <wp:docPr id="4744" name="Group 4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5"/>
                                <a:chOff x="0" y="0"/>
                                <a:chExt cx="280899" cy="250635"/>
                              </a:xfrm>
                            </wpg:grpSpPr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0" y="0"/>
                                  <a:ext cx="280899" cy="250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5">
                                      <a:moveTo>
                                        <a:pt x="0" y="250635"/>
                                      </a:moveTo>
                                      <a:lnTo>
                                        <a:pt x="280899" y="250635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44" style="width:22.118pt;height:19.735pt;mso-position-horizontal-relative:char;mso-position-vertical-relative:line" coordsize="2808,2506">
                      <v:shape id="Shape 398" style="position:absolute;width:2808;height:2506;left:0;top:0;" coordsize="280899,250635" path="m0,250635l280899,250635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5"/>
                      <wp:effectExtent l="0" t="0" r="0" b="0"/>
                      <wp:docPr id="4751" name="Group 4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5"/>
                                <a:chOff x="0" y="0"/>
                                <a:chExt cx="280899" cy="250635"/>
                              </a:xfrm>
                            </wpg:grpSpPr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0" y="0"/>
                                  <a:ext cx="280899" cy="250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5">
                                      <a:moveTo>
                                        <a:pt x="0" y="250635"/>
                                      </a:moveTo>
                                      <a:lnTo>
                                        <a:pt x="280899" y="250635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1" style="width:22.118pt;height:19.735pt;mso-position-horizontal-relative:char;mso-position-vertical-relative:line" coordsize="2808,2506">
                      <v:shape id="Shape 409" style="position:absolute;width:2808;height:2506;left:0;top:0;" coordsize="280899,250635" path="m0,250635l280899,250635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6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ENCOURAGE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PARTICIPATION: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4" w:firstLine="0"/>
            </w:pPr>
            <w:r>
              <w:rPr>
                <w:b w:val="0"/>
                <w:color w:val="000000"/>
                <w:sz w:val="16"/>
              </w:rPr>
              <w:t xml:space="preserve">Has everything possible been done to encourage and permit the service user to participate in making the decision? 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788" name="Group 4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88" style="width:22.118pt;height:19.735pt;mso-position-horizontal-relative:char;mso-position-vertical-relative:line" coordsize="2808,2506">
                      <v:shape id="Shape 399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795" name="Group 4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5" style="width:22.118pt;height:19.735pt;mso-position-horizontal-relative:char;mso-position-vertical-relative:line" coordsize="2808,2506">
                      <v:shape id="Shape 410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8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SPECIAL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CONSIDERATIONS: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7" w:firstLine="0"/>
            </w:pPr>
            <w:r>
              <w:rPr>
                <w:b w:val="0"/>
                <w:color w:val="000000"/>
                <w:sz w:val="16"/>
              </w:rPr>
              <w:t xml:space="preserve">Where the decision relates to </w:t>
            </w:r>
            <w:proofErr w:type="spellStart"/>
            <w:r>
              <w:rPr>
                <w:b w:val="0"/>
                <w:color w:val="000000"/>
                <w:sz w:val="16"/>
              </w:rPr>
              <w:t>lifesustaining</w:t>
            </w:r>
            <w:proofErr w:type="spellEnd"/>
            <w:r>
              <w:rPr>
                <w:b w:val="0"/>
                <w:color w:val="000000"/>
                <w:sz w:val="16"/>
              </w:rPr>
              <w:t xml:space="preserve"> treatment, is it ensured that this has not been motivated by a desire to bring about their </w:t>
            </w:r>
            <w:proofErr w:type="gramStart"/>
            <w:r>
              <w:rPr>
                <w:b w:val="0"/>
                <w:color w:val="000000"/>
                <w:sz w:val="16"/>
              </w:rPr>
              <w:t>death.</w:t>
            </w:r>
            <w:proofErr w:type="gramEnd"/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836" name="Group 4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36" style="width:22.118pt;height:19.735pt;mso-position-horizontal-relative:char;mso-position-vertical-relative:line" coordsize="2808,2506">
                      <v:shape id="Shape 400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843" name="Group 4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43" style="width:22.118pt;height:19.735pt;mso-position-horizontal-relative:char;mso-position-vertical-relative:line" coordsize="2808,2506">
                      <v:shape id="Shape 411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6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WRITTEN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STATEMENTS: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Has any written statement made by the service user when they had capacity been considered?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880" name="Group 4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0" style="width:22.118pt;height:19.735pt;mso-position-horizontal-relative:char;mso-position-vertical-relative:line" coordsize="2808,2506">
                      <v:shape id="Shape 401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887" name="Group 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87" style="width:22.118pt;height:19.735pt;mso-position-horizontal-relative:char;mso-position-vertical-relative:line" coordsize="2808,2506">
                      <v:shape id="Shape 412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8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THE SERVICE USER’S WISHES: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Have the service user’s past and present wishes, feelings, beliefs and values that would likely to influence the decision, been considered?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927" name="Group 4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27" style="width:22.118pt;height:19.735pt;mso-position-horizontal-relative:char;mso-position-vertical-relative:line" coordsize="2808,2506">
                      <v:shape id="Shape 402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934" name="Group 4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34" style="width:22.118pt;height:19.735pt;mso-position-horizontal-relative:char;mso-position-vertical-relative:line" coordsize="2808,2506">
                      <v:shape id="Shape 413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67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CONSULT OTHERS: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" w:firstLine="0"/>
            </w:pPr>
            <w:r>
              <w:rPr>
                <w:b w:val="0"/>
                <w:color w:val="000000"/>
                <w:sz w:val="16"/>
              </w:rPr>
              <w:t xml:space="preserve">Has input from others involved in caring for the service user (relatives, friends, legal representatives </w:t>
            </w:r>
            <w:proofErr w:type="spellStart"/>
            <w:r>
              <w:rPr>
                <w:b w:val="0"/>
                <w:color w:val="000000"/>
                <w:sz w:val="16"/>
              </w:rPr>
              <w:t>etc</w:t>
            </w:r>
            <w:proofErr w:type="spellEnd"/>
            <w:r>
              <w:rPr>
                <w:b w:val="0"/>
                <w:color w:val="000000"/>
                <w:sz w:val="16"/>
              </w:rPr>
              <w:t>) been considered?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968" name="Group 4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68" style="width:22.118pt;height:19.735pt;mso-position-horizontal-relative:char;mso-position-vertical-relative:line" coordsize="2808,2506">
                      <v:shape id="Shape 403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4975" name="Group 4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75" style="width:22.118pt;height:19.735pt;mso-position-horizontal-relative:char;mso-position-vertical-relative:line" coordsize="2808,2506">
                      <v:shape id="Shape 414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424"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1" w:firstLine="0"/>
            </w:pPr>
            <w:r>
              <w:rPr>
                <w:b w:val="0"/>
                <w:color w:val="000000"/>
                <w:sz w:val="18"/>
              </w:rPr>
              <w:t>9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AVOID RESTRICTING RIGHTS:</w:t>
            </w:r>
          </w:p>
        </w:tc>
        <w:tc>
          <w:tcPr>
            <w:tcW w:w="3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Has the least restrictive option for the service user been considered?</w:t>
            </w:r>
          </w:p>
        </w:tc>
        <w:tc>
          <w:tcPr>
            <w:tcW w:w="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4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4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1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8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 w:firstLine="0"/>
            </w:pPr>
            <w:r>
              <w:rPr>
                <w:b w:val="0"/>
                <w:color w:val="000000"/>
                <w:sz w:val="18"/>
              </w:rPr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INDEPENDENT MENTAL CAPACITY ADVOCATE: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>Where the decision relates to serious medical treatment or changes in accommodation, has an IMCA been appointed to provide an appropriate report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5054" name="Group 5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54" style="width:22.118pt;height:19.735pt;mso-position-horizontal-relative:char;mso-position-vertical-relative:line" coordsize="2808,2506">
                      <v:shape id="Shape 405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5061" name="Group 5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61" style="width:22.118pt;height:19.735pt;mso-position-horizontal-relative:char;mso-position-vertical-relative:line" coordsize="2808,2506">
                      <v:shape id="Shape 416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  <w:tr w:rsidR="00A34013">
        <w:trPr>
          <w:trHeight w:val="8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 w:firstLine="0"/>
            </w:pPr>
            <w:r>
              <w:rPr>
                <w:b w:val="0"/>
                <w:color w:val="000000"/>
                <w:sz w:val="18"/>
              </w:rPr>
              <w:t>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OTHER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8"/>
              </w:rPr>
              <w:t>CONSIDERATIONS: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Have factors such as emotional bonds and family obligations that the service user would consider when making the decision, been considered? 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9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5102" name="Group 5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02" style="width:22.118pt;height:19.735pt;mso-position-horizontal-relative:char;mso-position-vertical-relative:line" coordsize="2808,2506">
                      <v:shape id="Shape 406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" w:firstLine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0899" cy="250634"/>
                      <wp:effectExtent l="0" t="0" r="0" b="0"/>
                      <wp:docPr id="5109" name="Group 5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899" cy="250634"/>
                                <a:chOff x="0" y="0"/>
                                <a:chExt cx="280899" cy="250634"/>
                              </a:xfrm>
                            </wpg:grpSpPr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0" y="0"/>
                                  <a:ext cx="280899" cy="2506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899" h="250634">
                                      <a:moveTo>
                                        <a:pt x="0" y="250634"/>
                                      </a:moveTo>
                                      <a:lnTo>
                                        <a:pt x="280899" y="250634"/>
                                      </a:lnTo>
                                      <a:lnTo>
                                        <a:pt x="28089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09" style="width:22.118pt;height:19.735pt;mso-position-horizontal-relative:char;mso-position-vertical-relative:line" coordsize="2808,2506">
                      <v:shape id="Shape 417" style="position:absolute;width:2808;height:2506;left:0;top:0;" coordsize="280899,250634" path="m0,250634l280899,250634l28089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A34013">
            <w:pPr>
              <w:spacing w:after="160"/>
              <w:ind w:left="0" w:firstLine="0"/>
            </w:pPr>
          </w:p>
        </w:tc>
      </w:tr>
    </w:tbl>
    <w:p w:rsidR="00A34013" w:rsidRDefault="000631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54"/>
        <w:ind w:left="-1440" w:right="10466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889" name="Group 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598" name="Shape 559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89" style="width:595.276pt;height:11.745pt;position:absolute;mso-position-horizontal-relative:page;mso-position-horizontal:absolute;margin-left:0pt;mso-position-vertical-relative:page;margin-top:830.145pt;" coordsize="75600,1491">
                <v:shape id="Shape 559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890" name="Group 3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5600" name="Shape 5600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0" style="width:595.276pt;height:21.811pt;position:absolute;mso-position-horizontal-relative:page;mso-position-horizontal:absolute;margin-left:0pt;mso-position-vertical-relative:page;margin-top:0pt;" coordsize="75600,2770">
                <v:shape id="Shape 5601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3" w:type="dxa"/>
        <w:tblInd w:w="-715" w:type="dxa"/>
        <w:tblCellMar>
          <w:top w:w="61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43"/>
      </w:tblGrid>
      <w:tr w:rsidR="00A34013">
        <w:trPr>
          <w:trHeight w:val="473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 w:firstLine="0"/>
              <w:jc w:val="center"/>
            </w:pPr>
            <w:r>
              <w:rPr>
                <w:color w:val="FFFFFF"/>
                <w:sz w:val="20"/>
              </w:rPr>
              <w:t>C:   FINAL DECISION &amp; SIGN-OFF</w:t>
            </w:r>
          </w:p>
        </w:tc>
      </w:tr>
      <w:tr w:rsidR="00A34013">
        <w:trPr>
          <w:trHeight w:val="4351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 w:firstLine="0"/>
            </w:pPr>
            <w:r>
              <w:rPr>
                <w:b w:val="0"/>
                <w:color w:val="000000"/>
                <w:sz w:val="20"/>
              </w:rPr>
              <w:t>IMCA INSTRUCTION: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If an Independent Mental Capacity Advocate (IMCA) has been instructed, summarise their involvement below: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175"/>
              <w:ind w:left="0" w:firstLine="0"/>
            </w:pPr>
            <w:r>
              <w:rPr>
                <w:b w:val="0"/>
                <w:color w:val="000000"/>
                <w:sz w:val="20"/>
              </w:rPr>
              <w:t>Full name of IMCA and contact (telephone / mobile / e-mail) details: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Summary of the IMCA’s report:</w:t>
            </w:r>
          </w:p>
        </w:tc>
      </w:tr>
      <w:tr w:rsidR="00A34013">
        <w:trPr>
          <w:trHeight w:val="2671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0" w:firstLine="0"/>
            </w:pPr>
            <w:r>
              <w:rPr>
                <w:b w:val="0"/>
                <w:color w:val="000000"/>
                <w:sz w:val="20"/>
              </w:rPr>
              <w:t>DECISION: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>Action to be taken whilst acting in the Best Interests of the service user:</w:t>
            </w:r>
          </w:p>
        </w:tc>
      </w:tr>
      <w:tr w:rsidR="00A34013">
        <w:trPr>
          <w:trHeight w:val="3391"/>
        </w:trPr>
        <w:tc>
          <w:tcPr>
            <w:tcW w:w="10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 w:firstLine="0"/>
            </w:pPr>
            <w:r>
              <w:rPr>
                <w:b w:val="0"/>
                <w:color w:val="000000"/>
                <w:sz w:val="20"/>
              </w:rPr>
              <w:t>SIGN-OFF: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40" w:line="469" w:lineRule="auto"/>
              <w:ind w:left="0" w:firstLine="0"/>
            </w:pPr>
            <w:r>
              <w:rPr>
                <w:b w:val="0"/>
                <w:color w:val="000000"/>
                <w:sz w:val="20"/>
              </w:rPr>
              <w:t>Assessor Name (PRINT):   _________________________  Assessor’s Signature: _________________________ Position: ________________________________________ Date: ________________________________________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8"/>
              <w:ind w:left="0" w:firstLine="0"/>
            </w:pPr>
            <w:r>
              <w:rPr>
                <w:b w:val="0"/>
                <w:color w:val="000000"/>
                <w:sz w:val="20"/>
              </w:rPr>
              <w:t>SERVICE USER / FAMILY MEMBER / ADVOCATE (as appropriate):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73"/>
                <w:tab w:val="center" w:pos="7352"/>
              </w:tabs>
              <w:spacing w:after="232"/>
              <w:ind w:lef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Name (PRINT):   ________________________________  </w:t>
            </w:r>
            <w:r>
              <w:rPr>
                <w:b w:val="0"/>
                <w:color w:val="000000"/>
                <w:sz w:val="20"/>
              </w:rPr>
              <w:tab/>
              <w:t>Signature: ____________________________________</w:t>
            </w:r>
          </w:p>
          <w:p w:rsidR="00A34013" w:rsidRDefault="000631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2370"/>
                <w:tab w:val="center" w:pos="7337"/>
              </w:tabs>
              <w:ind w:lef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b w:val="0"/>
                <w:color w:val="000000"/>
                <w:sz w:val="20"/>
              </w:rPr>
              <w:t xml:space="preserve">Relationship to Service User: ____________________  </w:t>
            </w:r>
            <w:r>
              <w:rPr>
                <w:b w:val="0"/>
                <w:color w:val="000000"/>
                <w:sz w:val="20"/>
              </w:rPr>
              <w:tab/>
              <w:t xml:space="preserve">Date: ________________________________________  </w:t>
            </w:r>
          </w:p>
        </w:tc>
      </w:tr>
    </w:tbl>
    <w:p w:rsidR="00063192" w:rsidRDefault="00063192"/>
    <w:sectPr w:rsidR="00063192">
      <w:pgSz w:w="11906" w:h="16838"/>
      <w:pgMar w:top="754" w:right="1440" w:bottom="7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13"/>
    <w:rsid w:val="00063192"/>
    <w:rsid w:val="00A34013"/>
    <w:rsid w:val="00E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2E21E1-29F7-41AE-B047-A5606B6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182" w:hanging="94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2021-07-05T09:01:00Z</dcterms:created>
  <dcterms:modified xsi:type="dcterms:W3CDTF">2021-07-05T09:01:00Z</dcterms:modified>
</cp:coreProperties>
</file>